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rPr>
      </w:pPr>
      <w:r>
        <w:rPr>
          <w:rFonts w:hint="eastAsia" w:ascii="宋体" w:hAnsi="宋体" w:eastAsia="宋体" w:cs="宋体"/>
          <w:b w:val="0"/>
          <w:bCs w:val="0"/>
          <w:color w:val="000000" w:themeColor="text1"/>
          <w:sz w:val="28"/>
          <w:szCs w:val="28"/>
          <w:lang w:eastAsia="zh-CN"/>
        </w:rPr>
        <w:t>附件</w:t>
      </w:r>
      <w:r>
        <w:rPr>
          <w:rFonts w:hint="eastAsia" w:ascii="宋体" w:hAnsi="宋体" w:eastAsia="宋体" w:cs="宋体"/>
          <w:b w:val="0"/>
          <w:bCs w:val="0"/>
          <w:color w:val="000000" w:themeColor="text1"/>
          <w:sz w:val="28"/>
          <w:szCs w:val="28"/>
          <w:lang w:val="en-US" w:eastAsia="zh-CN"/>
        </w:rPr>
        <w:t>1</w:t>
      </w:r>
      <w:r>
        <w:rPr>
          <w:rFonts w:hint="eastAsia" w:ascii="宋体" w:hAnsi="宋体" w:eastAsia="宋体" w:cs="宋体"/>
          <w:b w:val="0"/>
          <w:bCs w:val="0"/>
          <w:color w:val="000000" w:themeColor="text1"/>
          <w:sz w:val="28"/>
          <w:szCs w:val="28"/>
          <w:lang w:eastAsia="zh-CN"/>
        </w:rPr>
        <w:t>：</w:t>
      </w:r>
    </w:p>
    <w:p w14:paraId="6C0FB41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福建省无线电监测站平潭直属分站2026至2027年度无线电管理技术设施运行维护服务项目</w:t>
      </w:r>
    </w:p>
    <w:p w14:paraId="299DE31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采购内容及要求</w:t>
      </w:r>
    </w:p>
    <w:p w14:paraId="1BF4718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b/>
          <w:bCs/>
          <w:color w:val="000000" w:themeColor="text1"/>
        </w:rPr>
      </w:pPr>
      <w:r>
        <w:rPr>
          <w:b/>
          <w:bCs/>
          <w:color w:val="000000" w:themeColor="text1"/>
          <w:spacing w:val="0"/>
          <w:sz w:val="24"/>
          <w:szCs w:val="24"/>
        </w:rPr>
        <w:t>一、项目概况</w:t>
      </w:r>
    </w:p>
    <w:p w14:paraId="74E514B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为加强无线电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设施管理，落实运维工作机制，提高无线电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设施运行维护的规范化水平，保障无线电</w:t>
      </w:r>
      <w:r>
        <w:rPr>
          <w:rFonts w:hint="eastAsia" w:ascii="宋体" w:hAnsi="宋体" w:eastAsia="宋体" w:cs="宋体"/>
          <w:color w:val="000000" w:themeColor="text1"/>
          <w:sz w:val="24"/>
          <w:szCs w:val="24"/>
          <w:lang w:eastAsia="zh-CN"/>
        </w:rPr>
        <w:t>管理技术</w:t>
      </w:r>
      <w:r>
        <w:rPr>
          <w:rFonts w:hint="eastAsia" w:ascii="宋体" w:hAnsi="宋体" w:eastAsia="宋体" w:cs="宋体"/>
          <w:color w:val="000000" w:themeColor="text1"/>
          <w:sz w:val="24"/>
          <w:szCs w:val="24"/>
        </w:rPr>
        <w:t>设施运行的安全性、可靠性和稳定性，为无线电管理工作的顺利开展提供有力保障</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根据福建省无线电管理技术设施运行维护工作规定要求，结合工作实际，现</w:t>
      </w:r>
      <w:r>
        <w:rPr>
          <w:rFonts w:hint="eastAsia" w:ascii="宋体" w:hAnsi="宋体" w:eastAsia="宋体" w:cs="宋体"/>
          <w:color w:val="000000" w:themeColor="text1"/>
          <w:sz w:val="24"/>
          <w:szCs w:val="24"/>
          <w:lang w:eastAsia="zh-CN"/>
        </w:rPr>
        <w:t>拟</w:t>
      </w:r>
      <w:r>
        <w:rPr>
          <w:rFonts w:hint="eastAsia" w:ascii="宋体" w:hAnsi="宋体" w:eastAsia="宋体" w:cs="宋体"/>
          <w:color w:val="000000" w:themeColor="text1"/>
          <w:sz w:val="24"/>
          <w:szCs w:val="24"/>
          <w:lang w:val="en-US" w:eastAsia="zh-CN"/>
        </w:rPr>
        <w:fldChar w:fldCharType="begin"/>
      </w:r>
      <w:r>
        <w:rPr>
          <w:rFonts w:hint="eastAsia" w:ascii="宋体" w:hAnsi="宋体" w:eastAsia="宋体" w:cs="宋体"/>
          <w:color w:val="000000" w:themeColor="text1"/>
          <w:sz w:val="24"/>
          <w:szCs w:val="24"/>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color w:val="000000" w:themeColor="text1"/>
          <w:sz w:val="24"/>
          <w:szCs w:val="24"/>
          <w:lang w:val="en-US" w:eastAsia="zh-CN"/>
        </w:rPr>
        <w:fldChar w:fldCharType="separate"/>
      </w:r>
      <w:r>
        <w:rPr>
          <w:rFonts w:hint="eastAsia" w:ascii="宋体" w:hAnsi="宋体" w:eastAsia="宋体" w:cs="宋体"/>
          <w:color w:val="000000" w:themeColor="text1"/>
          <w:sz w:val="24"/>
          <w:szCs w:val="24"/>
        </w:rPr>
        <w:t>福建省无线电监测站平潭直属分站</w:t>
      </w:r>
      <w:r>
        <w:rPr>
          <w:rFonts w:hint="eastAsia" w:ascii="宋体" w:hAnsi="宋体" w:eastAsia="宋体" w:cs="宋体"/>
          <w:color w:val="000000" w:themeColor="text1"/>
          <w:sz w:val="24"/>
          <w:szCs w:val="24"/>
          <w:lang w:eastAsia="zh-CN"/>
        </w:rPr>
        <w:t>在用的无线电固定监测站、移动监测站、便携式监测设备和无线电控制中心等进行运维服务外包，</w:t>
      </w:r>
      <w:r>
        <w:rPr>
          <w:rFonts w:hint="eastAsia" w:ascii="宋体" w:hAnsi="宋体" w:eastAsia="宋体" w:cs="宋体"/>
          <w:color w:val="000000" w:themeColor="text1"/>
          <w:sz w:val="24"/>
          <w:szCs w:val="24"/>
          <w:lang w:val="en-US" w:eastAsia="zh-CN"/>
        </w:rPr>
        <w:fldChar w:fldCharType="end"/>
      </w:r>
      <w:r>
        <w:rPr>
          <w:rFonts w:hint="eastAsia" w:ascii="宋体" w:hAnsi="宋体" w:eastAsia="宋体" w:cs="宋体"/>
          <w:color w:val="000000" w:themeColor="text1"/>
          <w:sz w:val="24"/>
          <w:szCs w:val="24"/>
        </w:rPr>
        <w:t>由</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提供专业、规范、高效的运维服务，落实运维措施，对无线电监测设施进行</w:t>
      </w:r>
      <w:r>
        <w:rPr>
          <w:color w:val="000000" w:themeColor="text1"/>
          <w:spacing w:val="2"/>
        </w:rPr>
        <w:t>日常检查、定期巡检、故障处理、</w:t>
      </w:r>
      <w:r>
        <w:rPr>
          <w:rFonts w:hint="eastAsia"/>
          <w:color w:val="000000" w:themeColor="text1"/>
          <w:spacing w:val="2"/>
          <w:lang w:eastAsia="zh-CN"/>
        </w:rPr>
        <w:t>设备</w:t>
      </w:r>
      <w:r>
        <w:rPr>
          <w:color w:val="000000" w:themeColor="text1"/>
          <w:spacing w:val="2"/>
        </w:rPr>
        <w:t>维修</w:t>
      </w:r>
      <w:r>
        <w:rPr>
          <w:rFonts w:hint="eastAsia"/>
          <w:color w:val="000000" w:themeColor="text1"/>
          <w:spacing w:val="2"/>
          <w:lang w:val="en-US" w:eastAsia="zh-CN"/>
        </w:rPr>
        <w:t>和</w:t>
      </w:r>
      <w:r>
        <w:rPr>
          <w:rFonts w:hint="eastAsia"/>
          <w:color w:val="000000" w:themeColor="text1"/>
          <w:spacing w:val="2"/>
          <w:lang w:eastAsia="zh-CN"/>
        </w:rPr>
        <w:t>应急及重大活动保障等</w:t>
      </w:r>
      <w:r>
        <w:rPr>
          <w:rFonts w:hint="eastAsia" w:ascii="宋体" w:hAnsi="宋体" w:eastAsia="宋体" w:cs="宋体"/>
          <w:color w:val="000000" w:themeColor="text1"/>
          <w:sz w:val="24"/>
          <w:szCs w:val="24"/>
        </w:rPr>
        <w:t>，实现对在用无线电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设施的有效管理和高质量维护。</w:t>
      </w:r>
    </w:p>
    <w:p w14:paraId="3A8C36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color w:val="000000" w:themeColor="text1"/>
          <w:spacing w:val="0"/>
          <w:sz w:val="24"/>
          <w:szCs w:val="24"/>
        </w:rPr>
      </w:pPr>
      <w:r>
        <w:rPr>
          <w:rFonts w:hint="eastAsia" w:cs="Times New Roman"/>
          <w:b/>
          <w:bCs/>
          <w:color w:val="000000" w:themeColor="text1"/>
          <w:spacing w:val="0"/>
          <w:sz w:val="24"/>
          <w:szCs w:val="24"/>
        </w:rPr>
        <w:t>二、技术和服务要求</w:t>
      </w:r>
    </w:p>
    <w:p w14:paraId="4207F60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（一）</w:t>
      </w:r>
      <w:r>
        <w:rPr>
          <w:rStyle w:val="13"/>
          <w:rFonts w:hint="eastAsia" w:ascii="宋体" w:hAnsi="宋体" w:eastAsia="宋体" w:cs="宋体"/>
          <w:color w:val="000000" w:themeColor="text1"/>
        </w:rPr>
        <w:t>总体要求</w:t>
      </w:r>
    </w:p>
    <w:p w14:paraId="4D09FE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本项目运维服务期（2026年07月23日至2027年07月22日）内</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应负责无线电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设施的日常</w:t>
      </w:r>
      <w:r>
        <w:rPr>
          <w:rFonts w:hint="eastAsia" w:ascii="宋体" w:hAnsi="宋体" w:eastAsia="宋体" w:cs="宋体"/>
          <w:color w:val="000000" w:themeColor="text1"/>
          <w:sz w:val="24"/>
          <w:szCs w:val="24"/>
          <w:lang w:eastAsia="zh-CN"/>
        </w:rPr>
        <w:t>检查</w:t>
      </w:r>
      <w:r>
        <w:rPr>
          <w:rFonts w:hint="eastAsia" w:ascii="宋体" w:hAnsi="宋体" w:eastAsia="宋体" w:cs="宋体"/>
          <w:color w:val="000000" w:themeColor="text1"/>
          <w:sz w:val="24"/>
          <w:szCs w:val="24"/>
        </w:rPr>
        <w:t>、定期巡检</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维修</w:t>
      </w:r>
      <w:r>
        <w:rPr>
          <w:rFonts w:hint="eastAsia" w:ascii="宋体" w:hAnsi="宋体" w:eastAsia="宋体" w:cs="宋体"/>
          <w:color w:val="000000" w:themeColor="text1"/>
          <w:sz w:val="24"/>
          <w:szCs w:val="24"/>
          <w:lang w:eastAsia="zh-CN"/>
        </w:rPr>
        <w:t>和应急处置及其他服务等</w:t>
      </w:r>
      <w:r>
        <w:rPr>
          <w:rFonts w:hint="eastAsia" w:ascii="宋体" w:hAnsi="宋体" w:eastAsia="宋体" w:cs="宋体"/>
          <w:color w:val="000000" w:themeColor="text1"/>
          <w:sz w:val="24"/>
          <w:szCs w:val="24"/>
        </w:rPr>
        <w:t>工作，保障现有设备、设施的正常运转，并达到如下要求：</w:t>
      </w:r>
    </w:p>
    <w:p w14:paraId="0DFB3A4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1.对无线电</w:t>
      </w:r>
      <w:r>
        <w:rPr>
          <w:rFonts w:hint="eastAsia" w:ascii="宋体" w:hAnsi="宋体" w:eastAsia="宋体" w:cs="宋体"/>
          <w:color w:val="000000" w:themeColor="text1"/>
          <w:sz w:val="24"/>
          <w:szCs w:val="24"/>
          <w:lang w:eastAsia="zh-CN"/>
        </w:rPr>
        <w:t>技术设施</w:t>
      </w:r>
      <w:r>
        <w:rPr>
          <w:rFonts w:hint="eastAsia" w:ascii="宋体" w:hAnsi="宋体" w:eastAsia="宋体" w:cs="宋体"/>
          <w:color w:val="000000" w:themeColor="text1"/>
          <w:sz w:val="24"/>
          <w:szCs w:val="24"/>
        </w:rPr>
        <w:t>进行测试和检查，确保功能运行正常；</w:t>
      </w:r>
    </w:p>
    <w:p w14:paraId="7E1C66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2.为日常无线电监测和重大无线电安全保障提供有力的技术支持；</w:t>
      </w:r>
    </w:p>
    <w:p w14:paraId="05BF74A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3.对无线电固定监测站的铁塔（抱杆）做好日常维护保养；</w:t>
      </w:r>
    </w:p>
    <w:p w14:paraId="52B40A4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4.提供可靠的设备维修（送修）保障服务；</w:t>
      </w:r>
    </w:p>
    <w:p w14:paraId="2D5B5E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5.建立包含设施运行状况、技术指标、巡检记录、维护维修情况等运维档案；</w:t>
      </w:r>
    </w:p>
    <w:p w14:paraId="635DB4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6.做好有关工作记录和报</w:t>
      </w:r>
      <w:r>
        <w:rPr>
          <w:rFonts w:hint="eastAsia" w:ascii="宋体" w:hAnsi="宋体" w:eastAsia="宋体" w:cs="宋体"/>
          <w:color w:val="000000" w:themeColor="text1"/>
          <w:sz w:val="24"/>
          <w:szCs w:val="24"/>
          <w:lang w:eastAsia="zh-CN"/>
        </w:rPr>
        <w:t>告</w:t>
      </w:r>
      <w:r>
        <w:rPr>
          <w:rFonts w:hint="eastAsia" w:ascii="宋体" w:hAnsi="宋体" w:eastAsia="宋体" w:cs="宋体"/>
          <w:color w:val="000000" w:themeColor="text1"/>
          <w:sz w:val="24"/>
          <w:szCs w:val="24"/>
        </w:rPr>
        <w:t>编制、文案管理，妥善处理应急突发事件，确保无线电</w:t>
      </w:r>
      <w:r>
        <w:rPr>
          <w:rFonts w:hint="eastAsia" w:ascii="宋体" w:hAnsi="宋体" w:eastAsia="宋体" w:cs="宋体"/>
          <w:color w:val="000000" w:themeColor="text1"/>
          <w:sz w:val="24"/>
          <w:szCs w:val="24"/>
          <w:lang w:eastAsia="zh-CN"/>
        </w:rPr>
        <w:t>技术设施</w:t>
      </w:r>
      <w:r>
        <w:rPr>
          <w:rFonts w:hint="eastAsia" w:ascii="宋体" w:hAnsi="宋体" w:eastAsia="宋体" w:cs="宋体"/>
          <w:color w:val="000000" w:themeColor="text1"/>
          <w:sz w:val="24"/>
          <w:szCs w:val="24"/>
        </w:rPr>
        <w:t>工作正常，运行稳定。</w:t>
      </w:r>
    </w:p>
    <w:p w14:paraId="637E6C4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（二）</w:t>
      </w:r>
      <w:r>
        <w:rPr>
          <w:rStyle w:val="13"/>
          <w:rFonts w:hint="eastAsia" w:ascii="宋体" w:hAnsi="宋体" w:eastAsia="宋体" w:cs="宋体"/>
          <w:color w:val="000000" w:themeColor="text1"/>
        </w:rPr>
        <w:t>运维规范</w:t>
      </w:r>
    </w:p>
    <w:p w14:paraId="564C5F1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1.《福建省无线电管理技术设施运行维护工作指南（试行）》</w:t>
      </w:r>
    </w:p>
    <w:p w14:paraId="2E7A837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.《省级无线电监测设施建设规范和技术要求 (试行)》</w:t>
      </w:r>
    </w:p>
    <w:p w14:paraId="7F4DB45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default" w:ascii="宋体" w:hAnsi="宋体" w:cs="宋体" w:eastAsiaTheme="minorEastAsia"/>
          <w:color w:val="000000" w:themeColor="text1"/>
          <w:highlight w:val="none"/>
          <w:lang w:val="en-US" w:eastAsia="zh-CN"/>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《VHF/UHF无线电监测设施建设规范和技术要求(试行)》</w:t>
      </w:r>
    </w:p>
    <w:p w14:paraId="1E1224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.YD/T</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4181-2023《无线电监测技术设施电磁兼容性要求和测量方法》</w:t>
      </w:r>
    </w:p>
    <w:p w14:paraId="74B86F0B">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.YD/T 3810-2020《3GHz～12.75GHz 频段无线电监测测向系统技术要求》</w:t>
      </w:r>
    </w:p>
    <w:p w14:paraId="2547CF9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.YD/T 3811-2020《3GHz～12.75GHz 频段无线电监测测向系统测试方法》</w:t>
      </w:r>
    </w:p>
    <w:p w14:paraId="1E97308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.YD/T</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2675-2013</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《VHF/UHF无线电监测测向系统开场测试参数和测试方法》</w:t>
      </w:r>
    </w:p>
    <w:p w14:paraId="18834FB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.GB/T</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34089-2017</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《VHF/UHF无线电监测测向系统开场测试参数和测试方法》</w:t>
      </w:r>
    </w:p>
    <w:p w14:paraId="1E82A79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.GB/T 32401-2015 《VHF/UHF频段无线电监测接收机技术要求及测试方法》</w:t>
      </w:r>
    </w:p>
    <w:p w14:paraId="2AEF1C9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.GB/T</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26256-2010《2.4GHz频段无线电通信设备的相互干扰限制与共存要求及测试方法》</w:t>
      </w:r>
    </w:p>
    <w:p w14:paraId="072EDF9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11</w:t>
      </w:r>
      <w:r>
        <w:rPr>
          <w:rFonts w:hint="eastAsia" w:ascii="宋体" w:hAnsi="宋体" w:cs="宋体"/>
          <w:color w:val="000000" w:themeColor="text1"/>
          <w:highlight w:val="none"/>
        </w:rPr>
        <w:t>.GB/T</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25003-2010《VHF/UHF频段无线电监测站电磁环境保护要求和测试方法》</w:t>
      </w:r>
    </w:p>
    <w:p w14:paraId="5AC7789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12</w:t>
      </w:r>
      <w:r>
        <w:rPr>
          <w:rFonts w:hint="eastAsia" w:ascii="宋体" w:hAnsi="宋体" w:cs="宋体"/>
          <w:color w:val="000000" w:themeColor="text1"/>
          <w:highlight w:val="none"/>
        </w:rPr>
        <w:t>.无线电监测站运维服务方案</w:t>
      </w:r>
    </w:p>
    <w:p w14:paraId="5E7BDD0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ascii="宋体" w:hAnsi="宋体" w:cs="宋体"/>
          <w:color w:val="000000" w:themeColor="text1"/>
          <w:highlight w:val="none"/>
        </w:rPr>
      </w:pPr>
      <w:r>
        <w:rPr>
          <w:rFonts w:hint="eastAsia" w:ascii="宋体" w:hAnsi="宋体" w:cs="宋体"/>
          <w:color w:val="000000" w:themeColor="text1"/>
          <w:highlight w:val="none"/>
          <w:lang w:val="en-US" w:eastAsia="zh-CN"/>
        </w:rPr>
        <w:t>13</w:t>
      </w:r>
      <w:r>
        <w:rPr>
          <w:rFonts w:hint="eastAsia" w:ascii="宋体" w:hAnsi="宋体" w:cs="宋体"/>
          <w:color w:val="000000" w:themeColor="text1"/>
          <w:highlight w:val="none"/>
        </w:rPr>
        <w:t>.有关行业标准和规范(最新)</w:t>
      </w:r>
    </w:p>
    <w:p w14:paraId="06728A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（三）</w:t>
      </w:r>
      <w:r>
        <w:rPr>
          <w:rStyle w:val="13"/>
          <w:rFonts w:hint="eastAsia" w:ascii="宋体" w:hAnsi="宋体" w:eastAsia="宋体" w:cs="宋体"/>
          <w:color w:val="000000" w:themeColor="text1"/>
        </w:rPr>
        <w:t>运维服务范围</w:t>
      </w:r>
    </w:p>
    <w:p w14:paraId="09A7E8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采购人在用的无线电技术设施所包含的固定监测站、移动监测站、便携式监测设备、无线电控制中心以及其他全部辅助设施及系统（包括但不限于</w:t>
      </w:r>
      <w:r>
        <w:rPr>
          <w:rFonts w:hint="eastAsia" w:ascii="宋体" w:hAnsi="宋体" w:eastAsia="宋体" w:cs="宋体"/>
          <w:color w:val="000000" w:themeColor="text1"/>
          <w:sz w:val="24"/>
          <w:szCs w:val="24"/>
        </w:rPr>
        <w:t>通信、供电、消防、环境、建筑构筑物、铁塔</w:t>
      </w:r>
      <w:r>
        <w:rPr>
          <w:rFonts w:hint="eastAsia" w:ascii="宋体" w:hAnsi="宋体" w:eastAsia="宋体" w:cs="宋体"/>
          <w:color w:val="000000" w:themeColor="text1"/>
          <w:sz w:val="24"/>
          <w:szCs w:val="24"/>
          <w:lang w:eastAsia="zh-CN"/>
        </w:rPr>
        <w:t>或抱杆</w:t>
      </w:r>
      <w:r>
        <w:rPr>
          <w:rFonts w:hint="eastAsia" w:ascii="宋体" w:hAnsi="宋体" w:eastAsia="宋体" w:cs="宋体"/>
          <w:color w:val="000000" w:themeColor="text1"/>
          <w:sz w:val="24"/>
          <w:szCs w:val="24"/>
        </w:rPr>
        <w:t>等</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以首次现场勘察巡检点验确认的设施设备及系统为准，主要无线电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设施清单如下：</w:t>
      </w:r>
    </w:p>
    <w:p w14:paraId="571F9B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rPr>
      </w:pPr>
      <w:r>
        <w:rPr>
          <w:rStyle w:val="13"/>
          <w:rFonts w:hint="eastAsia" w:ascii="宋体" w:hAnsi="宋体" w:eastAsia="宋体" w:cs="宋体"/>
          <w:color w:val="000000" w:themeColor="text1"/>
        </w:rPr>
        <w:t>1.无线电固定监测站</w:t>
      </w:r>
    </w:p>
    <w:tbl>
      <w:tblPr>
        <w:tblStyle w:val="10"/>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43"/>
        <w:gridCol w:w="2557"/>
        <w:gridCol w:w="2323"/>
        <w:gridCol w:w="1370"/>
        <w:gridCol w:w="1338"/>
      </w:tblGrid>
      <w:tr w14:paraId="6C2C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tcBorders>
              <w:tl2br w:val="nil"/>
              <w:tr2bl w:val="nil"/>
            </w:tcBorders>
            <w:shd w:val="clear" w:color="auto" w:fill="FFFFFF"/>
            <w:vAlign w:val="center"/>
          </w:tcPr>
          <w:p w14:paraId="6178BF9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序号</w:t>
            </w:r>
          </w:p>
        </w:tc>
        <w:tc>
          <w:tcPr>
            <w:tcW w:w="1516" w:type="pct"/>
            <w:tcBorders>
              <w:tl2br w:val="nil"/>
              <w:tr2bl w:val="nil"/>
            </w:tcBorders>
            <w:shd w:val="clear" w:color="auto" w:fill="FFFFFF"/>
            <w:vAlign w:val="center"/>
          </w:tcPr>
          <w:p w14:paraId="2C9008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站点名称</w:t>
            </w:r>
          </w:p>
        </w:tc>
        <w:tc>
          <w:tcPr>
            <w:tcW w:w="1377" w:type="pct"/>
            <w:tcBorders>
              <w:tl2br w:val="nil"/>
              <w:tr2bl w:val="nil"/>
            </w:tcBorders>
            <w:shd w:val="clear" w:color="auto" w:fill="FFFFFF"/>
            <w:vAlign w:val="center"/>
          </w:tcPr>
          <w:p w14:paraId="278217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监测主设备</w:t>
            </w:r>
          </w:p>
        </w:tc>
        <w:tc>
          <w:tcPr>
            <w:tcW w:w="812" w:type="pct"/>
            <w:tcBorders>
              <w:tl2br w:val="nil"/>
              <w:tr2bl w:val="nil"/>
            </w:tcBorders>
            <w:shd w:val="clear" w:color="auto" w:fill="FFFFFF"/>
            <w:vAlign w:val="center"/>
          </w:tcPr>
          <w:p w14:paraId="78E23B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厂家</w:t>
            </w:r>
          </w:p>
        </w:tc>
        <w:tc>
          <w:tcPr>
            <w:tcW w:w="793" w:type="pct"/>
            <w:tcBorders>
              <w:tl2br w:val="nil"/>
              <w:tr2bl w:val="nil"/>
            </w:tcBorders>
            <w:shd w:val="clear" w:color="auto" w:fill="FFFFFF"/>
            <w:vAlign w:val="center"/>
          </w:tcPr>
          <w:p w14:paraId="347CFC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数量</w:t>
            </w:r>
          </w:p>
        </w:tc>
      </w:tr>
      <w:tr w14:paraId="1978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625D49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16" w:type="pct"/>
            <w:vMerge w:val="restart"/>
            <w:tcBorders>
              <w:tl2br w:val="nil"/>
              <w:tr2bl w:val="nil"/>
            </w:tcBorders>
            <w:shd w:val="clear" w:color="auto" w:fill="FFFFFF"/>
            <w:vAlign w:val="center"/>
          </w:tcPr>
          <w:p w14:paraId="71650A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lang w:eastAsia="zh-CN"/>
              </w:rPr>
              <w:t>平潭猴仔山固定</w:t>
            </w:r>
            <w:r>
              <w:rPr>
                <w:rFonts w:hint="eastAsia" w:ascii="宋体" w:hAnsi="宋体" w:eastAsia="宋体" w:cs="宋体"/>
                <w:color w:val="000000" w:themeColor="text1"/>
                <w:sz w:val="24"/>
                <w:szCs w:val="24"/>
                <w:highlight w:val="none"/>
              </w:rPr>
              <w:t>站</w:t>
            </w:r>
          </w:p>
        </w:tc>
        <w:tc>
          <w:tcPr>
            <w:tcW w:w="1377" w:type="pct"/>
            <w:tcBorders>
              <w:tl2br w:val="nil"/>
              <w:tr2bl w:val="nil"/>
            </w:tcBorders>
            <w:shd w:val="clear" w:color="auto" w:fill="FFFFFF"/>
            <w:vAlign w:val="center"/>
          </w:tcPr>
          <w:p w14:paraId="15F4AC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rPr>
            </w:pPr>
            <w:r>
              <w:rPr>
                <w:rFonts w:hint="eastAsia" w:ascii="宋体" w:hAnsi="宋体" w:eastAsia="宋体" w:cs="宋体"/>
                <w:color w:val="000000" w:themeColor="text1"/>
                <w:sz w:val="24"/>
                <w:szCs w:val="24"/>
                <w:highlight w:val="none"/>
              </w:rPr>
              <w:t>监测接收机ESM</w:t>
            </w:r>
            <w:r>
              <w:rPr>
                <w:rFonts w:hint="eastAsia" w:ascii="宋体" w:hAnsi="宋体" w:eastAsia="宋体" w:cs="宋体"/>
                <w:color w:val="000000" w:themeColor="text1"/>
                <w:sz w:val="24"/>
                <w:szCs w:val="24"/>
                <w:highlight w:val="none"/>
                <w:lang w:val="en-US" w:eastAsia="zh-CN"/>
              </w:rPr>
              <w:t>D</w:t>
            </w:r>
          </w:p>
        </w:tc>
        <w:tc>
          <w:tcPr>
            <w:tcW w:w="812" w:type="pct"/>
            <w:tcBorders>
              <w:tl2br w:val="nil"/>
              <w:tr2bl w:val="nil"/>
            </w:tcBorders>
            <w:shd w:val="clear" w:color="auto" w:fill="FFFFFF"/>
            <w:vAlign w:val="center"/>
          </w:tcPr>
          <w:p w14:paraId="556730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93" w:type="pct"/>
            <w:tcBorders>
              <w:tl2br w:val="nil"/>
              <w:tr2bl w:val="nil"/>
            </w:tcBorders>
            <w:shd w:val="clear" w:color="auto" w:fill="FFFFFF"/>
            <w:vAlign w:val="center"/>
          </w:tcPr>
          <w:p w14:paraId="5A3A1A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1台</w:t>
            </w:r>
          </w:p>
        </w:tc>
      </w:tr>
      <w:tr w14:paraId="01FB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212A351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7AE4413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105CD9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4"/>
                <w:szCs w:val="24"/>
                <w:highlight w:val="none"/>
              </w:rPr>
              <w:t>测向接收机DDF</w:t>
            </w:r>
            <w:r>
              <w:rPr>
                <w:rFonts w:hint="eastAsia" w:ascii="宋体" w:hAnsi="宋体" w:eastAsia="宋体" w:cs="宋体"/>
                <w:color w:val="000000" w:themeColor="text1"/>
                <w:sz w:val="24"/>
                <w:szCs w:val="24"/>
                <w:highlight w:val="none"/>
                <w:lang w:val="en-US" w:eastAsia="zh-CN"/>
              </w:rPr>
              <w:t>05E</w:t>
            </w:r>
          </w:p>
        </w:tc>
        <w:tc>
          <w:tcPr>
            <w:tcW w:w="812" w:type="pct"/>
            <w:tcBorders>
              <w:tl2br w:val="nil"/>
              <w:tr2bl w:val="nil"/>
            </w:tcBorders>
            <w:shd w:val="clear" w:color="auto" w:fill="FFFFFF"/>
            <w:vAlign w:val="center"/>
          </w:tcPr>
          <w:p w14:paraId="5AFC33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93" w:type="pct"/>
            <w:tcBorders>
              <w:tl2br w:val="nil"/>
              <w:tr2bl w:val="nil"/>
            </w:tcBorders>
            <w:shd w:val="clear" w:color="auto" w:fill="FFFFFF"/>
            <w:vAlign w:val="center"/>
          </w:tcPr>
          <w:p w14:paraId="2BA316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1台</w:t>
            </w:r>
          </w:p>
        </w:tc>
      </w:tr>
      <w:tr w14:paraId="1ED3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06278F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00D035D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58DB328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配套技术用房</w:t>
            </w:r>
          </w:p>
        </w:tc>
        <w:tc>
          <w:tcPr>
            <w:tcW w:w="812" w:type="pct"/>
            <w:tcBorders>
              <w:tl2br w:val="nil"/>
              <w:tr2bl w:val="nil"/>
            </w:tcBorders>
            <w:shd w:val="clear" w:color="auto" w:fill="FFFFFF"/>
            <w:vAlign w:val="center"/>
          </w:tcPr>
          <w:p w14:paraId="57C3995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w:t>
            </w:r>
          </w:p>
        </w:tc>
        <w:tc>
          <w:tcPr>
            <w:tcW w:w="793" w:type="pct"/>
            <w:tcBorders>
              <w:tl2br w:val="nil"/>
              <w:tr2bl w:val="nil"/>
            </w:tcBorders>
            <w:shd w:val="clear" w:color="auto" w:fill="FFFFFF"/>
            <w:vAlign w:val="center"/>
          </w:tcPr>
          <w:p w14:paraId="68D8840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1栋</w:t>
            </w:r>
          </w:p>
        </w:tc>
      </w:tr>
      <w:tr w14:paraId="4022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4070831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2</w:t>
            </w:r>
          </w:p>
        </w:tc>
        <w:tc>
          <w:tcPr>
            <w:tcW w:w="1516" w:type="pct"/>
            <w:vMerge w:val="restart"/>
            <w:tcBorders>
              <w:tl2br w:val="nil"/>
              <w:tr2bl w:val="nil"/>
            </w:tcBorders>
            <w:shd w:val="clear" w:color="auto" w:fill="FFFFFF"/>
            <w:vAlign w:val="center"/>
          </w:tcPr>
          <w:p w14:paraId="7BC8DB3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平潭固定站</w:t>
            </w:r>
          </w:p>
        </w:tc>
        <w:tc>
          <w:tcPr>
            <w:tcW w:w="1377" w:type="pct"/>
            <w:tcBorders>
              <w:tl2br w:val="nil"/>
              <w:tr2bl w:val="nil"/>
            </w:tcBorders>
            <w:shd w:val="clear" w:color="auto" w:fill="FFFFFF"/>
            <w:vAlign w:val="center"/>
          </w:tcPr>
          <w:p w14:paraId="1B8513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7B19E03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245EDE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2套</w:t>
            </w:r>
          </w:p>
        </w:tc>
      </w:tr>
      <w:tr w14:paraId="320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4B5C440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7CF56D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031239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56D7D1A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501F1A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1套</w:t>
            </w:r>
          </w:p>
        </w:tc>
      </w:tr>
      <w:tr w14:paraId="1296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4A84C4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3</w:t>
            </w:r>
          </w:p>
        </w:tc>
        <w:tc>
          <w:tcPr>
            <w:tcW w:w="1516" w:type="pct"/>
            <w:vMerge w:val="restart"/>
            <w:tcBorders>
              <w:tl2br w:val="nil"/>
              <w:tr2bl w:val="nil"/>
            </w:tcBorders>
            <w:shd w:val="clear" w:color="auto" w:fill="FFFFFF"/>
            <w:vAlign w:val="center"/>
          </w:tcPr>
          <w:p w14:paraId="6F029BA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东山固定站</w:t>
            </w:r>
          </w:p>
        </w:tc>
        <w:tc>
          <w:tcPr>
            <w:tcW w:w="1377" w:type="pct"/>
            <w:tcBorders>
              <w:tl2br w:val="nil"/>
              <w:tr2bl w:val="nil"/>
            </w:tcBorders>
            <w:shd w:val="clear" w:color="auto" w:fill="FFFFFF"/>
            <w:vAlign w:val="center"/>
          </w:tcPr>
          <w:p w14:paraId="68A845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1AE5E1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56785D8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2套</w:t>
            </w:r>
          </w:p>
        </w:tc>
      </w:tr>
      <w:tr w14:paraId="5800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31C49BC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71128B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5BEAA7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7203508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58EF05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1套</w:t>
            </w:r>
          </w:p>
        </w:tc>
      </w:tr>
      <w:tr w14:paraId="378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2DC9F7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4</w:t>
            </w:r>
          </w:p>
        </w:tc>
        <w:tc>
          <w:tcPr>
            <w:tcW w:w="1516" w:type="pct"/>
            <w:vMerge w:val="restart"/>
            <w:tcBorders>
              <w:tl2br w:val="nil"/>
              <w:tr2bl w:val="nil"/>
            </w:tcBorders>
            <w:shd w:val="clear" w:color="auto" w:fill="FFFFFF"/>
            <w:vAlign w:val="center"/>
          </w:tcPr>
          <w:p w14:paraId="18FEF6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南日固定站</w:t>
            </w:r>
          </w:p>
        </w:tc>
        <w:tc>
          <w:tcPr>
            <w:tcW w:w="1377" w:type="pct"/>
            <w:tcBorders>
              <w:tl2br w:val="nil"/>
              <w:tr2bl w:val="nil"/>
            </w:tcBorders>
            <w:shd w:val="clear" w:color="auto" w:fill="FFFFFF"/>
            <w:vAlign w:val="center"/>
          </w:tcPr>
          <w:p w14:paraId="53377C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288ED4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7E56423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2套</w:t>
            </w:r>
          </w:p>
        </w:tc>
      </w:tr>
      <w:tr w14:paraId="6D9A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1ECAA2D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36A71A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43C487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598876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01777A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1套</w:t>
            </w:r>
          </w:p>
        </w:tc>
      </w:tr>
    </w:tbl>
    <w:p w14:paraId="497A5E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highlight w:val="none"/>
        </w:rPr>
      </w:pPr>
      <w:r>
        <w:rPr>
          <w:rStyle w:val="13"/>
          <w:rFonts w:hint="eastAsia" w:ascii="宋体" w:hAnsi="宋体" w:eastAsia="宋体" w:cs="宋体"/>
          <w:color w:val="000000" w:themeColor="text1"/>
          <w:highlight w:val="none"/>
        </w:rPr>
        <w:t>2.移动监测站</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47"/>
        <w:gridCol w:w="2333"/>
        <w:gridCol w:w="1364"/>
        <w:gridCol w:w="1294"/>
      </w:tblGrid>
      <w:tr w14:paraId="635C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tcBorders>
              <w:tl2br w:val="nil"/>
              <w:tr2bl w:val="nil"/>
            </w:tcBorders>
            <w:shd w:val="clear" w:color="auto" w:fill="FFFFFF"/>
            <w:vAlign w:val="center"/>
          </w:tcPr>
          <w:p w14:paraId="532E39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序号</w:t>
            </w:r>
          </w:p>
        </w:tc>
        <w:tc>
          <w:tcPr>
            <w:tcW w:w="1524" w:type="pct"/>
            <w:tcBorders>
              <w:tl2br w:val="nil"/>
              <w:tr2bl w:val="nil"/>
            </w:tcBorders>
            <w:shd w:val="clear" w:color="auto" w:fill="FFFFFF"/>
            <w:vAlign w:val="center"/>
          </w:tcPr>
          <w:p w14:paraId="163C8D6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站点名称</w:t>
            </w:r>
          </w:p>
        </w:tc>
        <w:tc>
          <w:tcPr>
            <w:tcW w:w="1396" w:type="pct"/>
            <w:tcBorders>
              <w:tl2br w:val="nil"/>
              <w:tr2bl w:val="nil"/>
            </w:tcBorders>
            <w:shd w:val="clear" w:color="auto" w:fill="FFFFFF"/>
            <w:vAlign w:val="center"/>
          </w:tcPr>
          <w:p w14:paraId="5323E6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监测主设备</w:t>
            </w:r>
          </w:p>
        </w:tc>
        <w:tc>
          <w:tcPr>
            <w:tcW w:w="816" w:type="pct"/>
            <w:tcBorders>
              <w:tl2br w:val="nil"/>
              <w:tr2bl w:val="nil"/>
            </w:tcBorders>
            <w:shd w:val="clear" w:color="auto" w:fill="FFFFFF"/>
            <w:vAlign w:val="center"/>
          </w:tcPr>
          <w:p w14:paraId="40455C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厂家</w:t>
            </w:r>
          </w:p>
        </w:tc>
        <w:tc>
          <w:tcPr>
            <w:tcW w:w="774" w:type="pct"/>
            <w:tcBorders>
              <w:tl2br w:val="nil"/>
              <w:tr2bl w:val="nil"/>
            </w:tcBorders>
            <w:shd w:val="clear" w:color="auto" w:fill="FFFFFF"/>
            <w:vAlign w:val="center"/>
          </w:tcPr>
          <w:p w14:paraId="722AC2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数量</w:t>
            </w:r>
          </w:p>
        </w:tc>
      </w:tr>
      <w:tr w14:paraId="1B5E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vMerge w:val="restart"/>
            <w:tcBorders>
              <w:tl2br w:val="nil"/>
              <w:tr2bl w:val="nil"/>
            </w:tcBorders>
            <w:shd w:val="clear" w:color="auto" w:fill="FFFFFF"/>
            <w:vAlign w:val="center"/>
          </w:tcPr>
          <w:p w14:paraId="5A2C6AE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24" w:type="pct"/>
            <w:vMerge w:val="restart"/>
            <w:tcBorders>
              <w:tl2br w:val="nil"/>
              <w:tr2bl w:val="nil"/>
            </w:tcBorders>
            <w:shd w:val="clear" w:color="auto" w:fill="FFFFFF"/>
            <w:vAlign w:val="center"/>
          </w:tcPr>
          <w:p w14:paraId="317751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移动监测站</w:t>
            </w:r>
          </w:p>
        </w:tc>
        <w:tc>
          <w:tcPr>
            <w:tcW w:w="1396" w:type="pct"/>
            <w:tcBorders>
              <w:tl2br w:val="nil"/>
              <w:tr2bl w:val="nil"/>
            </w:tcBorders>
            <w:shd w:val="clear" w:color="auto" w:fill="FFFFFF"/>
            <w:vAlign w:val="center"/>
          </w:tcPr>
          <w:p w14:paraId="1442470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监测接收机ESM</w:t>
            </w:r>
            <w:r>
              <w:rPr>
                <w:rFonts w:hint="eastAsia" w:ascii="宋体" w:hAnsi="宋体" w:eastAsia="宋体" w:cs="宋体"/>
                <w:color w:val="000000" w:themeColor="text1"/>
                <w:sz w:val="24"/>
                <w:szCs w:val="24"/>
                <w:highlight w:val="none"/>
                <w:lang w:val="en-US" w:eastAsia="zh-CN"/>
              </w:rPr>
              <w:t>D</w:t>
            </w:r>
          </w:p>
        </w:tc>
        <w:tc>
          <w:tcPr>
            <w:tcW w:w="816" w:type="pct"/>
            <w:tcBorders>
              <w:tl2br w:val="nil"/>
              <w:tr2bl w:val="nil"/>
            </w:tcBorders>
            <w:shd w:val="clear" w:color="auto" w:fill="FFFFFF"/>
            <w:vAlign w:val="center"/>
          </w:tcPr>
          <w:p w14:paraId="7CF8B4C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505318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1台</w:t>
            </w:r>
          </w:p>
        </w:tc>
      </w:tr>
      <w:tr w14:paraId="651C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vMerge w:val="continue"/>
            <w:tcBorders>
              <w:tl2br w:val="nil"/>
              <w:tr2bl w:val="nil"/>
            </w:tcBorders>
            <w:shd w:val="clear" w:color="auto" w:fill="FFFFFF"/>
            <w:vAlign w:val="center"/>
          </w:tcPr>
          <w:p w14:paraId="7EBC08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p>
        </w:tc>
        <w:tc>
          <w:tcPr>
            <w:tcW w:w="1524" w:type="pct"/>
            <w:vMerge w:val="continue"/>
            <w:tcBorders>
              <w:tl2br w:val="nil"/>
              <w:tr2bl w:val="nil"/>
            </w:tcBorders>
            <w:shd w:val="clear" w:color="auto" w:fill="FFFFFF"/>
            <w:vAlign w:val="center"/>
          </w:tcPr>
          <w:p w14:paraId="3F5227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p>
        </w:tc>
        <w:tc>
          <w:tcPr>
            <w:tcW w:w="1396" w:type="pct"/>
            <w:tcBorders>
              <w:tl2br w:val="nil"/>
              <w:tr2bl w:val="nil"/>
            </w:tcBorders>
            <w:shd w:val="clear" w:color="auto" w:fill="FFFFFF"/>
            <w:vAlign w:val="center"/>
          </w:tcPr>
          <w:p w14:paraId="35E5AE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eastAsia="宋体" w:asciiTheme="minorHAnsi" w:hAnsiTheme="minorHAnsi"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测向接收机</w:t>
            </w:r>
            <w:r>
              <w:rPr>
                <w:rFonts w:hint="eastAsia" w:ascii="宋体" w:hAnsi="宋体" w:eastAsia="宋体" w:cs="宋体"/>
                <w:color w:val="000000" w:themeColor="text1"/>
                <w:sz w:val="24"/>
                <w:szCs w:val="24"/>
                <w:highlight w:val="none"/>
                <w:lang w:val="en-US" w:eastAsia="zh-CN"/>
              </w:rPr>
              <w:t>DDF550-C</w:t>
            </w:r>
          </w:p>
        </w:tc>
        <w:tc>
          <w:tcPr>
            <w:tcW w:w="816" w:type="pct"/>
            <w:tcBorders>
              <w:tl2br w:val="nil"/>
              <w:tr2bl w:val="nil"/>
            </w:tcBorders>
            <w:shd w:val="clear" w:color="auto" w:fill="FFFFFF"/>
            <w:vAlign w:val="center"/>
          </w:tcPr>
          <w:p w14:paraId="037235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54E925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1台</w:t>
            </w:r>
          </w:p>
        </w:tc>
      </w:tr>
    </w:tbl>
    <w:p w14:paraId="5D6F9C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3.便携式监测设备</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39"/>
        <w:gridCol w:w="2333"/>
        <w:gridCol w:w="1381"/>
        <w:gridCol w:w="1295"/>
      </w:tblGrid>
      <w:tr w14:paraId="2BD9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19CB33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序号</w:t>
            </w:r>
          </w:p>
        </w:tc>
        <w:tc>
          <w:tcPr>
            <w:tcW w:w="1517" w:type="pct"/>
            <w:tcBorders>
              <w:tl2br w:val="nil"/>
              <w:tr2bl w:val="nil"/>
            </w:tcBorders>
            <w:shd w:val="clear" w:color="auto" w:fill="FFFFFF"/>
            <w:vAlign w:val="center"/>
          </w:tcPr>
          <w:p w14:paraId="34B4A52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rPr>
            </w:pPr>
            <w:r>
              <w:rPr>
                <w:rStyle w:val="13"/>
                <w:rFonts w:hint="eastAsia" w:ascii="宋体" w:hAnsi="宋体" w:eastAsia="宋体" w:cs="宋体"/>
                <w:color w:val="000000" w:themeColor="text1"/>
                <w:highlight w:val="none"/>
                <w:lang w:eastAsia="zh-CN"/>
              </w:rPr>
              <w:t>设备名称</w:t>
            </w:r>
          </w:p>
        </w:tc>
        <w:tc>
          <w:tcPr>
            <w:tcW w:w="1394" w:type="pct"/>
            <w:tcBorders>
              <w:tl2br w:val="nil"/>
              <w:tr2bl w:val="nil"/>
            </w:tcBorders>
            <w:shd w:val="clear" w:color="auto" w:fill="FFFFFF"/>
            <w:vAlign w:val="center"/>
          </w:tcPr>
          <w:p w14:paraId="2CBEAD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监测主设备</w:t>
            </w:r>
          </w:p>
        </w:tc>
        <w:tc>
          <w:tcPr>
            <w:tcW w:w="825" w:type="pct"/>
            <w:tcBorders>
              <w:tl2br w:val="nil"/>
              <w:tr2bl w:val="nil"/>
            </w:tcBorders>
            <w:shd w:val="clear" w:color="auto" w:fill="FFFFFF"/>
            <w:vAlign w:val="center"/>
          </w:tcPr>
          <w:p w14:paraId="721389D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厂家</w:t>
            </w:r>
          </w:p>
        </w:tc>
        <w:tc>
          <w:tcPr>
            <w:tcW w:w="774" w:type="pct"/>
            <w:tcBorders>
              <w:tl2br w:val="nil"/>
              <w:tr2bl w:val="nil"/>
            </w:tcBorders>
            <w:shd w:val="clear" w:color="auto" w:fill="FFFFFF"/>
            <w:vAlign w:val="center"/>
          </w:tcPr>
          <w:p w14:paraId="516632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数量</w:t>
            </w:r>
          </w:p>
        </w:tc>
      </w:tr>
      <w:tr w14:paraId="1436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4B83DC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17" w:type="pct"/>
            <w:tcBorders>
              <w:tl2br w:val="nil"/>
              <w:tr2bl w:val="nil"/>
            </w:tcBorders>
            <w:shd w:val="clear" w:color="auto" w:fill="FFFFFF"/>
            <w:vAlign w:val="center"/>
          </w:tcPr>
          <w:p w14:paraId="7145AD1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rPr>
            </w:pPr>
            <w:r>
              <w:rPr>
                <w:rFonts w:hint="eastAsia" w:ascii="宋体" w:hAnsi="宋体" w:eastAsia="宋体" w:cs="宋体"/>
                <w:color w:val="000000" w:themeColor="text1"/>
                <w:sz w:val="24"/>
                <w:szCs w:val="24"/>
                <w:highlight w:val="none"/>
                <w:lang w:eastAsia="zh-CN"/>
              </w:rPr>
              <w:t>便携式监测设备</w:t>
            </w:r>
          </w:p>
        </w:tc>
        <w:tc>
          <w:tcPr>
            <w:tcW w:w="1394" w:type="pct"/>
            <w:tcBorders>
              <w:tl2br w:val="nil"/>
              <w:tr2bl w:val="nil"/>
            </w:tcBorders>
            <w:shd w:val="clear" w:color="auto" w:fill="FFFFFF"/>
            <w:vAlign w:val="center"/>
          </w:tcPr>
          <w:p w14:paraId="3577F8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PR100</w:t>
            </w:r>
          </w:p>
        </w:tc>
        <w:tc>
          <w:tcPr>
            <w:tcW w:w="825" w:type="pct"/>
            <w:tcBorders>
              <w:tl2br w:val="nil"/>
              <w:tr2bl w:val="nil"/>
            </w:tcBorders>
            <w:shd w:val="clear" w:color="auto" w:fill="FFFFFF"/>
            <w:vAlign w:val="center"/>
          </w:tcPr>
          <w:p w14:paraId="6C9066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0FA75D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eastAsia="zh-CN"/>
              </w:rPr>
              <w:t>套</w:t>
            </w:r>
          </w:p>
        </w:tc>
      </w:tr>
    </w:tbl>
    <w:p w14:paraId="66E3F8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4.无线电控制中心</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4"/>
        <w:gridCol w:w="2533"/>
        <w:gridCol w:w="2304"/>
        <w:gridCol w:w="1409"/>
        <w:gridCol w:w="1293"/>
      </w:tblGrid>
      <w:tr w14:paraId="12CC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21E9AD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序号</w:t>
            </w:r>
          </w:p>
        </w:tc>
        <w:tc>
          <w:tcPr>
            <w:tcW w:w="1516" w:type="pct"/>
            <w:tcBorders>
              <w:tl2br w:val="nil"/>
              <w:tr2bl w:val="nil"/>
            </w:tcBorders>
            <w:shd w:val="clear" w:color="auto" w:fill="FFFFFF"/>
            <w:vAlign w:val="center"/>
          </w:tcPr>
          <w:p w14:paraId="24FE457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Style w:val="13"/>
                <w:rFonts w:hint="eastAsia" w:ascii="宋体" w:hAnsi="宋体" w:eastAsia="宋体" w:cs="宋体"/>
                <w:color w:val="000000" w:themeColor="text1"/>
                <w:lang w:eastAsia="zh-CN"/>
              </w:rPr>
              <w:t>设备名称</w:t>
            </w:r>
          </w:p>
        </w:tc>
        <w:tc>
          <w:tcPr>
            <w:tcW w:w="1379" w:type="pct"/>
            <w:tcBorders>
              <w:tl2br w:val="nil"/>
              <w:tr2bl w:val="nil"/>
            </w:tcBorders>
            <w:shd w:val="clear" w:color="auto" w:fill="FFFFFF"/>
            <w:vAlign w:val="center"/>
          </w:tcPr>
          <w:p w14:paraId="685F53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Style w:val="13"/>
                <w:rFonts w:hint="eastAsia" w:ascii="宋体" w:hAnsi="宋体" w:eastAsia="宋体" w:cs="宋体"/>
                <w:color w:val="000000" w:themeColor="text1"/>
                <w:lang w:eastAsia="zh-CN"/>
              </w:rPr>
              <w:t>品牌型号</w:t>
            </w:r>
          </w:p>
        </w:tc>
        <w:tc>
          <w:tcPr>
            <w:tcW w:w="843" w:type="pct"/>
            <w:tcBorders>
              <w:tl2br w:val="nil"/>
              <w:tr2bl w:val="nil"/>
            </w:tcBorders>
            <w:shd w:val="clear" w:color="auto" w:fill="FFFFFF"/>
            <w:vAlign w:val="center"/>
          </w:tcPr>
          <w:p w14:paraId="417F95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厂家</w:t>
            </w:r>
          </w:p>
        </w:tc>
        <w:tc>
          <w:tcPr>
            <w:tcW w:w="774" w:type="pct"/>
            <w:tcBorders>
              <w:tl2br w:val="nil"/>
              <w:tr2bl w:val="nil"/>
            </w:tcBorders>
            <w:shd w:val="clear" w:color="auto" w:fill="FFFFFF"/>
            <w:vAlign w:val="center"/>
          </w:tcPr>
          <w:p w14:paraId="2FE83F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数量</w:t>
            </w:r>
          </w:p>
        </w:tc>
      </w:tr>
      <w:tr w14:paraId="2877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8E1AE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1516" w:type="pct"/>
            <w:tcBorders>
              <w:tl2br w:val="nil"/>
              <w:tr2bl w:val="nil"/>
            </w:tcBorders>
            <w:shd w:val="clear" w:color="auto" w:fill="FFFFFF"/>
            <w:vAlign w:val="center"/>
          </w:tcPr>
          <w:p w14:paraId="36419B8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Fonts w:hint="eastAsia" w:ascii="宋体" w:hAnsi="宋体" w:eastAsia="宋体" w:cs="宋体"/>
                <w:color w:val="000000" w:themeColor="text1"/>
                <w:sz w:val="24"/>
                <w:szCs w:val="24"/>
                <w:lang w:eastAsia="zh-CN"/>
              </w:rPr>
              <w:t>大屏系统</w:t>
            </w:r>
          </w:p>
        </w:tc>
        <w:tc>
          <w:tcPr>
            <w:tcW w:w="2304" w:type="dxa"/>
            <w:tcBorders>
              <w:tl2br w:val="nil"/>
              <w:tr2bl w:val="nil"/>
            </w:tcBorders>
            <w:shd w:val="clear" w:color="auto" w:fill="FFFFFF"/>
            <w:vAlign w:val="center"/>
          </w:tcPr>
          <w:p w14:paraId="24463B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eastAsia="宋体"/>
                <w:color w:val="000000" w:themeColor="text1"/>
                <w:highlight w:val="none"/>
                <w:lang w:val="en-US" w:eastAsia="zh-CN"/>
              </w:rPr>
            </w:pPr>
            <w:r>
              <w:rPr>
                <w:rFonts w:hint="eastAsia" w:eastAsia="宋体"/>
                <w:color w:val="000000" w:themeColor="text1"/>
                <w:highlight w:val="none"/>
                <w:lang w:val="en-US" w:eastAsia="zh-CN"/>
              </w:rPr>
              <w:t>——</w:t>
            </w:r>
          </w:p>
        </w:tc>
        <w:tc>
          <w:tcPr>
            <w:tcW w:w="1409" w:type="dxa"/>
            <w:tcBorders>
              <w:tl2br w:val="nil"/>
              <w:tr2bl w:val="nil"/>
            </w:tcBorders>
            <w:shd w:val="clear" w:color="auto" w:fill="FFFFFF"/>
            <w:vAlign w:val="center"/>
          </w:tcPr>
          <w:p w14:paraId="3AF1A7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color w:val="000000" w:themeColor="text1"/>
                <w:highlight w:val="none"/>
              </w:rPr>
            </w:pPr>
            <w:r>
              <w:rPr>
                <w:rFonts w:hint="eastAsia" w:eastAsia="宋体"/>
                <w:color w:val="000000" w:themeColor="text1"/>
                <w:highlight w:val="none"/>
                <w:lang w:val="en-US" w:eastAsia="zh-CN"/>
              </w:rPr>
              <w:t>——</w:t>
            </w:r>
          </w:p>
        </w:tc>
        <w:tc>
          <w:tcPr>
            <w:tcW w:w="774" w:type="pct"/>
            <w:tcBorders>
              <w:tl2br w:val="nil"/>
              <w:tr2bl w:val="nil"/>
            </w:tcBorders>
            <w:shd w:val="clear" w:color="auto" w:fill="FFFFFF"/>
            <w:vAlign w:val="center"/>
          </w:tcPr>
          <w:p w14:paraId="6373B6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套</w:t>
            </w:r>
          </w:p>
        </w:tc>
      </w:tr>
      <w:tr w14:paraId="5C51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EE3EE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w:t>
            </w:r>
          </w:p>
        </w:tc>
        <w:tc>
          <w:tcPr>
            <w:tcW w:w="1516" w:type="pct"/>
            <w:tcBorders>
              <w:tl2br w:val="nil"/>
              <w:tr2bl w:val="nil"/>
            </w:tcBorders>
            <w:shd w:val="clear" w:color="auto" w:fill="FFFFFF"/>
            <w:vAlign w:val="center"/>
          </w:tcPr>
          <w:p w14:paraId="667C343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视频会议系统</w:t>
            </w:r>
          </w:p>
        </w:tc>
        <w:tc>
          <w:tcPr>
            <w:tcW w:w="1379" w:type="pct"/>
            <w:tcBorders>
              <w:tl2br w:val="nil"/>
              <w:tr2bl w:val="nil"/>
            </w:tcBorders>
            <w:shd w:val="clear" w:color="auto" w:fill="FFFFFF"/>
            <w:vAlign w:val="center"/>
          </w:tcPr>
          <w:p w14:paraId="6AFA57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Polycom</w:t>
            </w:r>
          </w:p>
        </w:tc>
        <w:tc>
          <w:tcPr>
            <w:tcW w:w="843" w:type="pct"/>
            <w:tcBorders>
              <w:tl2br w:val="nil"/>
              <w:tr2bl w:val="nil"/>
            </w:tcBorders>
            <w:shd w:val="clear" w:color="auto" w:fill="FFFFFF"/>
            <w:vAlign w:val="center"/>
          </w:tcPr>
          <w:p w14:paraId="596800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宝利通</w:t>
            </w:r>
          </w:p>
        </w:tc>
        <w:tc>
          <w:tcPr>
            <w:tcW w:w="774" w:type="pct"/>
            <w:tcBorders>
              <w:tl2br w:val="nil"/>
              <w:tr2bl w:val="nil"/>
            </w:tcBorders>
            <w:shd w:val="clear" w:color="auto" w:fill="FFFFFF"/>
            <w:vAlign w:val="center"/>
          </w:tcPr>
          <w:p w14:paraId="27970D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1套</w:t>
            </w:r>
          </w:p>
        </w:tc>
      </w:tr>
      <w:tr w14:paraId="471C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EBEB52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p>
        </w:tc>
        <w:tc>
          <w:tcPr>
            <w:tcW w:w="1516" w:type="pct"/>
            <w:tcBorders>
              <w:tl2br w:val="nil"/>
              <w:tr2bl w:val="nil"/>
            </w:tcBorders>
            <w:shd w:val="clear" w:color="auto" w:fill="FFFFFF"/>
            <w:vAlign w:val="center"/>
          </w:tcPr>
          <w:p w14:paraId="0026A7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控制终端</w:t>
            </w:r>
          </w:p>
        </w:tc>
        <w:tc>
          <w:tcPr>
            <w:tcW w:w="1379" w:type="pct"/>
            <w:tcBorders>
              <w:tl2br w:val="nil"/>
              <w:tr2bl w:val="nil"/>
            </w:tcBorders>
            <w:shd w:val="clear" w:color="auto" w:fill="FFFFFF"/>
            <w:vAlign w:val="center"/>
          </w:tcPr>
          <w:p w14:paraId="279CAD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联想、戴尔</w:t>
            </w:r>
          </w:p>
        </w:tc>
        <w:tc>
          <w:tcPr>
            <w:tcW w:w="843" w:type="pct"/>
            <w:tcBorders>
              <w:tl2br w:val="nil"/>
              <w:tr2bl w:val="nil"/>
            </w:tcBorders>
            <w:shd w:val="clear" w:color="auto" w:fill="FFFFFF"/>
            <w:vAlign w:val="center"/>
          </w:tcPr>
          <w:p w14:paraId="436B1F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联想、戴尔等</w:t>
            </w:r>
          </w:p>
        </w:tc>
        <w:tc>
          <w:tcPr>
            <w:tcW w:w="774" w:type="pct"/>
            <w:tcBorders>
              <w:tl2br w:val="nil"/>
              <w:tr2bl w:val="nil"/>
            </w:tcBorders>
            <w:shd w:val="clear" w:color="auto" w:fill="FFFFFF"/>
            <w:vAlign w:val="center"/>
          </w:tcPr>
          <w:p w14:paraId="6BEFAB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7台</w:t>
            </w:r>
          </w:p>
        </w:tc>
      </w:tr>
      <w:tr w14:paraId="326B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26269B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p>
        </w:tc>
        <w:tc>
          <w:tcPr>
            <w:tcW w:w="1516" w:type="pct"/>
            <w:tcBorders>
              <w:tl2br w:val="nil"/>
              <w:tr2bl w:val="nil"/>
            </w:tcBorders>
            <w:shd w:val="clear" w:color="auto" w:fill="FFFFFF"/>
            <w:vAlign w:val="center"/>
          </w:tcPr>
          <w:p w14:paraId="1504B6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控制中心电动伸缩门</w:t>
            </w:r>
          </w:p>
        </w:tc>
        <w:tc>
          <w:tcPr>
            <w:tcW w:w="1379" w:type="pct"/>
            <w:tcBorders>
              <w:tl2br w:val="nil"/>
              <w:tr2bl w:val="nil"/>
            </w:tcBorders>
            <w:shd w:val="clear" w:color="auto" w:fill="FFFFFF"/>
            <w:vAlign w:val="center"/>
          </w:tcPr>
          <w:p w14:paraId="2F0935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rPr>
            </w:pPr>
            <w:r>
              <w:rPr>
                <w:rFonts w:hint="eastAsia" w:eastAsia="宋体"/>
                <w:color w:val="000000" w:themeColor="text1"/>
                <w:highlight w:val="none"/>
                <w:lang w:val="en-US" w:eastAsia="zh-CN"/>
              </w:rPr>
              <w:t>——</w:t>
            </w:r>
          </w:p>
        </w:tc>
        <w:tc>
          <w:tcPr>
            <w:tcW w:w="843" w:type="pct"/>
            <w:tcBorders>
              <w:tl2br w:val="nil"/>
              <w:tr2bl w:val="nil"/>
            </w:tcBorders>
            <w:shd w:val="clear" w:color="auto" w:fill="FFFFFF"/>
            <w:vAlign w:val="center"/>
          </w:tcPr>
          <w:p w14:paraId="2947C78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r>
              <w:rPr>
                <w:rFonts w:hint="eastAsia" w:eastAsia="宋体"/>
                <w:color w:val="000000" w:themeColor="text1"/>
                <w:highlight w:val="none"/>
                <w:lang w:val="en-US" w:eastAsia="zh-CN"/>
              </w:rPr>
              <w:t>亿鸿达门业</w:t>
            </w:r>
          </w:p>
        </w:tc>
        <w:tc>
          <w:tcPr>
            <w:tcW w:w="774" w:type="pct"/>
            <w:tcBorders>
              <w:tl2br w:val="nil"/>
              <w:tr2bl w:val="nil"/>
            </w:tcBorders>
            <w:shd w:val="clear" w:color="auto" w:fill="FFFFFF"/>
            <w:vAlign w:val="center"/>
          </w:tcPr>
          <w:p w14:paraId="5FBC2C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1套</w:t>
            </w:r>
          </w:p>
        </w:tc>
      </w:tr>
    </w:tbl>
    <w:p w14:paraId="303CC0A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（四）运维服务内容及要求</w:t>
      </w:r>
    </w:p>
    <w:p w14:paraId="064D38D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rPr>
      </w:pPr>
      <w:r>
        <w:rPr>
          <w:rStyle w:val="13"/>
          <w:rFonts w:hint="eastAsia" w:ascii="宋体" w:hAnsi="宋体" w:eastAsia="宋体" w:cs="宋体"/>
          <w:color w:val="000000" w:themeColor="text1"/>
        </w:rPr>
        <w:t>1.现场勘察采集和巡检核验（首次）</w:t>
      </w:r>
    </w:p>
    <w:p w14:paraId="31CB61A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勘察巡检要求：运维服务期第一个月内负责按照巡检的规范要求完成无线电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设施首次现场勘察采集和巡检核验。</w:t>
      </w:r>
    </w:p>
    <w:p w14:paraId="1FB5158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勘察巡检主要内容：</w:t>
      </w:r>
    </w:p>
    <w:p w14:paraId="1E3E80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对无线电</w:t>
      </w:r>
      <w:r>
        <w:rPr>
          <w:rFonts w:hint="eastAsia" w:ascii="宋体" w:hAnsi="宋体" w:eastAsia="宋体" w:cs="宋体"/>
          <w:color w:val="000000" w:themeColor="text1"/>
          <w:sz w:val="24"/>
          <w:szCs w:val="24"/>
          <w:lang w:eastAsia="zh-CN"/>
        </w:rPr>
        <w:t>技术设备和配套设施</w:t>
      </w:r>
      <w:r>
        <w:rPr>
          <w:rFonts w:hint="eastAsia" w:ascii="宋体" w:hAnsi="宋体" w:eastAsia="宋体" w:cs="宋体"/>
          <w:color w:val="000000" w:themeColor="text1"/>
          <w:sz w:val="24"/>
          <w:szCs w:val="24"/>
        </w:rPr>
        <w:t>进行测试和检查，掌握各类设备及系统的实际运行状况；</w:t>
      </w:r>
    </w:p>
    <w:p w14:paraId="52E223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lang w:eastAsia="zh-CN"/>
        </w:rPr>
        <w:t>）对无线电技术设施进行</w:t>
      </w:r>
      <w:r>
        <w:rPr>
          <w:rFonts w:hint="eastAsia" w:ascii="宋体" w:hAnsi="宋体" w:eastAsia="宋体" w:cs="宋体"/>
          <w:color w:val="000000" w:themeColor="text1"/>
          <w:sz w:val="24"/>
          <w:szCs w:val="24"/>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5F8667C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对无线电监测设施全景和各设施局部场景等进行拍摄采集，对各无线电监测设备状态进行综合评估并建立完整的、标准的运维档案。</w:t>
      </w:r>
    </w:p>
    <w:p w14:paraId="071969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lang w:eastAsia="zh-CN"/>
        </w:rPr>
        <w:t>）第一个服务周期（三个月）结束后15日内提供一份满足要求的</w:t>
      </w:r>
      <w:r>
        <w:rPr>
          <w:rFonts w:hint="eastAsia" w:ascii="宋体" w:hAnsi="宋体" w:eastAsia="宋体" w:cs="宋体"/>
          <w:color w:val="000000" w:themeColor="text1"/>
          <w:sz w:val="24"/>
          <w:szCs w:val="24"/>
        </w:rPr>
        <w:t>巡检报告</w:t>
      </w:r>
      <w:r>
        <w:rPr>
          <w:rFonts w:hint="eastAsia" w:ascii="宋体" w:hAnsi="宋体" w:eastAsia="宋体" w:cs="宋体"/>
          <w:color w:val="000000" w:themeColor="text1"/>
          <w:sz w:val="24"/>
          <w:szCs w:val="24"/>
          <w:lang w:eastAsia="zh-CN"/>
        </w:rPr>
        <w:t>。</w:t>
      </w:r>
    </w:p>
    <w:p w14:paraId="152E093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rPr>
      </w:pPr>
      <w:r>
        <w:rPr>
          <w:rStyle w:val="13"/>
          <w:rFonts w:hint="eastAsia" w:ascii="宋体" w:hAnsi="宋体" w:eastAsia="宋体" w:cs="宋体"/>
          <w:color w:val="000000" w:themeColor="text1"/>
        </w:rPr>
        <w:t>2.</w:t>
      </w:r>
      <w:r>
        <w:rPr>
          <w:rStyle w:val="13"/>
          <w:rFonts w:hint="eastAsia" w:ascii="宋体" w:hAnsi="宋体" w:eastAsia="宋体" w:cs="宋体"/>
          <w:color w:val="000000" w:themeColor="text1"/>
          <w:lang w:eastAsia="zh-CN"/>
        </w:rPr>
        <w:t>定期</w:t>
      </w:r>
      <w:r>
        <w:rPr>
          <w:rStyle w:val="13"/>
          <w:rFonts w:hint="eastAsia" w:ascii="宋体" w:hAnsi="宋体" w:eastAsia="宋体" w:cs="宋体"/>
          <w:color w:val="000000" w:themeColor="text1"/>
        </w:rPr>
        <w:t>现场巡检工作</w:t>
      </w:r>
    </w:p>
    <w:p w14:paraId="788F22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rPr>
      </w:pPr>
      <w:r>
        <w:rPr>
          <w:rFonts w:hint="eastAsia" w:ascii="宋体" w:hAnsi="宋体" w:eastAsia="宋体" w:cs="宋体"/>
          <w:color w:val="000000" w:themeColor="text1"/>
          <w:sz w:val="24"/>
          <w:szCs w:val="24"/>
        </w:rPr>
        <w:t>2.1</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现场巡检要求</w:t>
      </w:r>
    </w:p>
    <w:p w14:paraId="5C1C01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（1）运维服务期内每</w:t>
      </w:r>
      <w:r>
        <w:rPr>
          <w:rFonts w:hint="eastAsia" w:ascii="宋体" w:hAnsi="宋体" w:eastAsia="宋体" w:cs="宋体"/>
          <w:color w:val="000000" w:themeColor="text1"/>
          <w:sz w:val="24"/>
          <w:szCs w:val="24"/>
          <w:lang w:eastAsia="zh-CN"/>
        </w:rPr>
        <w:t>三个月</w:t>
      </w:r>
      <w:r>
        <w:rPr>
          <w:rFonts w:hint="eastAsia" w:ascii="宋体" w:hAnsi="宋体" w:eastAsia="宋体" w:cs="宋体"/>
          <w:color w:val="000000" w:themeColor="text1"/>
          <w:sz w:val="24"/>
          <w:szCs w:val="24"/>
        </w:rPr>
        <w:t>至少1次</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负责按照巡检的规范要求完成无线电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w:t>
      </w:r>
      <w:r>
        <w:rPr>
          <w:rFonts w:hint="eastAsia" w:ascii="宋体" w:hAnsi="宋体" w:eastAsia="宋体" w:cs="宋体"/>
          <w:color w:val="000000" w:themeColor="text1"/>
          <w:sz w:val="24"/>
          <w:szCs w:val="24"/>
          <w:highlight w:val="none"/>
        </w:rPr>
        <w:t>检</w:t>
      </w:r>
      <w:r>
        <w:rPr>
          <w:rFonts w:hint="eastAsia" w:ascii="宋体"/>
          <w:color w:val="000000" w:themeColor="text1"/>
          <w:sz w:val="24"/>
          <w:szCs w:val="24"/>
          <w:highlight w:val="none"/>
          <w:lang w:eastAsia="zh-CN"/>
        </w:rPr>
        <w:t>。</w:t>
      </w:r>
    </w:p>
    <w:p w14:paraId="0A298A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）实施巡检前应编制巡检计划、规范巡检程序</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并向</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报备，巡检内容应满足国家和省有关监测设施巡检规范和要求；</w:t>
      </w:r>
    </w:p>
    <w:p w14:paraId="599489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）每次现场巡检需对机房环境、设备运行、铁塔天馈、配电防雷、空调运行、消防安防等全要素进行巡查；</w:t>
      </w:r>
    </w:p>
    <w:p w14:paraId="0900A5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）保持机房环境整洁，设施完好，故障及时响应处置，并做好监测设施巡检记录；</w:t>
      </w:r>
    </w:p>
    <w:p w14:paraId="2D5009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第</w:t>
      </w:r>
      <w:r>
        <w:rPr>
          <w:rFonts w:hint="eastAsia" w:ascii="宋体" w:hAnsi="宋体" w:eastAsia="宋体" w:cs="宋体"/>
          <w:color w:val="000000" w:themeColor="text1"/>
          <w:sz w:val="24"/>
          <w:szCs w:val="24"/>
          <w:lang w:val="en-US" w:eastAsia="zh-CN"/>
        </w:rPr>
        <w:t>二</w:t>
      </w:r>
      <w:r>
        <w:rPr>
          <w:rFonts w:hint="eastAsia" w:ascii="宋体" w:hAnsi="宋体" w:eastAsia="宋体" w:cs="宋体"/>
          <w:color w:val="000000" w:themeColor="text1"/>
          <w:sz w:val="24"/>
          <w:szCs w:val="24"/>
          <w:lang w:eastAsia="zh-CN"/>
        </w:rPr>
        <w:t>个服务周期（三个月）结束后15日内提供一份满足要求的</w:t>
      </w:r>
      <w:r>
        <w:rPr>
          <w:rFonts w:hint="eastAsia" w:ascii="宋体" w:hAnsi="宋体" w:eastAsia="宋体" w:cs="宋体"/>
          <w:color w:val="000000" w:themeColor="text1"/>
          <w:sz w:val="24"/>
          <w:szCs w:val="24"/>
        </w:rPr>
        <w:t>巡检报告</w:t>
      </w:r>
      <w:r>
        <w:rPr>
          <w:rFonts w:hint="eastAsia" w:ascii="宋体" w:hAnsi="宋体" w:eastAsia="宋体" w:cs="宋体"/>
          <w:color w:val="000000" w:themeColor="text1"/>
          <w:sz w:val="24"/>
          <w:szCs w:val="24"/>
          <w:lang w:eastAsia="zh-CN"/>
        </w:rPr>
        <w:t>，第</w:t>
      </w:r>
      <w:r>
        <w:rPr>
          <w:rFonts w:hint="eastAsia" w:ascii="宋体" w:hAnsi="宋体" w:eastAsia="宋体" w:cs="宋体"/>
          <w:color w:val="000000" w:themeColor="text1"/>
          <w:sz w:val="24"/>
          <w:szCs w:val="24"/>
          <w:lang w:val="en-US" w:eastAsia="zh-CN"/>
        </w:rPr>
        <w:t>三</w:t>
      </w:r>
      <w:r>
        <w:rPr>
          <w:rFonts w:hint="eastAsia" w:ascii="宋体" w:hAnsi="宋体" w:eastAsia="宋体" w:cs="宋体"/>
          <w:color w:val="000000" w:themeColor="text1"/>
          <w:sz w:val="24"/>
          <w:szCs w:val="24"/>
          <w:lang w:eastAsia="zh-CN"/>
        </w:rPr>
        <w:t>个服务周期（三个月）结束后15日内提供一份满足要求的</w:t>
      </w:r>
      <w:r>
        <w:rPr>
          <w:rFonts w:hint="eastAsia" w:ascii="宋体" w:hAnsi="宋体" w:eastAsia="宋体" w:cs="宋体"/>
          <w:color w:val="000000" w:themeColor="text1"/>
          <w:sz w:val="24"/>
          <w:szCs w:val="24"/>
        </w:rPr>
        <w:t>巡检报告</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highlight w:val="yellow"/>
          <w:lang w:eastAsia="zh-CN"/>
        </w:rPr>
        <w:t>第</w:t>
      </w:r>
      <w:r>
        <w:rPr>
          <w:rFonts w:hint="eastAsia" w:ascii="宋体" w:hAnsi="宋体" w:eastAsia="宋体" w:cs="宋体"/>
          <w:color w:val="000000" w:themeColor="text1"/>
          <w:sz w:val="24"/>
          <w:szCs w:val="24"/>
          <w:highlight w:val="yellow"/>
          <w:lang w:val="en-US" w:eastAsia="zh-CN"/>
        </w:rPr>
        <w:t>四</w:t>
      </w:r>
      <w:r>
        <w:rPr>
          <w:rFonts w:hint="eastAsia" w:ascii="宋体" w:hAnsi="宋体" w:eastAsia="宋体" w:cs="宋体"/>
          <w:color w:val="000000" w:themeColor="text1"/>
          <w:sz w:val="24"/>
          <w:szCs w:val="24"/>
          <w:highlight w:val="yellow"/>
          <w:lang w:eastAsia="zh-CN"/>
        </w:rPr>
        <w:t>个服务周期（三个月）结束</w:t>
      </w:r>
      <w:r>
        <w:rPr>
          <w:rFonts w:hint="eastAsia" w:ascii="宋体" w:hAnsi="宋体" w:eastAsia="宋体" w:cs="宋体"/>
          <w:color w:val="000000" w:themeColor="text1"/>
          <w:sz w:val="24"/>
          <w:szCs w:val="24"/>
          <w:highlight w:val="yellow"/>
          <w:lang w:val="en-US" w:eastAsia="zh-CN"/>
        </w:rPr>
        <w:t>后7日</w:t>
      </w:r>
      <w:r>
        <w:rPr>
          <w:rFonts w:hint="eastAsia" w:ascii="宋体" w:hAnsi="宋体" w:eastAsia="宋体" w:cs="宋体"/>
          <w:color w:val="000000" w:themeColor="text1"/>
          <w:sz w:val="24"/>
          <w:szCs w:val="24"/>
          <w:highlight w:val="yellow"/>
          <w:lang w:eastAsia="zh-CN"/>
        </w:rPr>
        <w:t>内</w:t>
      </w:r>
      <w:r>
        <w:rPr>
          <w:rFonts w:hint="eastAsia" w:ascii="宋体" w:hAnsi="宋体" w:eastAsia="宋体" w:cs="宋体"/>
          <w:color w:val="000000" w:themeColor="text1"/>
          <w:sz w:val="24"/>
          <w:szCs w:val="24"/>
          <w:lang w:eastAsia="zh-CN"/>
        </w:rPr>
        <w:t>提供一份满足要求的</w:t>
      </w:r>
      <w:r>
        <w:rPr>
          <w:rFonts w:hint="eastAsia" w:ascii="宋体" w:hAnsi="宋体" w:eastAsia="宋体" w:cs="宋体"/>
          <w:color w:val="000000" w:themeColor="text1"/>
          <w:sz w:val="24"/>
          <w:szCs w:val="24"/>
        </w:rPr>
        <w:t>巡检报告。</w:t>
      </w:r>
    </w:p>
    <w:p w14:paraId="367DA6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rPr>
      </w:pPr>
      <w:r>
        <w:rPr>
          <w:rFonts w:hint="eastAsia" w:ascii="宋体" w:hAnsi="宋体" w:eastAsia="宋体" w:cs="宋体"/>
          <w:color w:val="000000" w:themeColor="text1"/>
          <w:sz w:val="24"/>
          <w:szCs w:val="24"/>
        </w:rPr>
        <w:t>2.2</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现场巡检内容</w:t>
      </w:r>
    </w:p>
    <w:p w14:paraId="234C55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color w:val="000000" w:themeColor="text1"/>
        </w:rPr>
      </w:pPr>
      <w:r>
        <w:rPr>
          <w:rFonts w:hint="eastAsia" w:ascii="宋体" w:hAnsi="宋体" w:eastAsia="宋体" w:cs="宋体"/>
          <w:color w:val="000000" w:themeColor="text1"/>
          <w:sz w:val="24"/>
          <w:szCs w:val="24"/>
        </w:rPr>
        <w:t>（1）无线电固定监测站</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97"/>
        <w:gridCol w:w="1068"/>
        <w:gridCol w:w="2189"/>
        <w:gridCol w:w="4560"/>
      </w:tblGrid>
      <w:tr w14:paraId="51A4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tcBorders>
              <w:tl2br w:val="nil"/>
              <w:tr2bl w:val="nil"/>
            </w:tcBorders>
            <w:shd w:val="clear" w:color="auto" w:fill="FFFFFF"/>
            <w:vAlign w:val="center"/>
          </w:tcPr>
          <w:p w14:paraId="2671036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序号</w:t>
            </w:r>
          </w:p>
        </w:tc>
        <w:tc>
          <w:tcPr>
            <w:tcW w:w="642" w:type="pct"/>
            <w:tcBorders>
              <w:tl2br w:val="nil"/>
              <w:tr2bl w:val="nil"/>
            </w:tcBorders>
            <w:shd w:val="clear" w:color="auto" w:fill="FFFFFF"/>
            <w:vAlign w:val="center"/>
          </w:tcPr>
          <w:p w14:paraId="6BBFB6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巡检设备</w:t>
            </w:r>
          </w:p>
        </w:tc>
        <w:tc>
          <w:tcPr>
            <w:tcW w:w="1316" w:type="pct"/>
            <w:tcBorders>
              <w:tl2br w:val="nil"/>
              <w:tr2bl w:val="nil"/>
            </w:tcBorders>
            <w:shd w:val="clear" w:color="auto" w:fill="FFFFFF"/>
            <w:vAlign w:val="center"/>
          </w:tcPr>
          <w:p w14:paraId="1C7915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巡检项目</w:t>
            </w:r>
          </w:p>
        </w:tc>
        <w:tc>
          <w:tcPr>
            <w:tcW w:w="2742" w:type="pct"/>
            <w:tcBorders>
              <w:tl2br w:val="nil"/>
              <w:tr2bl w:val="nil"/>
            </w:tcBorders>
            <w:shd w:val="clear" w:color="auto" w:fill="FFFFFF"/>
            <w:vAlign w:val="center"/>
          </w:tcPr>
          <w:p w14:paraId="10CDA6F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巡检要求</w:t>
            </w:r>
          </w:p>
        </w:tc>
      </w:tr>
      <w:tr w14:paraId="6F6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254EE7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642" w:type="pct"/>
            <w:vMerge w:val="restart"/>
            <w:tcBorders>
              <w:tl2br w:val="nil"/>
              <w:tr2bl w:val="nil"/>
            </w:tcBorders>
            <w:shd w:val="clear" w:color="auto" w:fill="FFFFFF"/>
            <w:vAlign w:val="center"/>
          </w:tcPr>
          <w:p w14:paraId="007721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天馈系统</w:t>
            </w:r>
          </w:p>
        </w:tc>
        <w:tc>
          <w:tcPr>
            <w:tcW w:w="1316" w:type="pct"/>
            <w:tcBorders>
              <w:tl2br w:val="nil"/>
              <w:tr2bl w:val="nil"/>
            </w:tcBorders>
            <w:shd w:val="clear" w:color="auto" w:fill="FFFFFF"/>
            <w:vAlign w:val="center"/>
          </w:tcPr>
          <w:p w14:paraId="611397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监测通路驻波比检查</w:t>
            </w:r>
          </w:p>
        </w:tc>
        <w:tc>
          <w:tcPr>
            <w:tcW w:w="2742" w:type="pct"/>
            <w:vMerge w:val="restart"/>
            <w:tcBorders>
              <w:tl2br w:val="nil"/>
              <w:tr2bl w:val="nil"/>
            </w:tcBorders>
            <w:shd w:val="clear" w:color="auto" w:fill="FFFFFF"/>
            <w:vAlign w:val="center"/>
          </w:tcPr>
          <w:p w14:paraId="255DAD6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检查监测天线在其工作范围的工作状态，确保能够实时准确的捕捉到天线所处空间的电波信号。</w:t>
            </w:r>
          </w:p>
        </w:tc>
      </w:tr>
      <w:tr w14:paraId="68CC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299" w:type="pct"/>
            <w:vMerge w:val="continue"/>
            <w:tcBorders>
              <w:tl2br w:val="nil"/>
              <w:tr2bl w:val="nil"/>
            </w:tcBorders>
            <w:shd w:val="clear" w:color="auto" w:fill="FFFFFF"/>
            <w:vAlign w:val="center"/>
          </w:tcPr>
          <w:p w14:paraId="51846D6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642" w:type="pct"/>
            <w:vMerge w:val="continue"/>
            <w:tcBorders>
              <w:tl2br w:val="nil"/>
              <w:tr2bl w:val="nil"/>
            </w:tcBorders>
            <w:shd w:val="clear" w:color="auto" w:fill="FFFFFF"/>
            <w:vAlign w:val="center"/>
          </w:tcPr>
          <w:p w14:paraId="0D5660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1316" w:type="pct"/>
            <w:tcBorders>
              <w:tl2br w:val="nil"/>
              <w:tr2bl w:val="nil"/>
            </w:tcBorders>
            <w:shd w:val="clear" w:color="auto" w:fill="FFFFFF"/>
            <w:vAlign w:val="center"/>
          </w:tcPr>
          <w:p w14:paraId="6EDECD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监测功能</w:t>
            </w:r>
          </w:p>
        </w:tc>
        <w:tc>
          <w:tcPr>
            <w:tcW w:w="2742" w:type="pct"/>
            <w:vMerge w:val="continue"/>
            <w:tcBorders>
              <w:tl2br w:val="nil"/>
              <w:tr2bl w:val="nil"/>
            </w:tcBorders>
            <w:shd w:val="clear" w:color="auto" w:fill="FFFFFF"/>
            <w:vAlign w:val="center"/>
          </w:tcPr>
          <w:p w14:paraId="2D6498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p>
        </w:tc>
      </w:tr>
      <w:tr w14:paraId="7F7C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299" w:type="pct"/>
            <w:vMerge w:val="continue"/>
            <w:tcBorders>
              <w:tl2br w:val="nil"/>
              <w:tr2bl w:val="nil"/>
            </w:tcBorders>
            <w:shd w:val="clear" w:color="auto" w:fill="FFFFFF"/>
            <w:vAlign w:val="center"/>
          </w:tcPr>
          <w:p w14:paraId="665135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642" w:type="pct"/>
            <w:vMerge w:val="continue"/>
            <w:tcBorders>
              <w:tl2br w:val="nil"/>
              <w:tr2bl w:val="nil"/>
            </w:tcBorders>
            <w:shd w:val="clear" w:color="auto" w:fill="FFFFFF"/>
            <w:vAlign w:val="center"/>
          </w:tcPr>
          <w:p w14:paraId="0BD1D7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1316" w:type="pct"/>
            <w:tcBorders>
              <w:tl2br w:val="nil"/>
              <w:tr2bl w:val="nil"/>
            </w:tcBorders>
            <w:shd w:val="clear" w:color="auto" w:fill="FFFFFF"/>
            <w:vAlign w:val="center"/>
          </w:tcPr>
          <w:p w14:paraId="211FD5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天线阵单元检查</w:t>
            </w:r>
          </w:p>
        </w:tc>
        <w:tc>
          <w:tcPr>
            <w:tcW w:w="2742" w:type="pct"/>
            <w:tcBorders>
              <w:tl2br w:val="nil"/>
              <w:tr2bl w:val="nil"/>
            </w:tcBorders>
            <w:shd w:val="clear" w:color="auto" w:fill="FFFFFF"/>
            <w:vAlign w:val="center"/>
          </w:tcPr>
          <w:p w14:paraId="192809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检查测向天线各阵子工作是否正常。</w:t>
            </w:r>
          </w:p>
        </w:tc>
      </w:tr>
      <w:tr w14:paraId="265F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2824FB9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C1299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70DBC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天线外观检查</w:t>
            </w:r>
          </w:p>
        </w:tc>
        <w:tc>
          <w:tcPr>
            <w:tcW w:w="2742" w:type="pct"/>
            <w:tcBorders>
              <w:tl2br w:val="nil"/>
              <w:tr2bl w:val="nil"/>
            </w:tcBorders>
            <w:shd w:val="clear" w:color="auto" w:fill="FFFFFF"/>
            <w:vAlign w:val="center"/>
          </w:tcPr>
          <w:p w14:paraId="52CF1B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检查天线自身，确保天线外部无损伤。</w:t>
            </w:r>
          </w:p>
        </w:tc>
      </w:tr>
      <w:tr w14:paraId="52AF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487260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15D00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34DB8E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天线及天线支臂固定情况检查</w:t>
            </w:r>
          </w:p>
        </w:tc>
        <w:tc>
          <w:tcPr>
            <w:tcW w:w="2742" w:type="pct"/>
            <w:tcBorders>
              <w:tl2br w:val="nil"/>
              <w:tr2bl w:val="nil"/>
            </w:tcBorders>
            <w:shd w:val="clear" w:color="auto" w:fill="FFFFFF"/>
            <w:vAlign w:val="center"/>
          </w:tcPr>
          <w:p w14:paraId="6A29BE4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检查天线固定情况，查看天线和天线支臂是否存在松动。查看固定天线的螺丝是否存在氧化情况。</w:t>
            </w:r>
          </w:p>
        </w:tc>
      </w:tr>
      <w:tr w14:paraId="1F09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6B3FC6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55C8CD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0B6916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馈线、控制线接头检查</w:t>
            </w:r>
          </w:p>
        </w:tc>
        <w:tc>
          <w:tcPr>
            <w:tcW w:w="2742" w:type="pct"/>
            <w:vMerge w:val="restart"/>
            <w:tcBorders>
              <w:tl2br w:val="nil"/>
              <w:tr2bl w:val="nil"/>
            </w:tcBorders>
            <w:shd w:val="clear" w:color="auto" w:fill="FFFFFF"/>
            <w:vAlign w:val="center"/>
          </w:tcPr>
          <w:p w14:paraId="5B1DFE5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检查馈线、控制线接头是否存在裸露或氧化情况。及时有效的做好防水处理。</w:t>
            </w:r>
          </w:p>
        </w:tc>
      </w:tr>
      <w:tr w14:paraId="0B6F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511B5EE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8C9339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4116D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防水情况检查</w:t>
            </w:r>
          </w:p>
        </w:tc>
        <w:tc>
          <w:tcPr>
            <w:tcW w:w="2742" w:type="pct"/>
            <w:vMerge w:val="continue"/>
            <w:tcBorders>
              <w:tl2br w:val="nil"/>
              <w:tr2bl w:val="nil"/>
            </w:tcBorders>
            <w:shd w:val="clear" w:color="auto" w:fill="FFFFFF"/>
            <w:vAlign w:val="center"/>
          </w:tcPr>
          <w:p w14:paraId="51B63EC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5A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restart"/>
            <w:tcBorders>
              <w:tl2br w:val="nil"/>
              <w:tr2bl w:val="nil"/>
            </w:tcBorders>
            <w:shd w:val="clear" w:color="auto" w:fill="FFFFFF"/>
            <w:vAlign w:val="center"/>
          </w:tcPr>
          <w:p w14:paraId="748BFE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2</w:t>
            </w:r>
          </w:p>
        </w:tc>
        <w:tc>
          <w:tcPr>
            <w:tcW w:w="642" w:type="pct"/>
            <w:vMerge w:val="restart"/>
            <w:tcBorders>
              <w:tl2br w:val="nil"/>
              <w:tr2bl w:val="nil"/>
            </w:tcBorders>
            <w:shd w:val="clear" w:color="auto" w:fill="FFFFFF"/>
            <w:vAlign w:val="center"/>
          </w:tcPr>
          <w:p w14:paraId="502B39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监测系统</w:t>
            </w:r>
          </w:p>
        </w:tc>
        <w:tc>
          <w:tcPr>
            <w:tcW w:w="1316" w:type="pct"/>
            <w:tcBorders>
              <w:tl2br w:val="nil"/>
              <w:tr2bl w:val="nil"/>
            </w:tcBorders>
            <w:shd w:val="clear" w:color="auto" w:fill="FFFFFF"/>
            <w:vAlign w:val="center"/>
          </w:tcPr>
          <w:p w14:paraId="2B1FE8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频率准确度</w:t>
            </w:r>
          </w:p>
        </w:tc>
        <w:tc>
          <w:tcPr>
            <w:tcW w:w="2742" w:type="pct"/>
            <w:vMerge w:val="restart"/>
            <w:tcBorders>
              <w:tl2br w:val="nil"/>
              <w:tr2bl w:val="nil"/>
            </w:tcBorders>
            <w:shd w:val="clear" w:color="auto" w:fill="FFFFFF"/>
            <w:vAlign w:val="center"/>
          </w:tcPr>
          <w:p w14:paraId="62F6BD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r>
              <w:rPr>
                <w:rFonts w:hint="eastAsia" w:ascii="宋体" w:hAnsi="宋体" w:eastAsia="宋体" w:cs="宋体"/>
                <w:color w:val="000000" w:themeColor="text1"/>
                <w:sz w:val="24"/>
                <w:szCs w:val="24"/>
              </w:rPr>
              <w:t>检查设备测量接收精度在设备的工作范围内，确保其工作正常。</w:t>
            </w:r>
          </w:p>
        </w:tc>
      </w:tr>
      <w:tr w14:paraId="5DEF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1A0B8D5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642" w:type="pct"/>
            <w:vMerge w:val="continue"/>
            <w:tcBorders>
              <w:tl2br w:val="nil"/>
              <w:tr2bl w:val="nil"/>
            </w:tcBorders>
            <w:shd w:val="clear" w:color="auto" w:fill="FFFFFF"/>
            <w:vAlign w:val="center"/>
          </w:tcPr>
          <w:p w14:paraId="14B7FFE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316" w:type="pct"/>
            <w:tcBorders>
              <w:tl2br w:val="nil"/>
              <w:tr2bl w:val="nil"/>
            </w:tcBorders>
            <w:shd w:val="clear" w:color="auto" w:fill="FFFFFF"/>
            <w:vAlign w:val="center"/>
          </w:tcPr>
          <w:p w14:paraId="237166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扫描速度</w:t>
            </w:r>
          </w:p>
        </w:tc>
        <w:tc>
          <w:tcPr>
            <w:tcW w:w="2742" w:type="pct"/>
            <w:vMerge w:val="continue"/>
            <w:tcBorders>
              <w:tl2br w:val="nil"/>
              <w:tr2bl w:val="nil"/>
            </w:tcBorders>
            <w:shd w:val="clear" w:color="auto" w:fill="FFFFFF"/>
            <w:vAlign w:val="center"/>
          </w:tcPr>
          <w:p w14:paraId="13370D9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E50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3C4212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642" w:type="pct"/>
            <w:vMerge w:val="continue"/>
            <w:tcBorders>
              <w:tl2br w:val="nil"/>
              <w:tr2bl w:val="nil"/>
            </w:tcBorders>
            <w:shd w:val="clear" w:color="auto" w:fill="FFFFFF"/>
            <w:vAlign w:val="center"/>
          </w:tcPr>
          <w:p w14:paraId="004BAEF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316" w:type="pct"/>
            <w:tcBorders>
              <w:tl2br w:val="nil"/>
              <w:tr2bl w:val="nil"/>
            </w:tcBorders>
            <w:shd w:val="clear" w:color="auto" w:fill="FFFFFF"/>
            <w:vAlign w:val="center"/>
          </w:tcPr>
          <w:p w14:paraId="2F15A80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电平测量误差</w:t>
            </w:r>
          </w:p>
        </w:tc>
        <w:tc>
          <w:tcPr>
            <w:tcW w:w="2742" w:type="pct"/>
            <w:vMerge w:val="continue"/>
            <w:tcBorders>
              <w:tl2br w:val="nil"/>
              <w:tr2bl w:val="nil"/>
            </w:tcBorders>
            <w:shd w:val="clear" w:color="auto" w:fill="FFFFFF"/>
            <w:vAlign w:val="center"/>
          </w:tcPr>
          <w:p w14:paraId="43946F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7E8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049C4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642" w:type="pct"/>
            <w:vMerge w:val="continue"/>
            <w:tcBorders>
              <w:tl2br w:val="nil"/>
              <w:tr2bl w:val="nil"/>
            </w:tcBorders>
            <w:shd w:val="clear" w:color="auto" w:fill="FFFFFF"/>
            <w:vAlign w:val="center"/>
          </w:tcPr>
          <w:p w14:paraId="3F38F9D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316" w:type="pct"/>
            <w:tcBorders>
              <w:tl2br w:val="nil"/>
              <w:tr2bl w:val="nil"/>
            </w:tcBorders>
            <w:shd w:val="clear" w:color="auto" w:fill="FFFFFF"/>
            <w:vAlign w:val="center"/>
          </w:tcPr>
          <w:p w14:paraId="7345383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设备外观</w:t>
            </w:r>
          </w:p>
        </w:tc>
        <w:tc>
          <w:tcPr>
            <w:tcW w:w="2742" w:type="pct"/>
            <w:vMerge w:val="restart"/>
            <w:tcBorders>
              <w:tl2br w:val="nil"/>
              <w:tr2bl w:val="nil"/>
            </w:tcBorders>
            <w:shd w:val="clear" w:color="auto" w:fill="FFFFFF"/>
            <w:vAlign w:val="center"/>
          </w:tcPr>
          <w:p w14:paraId="3A16CB5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024B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F2974A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13DA42E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F451B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设备开关机</w:t>
            </w:r>
          </w:p>
        </w:tc>
        <w:tc>
          <w:tcPr>
            <w:tcW w:w="2742" w:type="pct"/>
            <w:vMerge w:val="continue"/>
            <w:tcBorders>
              <w:tl2br w:val="nil"/>
              <w:tr2bl w:val="nil"/>
            </w:tcBorders>
            <w:shd w:val="clear" w:color="auto" w:fill="FFFFFF"/>
            <w:vAlign w:val="center"/>
          </w:tcPr>
          <w:p w14:paraId="1963A49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571A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9FF1A1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0FE06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3E00A3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屏幕显示</w:t>
            </w:r>
          </w:p>
        </w:tc>
        <w:tc>
          <w:tcPr>
            <w:tcW w:w="2742" w:type="pct"/>
            <w:vMerge w:val="continue"/>
            <w:tcBorders>
              <w:tl2br w:val="nil"/>
              <w:tr2bl w:val="nil"/>
            </w:tcBorders>
            <w:shd w:val="clear" w:color="auto" w:fill="FFFFFF"/>
            <w:vAlign w:val="center"/>
          </w:tcPr>
          <w:p w14:paraId="6533587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46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03C64A7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69EB0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72B148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按键操作</w:t>
            </w:r>
          </w:p>
        </w:tc>
        <w:tc>
          <w:tcPr>
            <w:tcW w:w="2742" w:type="pct"/>
            <w:vMerge w:val="continue"/>
            <w:tcBorders>
              <w:tl2br w:val="nil"/>
              <w:tr2bl w:val="nil"/>
            </w:tcBorders>
            <w:shd w:val="clear" w:color="auto" w:fill="FFFFFF"/>
            <w:vAlign w:val="center"/>
          </w:tcPr>
          <w:p w14:paraId="29FC71F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BF5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042AD9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DFF6E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BB215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接收机自检</w:t>
            </w:r>
          </w:p>
        </w:tc>
        <w:tc>
          <w:tcPr>
            <w:tcW w:w="2742" w:type="pct"/>
            <w:vMerge w:val="continue"/>
            <w:tcBorders>
              <w:tl2br w:val="nil"/>
              <w:tr2bl w:val="nil"/>
            </w:tcBorders>
            <w:shd w:val="clear" w:color="auto" w:fill="FFFFFF"/>
            <w:vAlign w:val="center"/>
          </w:tcPr>
          <w:p w14:paraId="3AD6CE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2DA7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4626717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19A7C5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26641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设备地线连接检查</w:t>
            </w:r>
          </w:p>
        </w:tc>
        <w:tc>
          <w:tcPr>
            <w:tcW w:w="2742" w:type="pct"/>
            <w:tcBorders>
              <w:tl2br w:val="nil"/>
              <w:tr2bl w:val="nil"/>
            </w:tcBorders>
            <w:shd w:val="clear" w:color="auto" w:fill="FFFFFF"/>
            <w:vAlign w:val="center"/>
          </w:tcPr>
          <w:p w14:paraId="1879C9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6E0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74DD51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A8D411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423A12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单频测量</w:t>
            </w:r>
          </w:p>
        </w:tc>
        <w:tc>
          <w:tcPr>
            <w:tcW w:w="2742" w:type="pct"/>
            <w:vMerge w:val="restart"/>
            <w:tcBorders>
              <w:tl2br w:val="nil"/>
              <w:tr2bl w:val="nil"/>
            </w:tcBorders>
            <w:shd w:val="clear" w:color="auto" w:fill="FFFFFF"/>
            <w:vAlign w:val="center"/>
          </w:tcPr>
          <w:p w14:paraId="0E7BE2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检查设备通过软件的控制过程，是否存在软件无法进行数据响应交换。</w:t>
            </w:r>
          </w:p>
        </w:tc>
      </w:tr>
      <w:tr w14:paraId="2EE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08E39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9D4B7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3CAD243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频段扫描</w:t>
            </w:r>
          </w:p>
        </w:tc>
        <w:tc>
          <w:tcPr>
            <w:tcW w:w="2742" w:type="pct"/>
            <w:vMerge w:val="continue"/>
            <w:tcBorders>
              <w:tl2br w:val="nil"/>
              <w:tr2bl w:val="nil"/>
            </w:tcBorders>
            <w:shd w:val="clear" w:color="auto" w:fill="FFFFFF"/>
            <w:vAlign w:val="center"/>
          </w:tcPr>
          <w:p w14:paraId="7CB32C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17C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6205E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28F81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1EA782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离散扫描</w:t>
            </w:r>
          </w:p>
        </w:tc>
        <w:tc>
          <w:tcPr>
            <w:tcW w:w="2742" w:type="pct"/>
            <w:vMerge w:val="continue"/>
            <w:tcBorders>
              <w:tl2br w:val="nil"/>
              <w:tr2bl w:val="nil"/>
            </w:tcBorders>
            <w:shd w:val="clear" w:color="auto" w:fill="FFFFFF"/>
            <w:vAlign w:val="center"/>
          </w:tcPr>
          <w:p w14:paraId="75B9BA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2389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2D62CE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BB11A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183749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设备除尘</w:t>
            </w:r>
          </w:p>
        </w:tc>
        <w:tc>
          <w:tcPr>
            <w:tcW w:w="2742" w:type="pct"/>
            <w:tcBorders>
              <w:tl2br w:val="nil"/>
              <w:tr2bl w:val="nil"/>
            </w:tcBorders>
            <w:shd w:val="clear" w:color="auto" w:fill="FFFFFF"/>
            <w:vAlign w:val="center"/>
          </w:tcPr>
          <w:p w14:paraId="4C1AED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w:t>
            </w:r>
          </w:p>
        </w:tc>
      </w:tr>
      <w:tr w14:paraId="21D0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4A0FDEC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3</w:t>
            </w:r>
          </w:p>
        </w:tc>
        <w:tc>
          <w:tcPr>
            <w:tcW w:w="642" w:type="pct"/>
            <w:vMerge w:val="restart"/>
            <w:tcBorders>
              <w:tl2br w:val="nil"/>
              <w:tr2bl w:val="nil"/>
            </w:tcBorders>
            <w:shd w:val="clear" w:color="auto" w:fill="FFFFFF"/>
            <w:vAlign w:val="center"/>
          </w:tcPr>
          <w:p w14:paraId="269424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测向系统</w:t>
            </w:r>
          </w:p>
        </w:tc>
        <w:tc>
          <w:tcPr>
            <w:tcW w:w="1316" w:type="pct"/>
            <w:tcBorders>
              <w:tl2br w:val="nil"/>
              <w:tr2bl w:val="nil"/>
            </w:tcBorders>
            <w:shd w:val="clear" w:color="auto" w:fill="FFFFFF"/>
            <w:vAlign w:val="center"/>
          </w:tcPr>
          <w:p w14:paraId="240E9C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测向精度</w:t>
            </w:r>
          </w:p>
        </w:tc>
        <w:tc>
          <w:tcPr>
            <w:tcW w:w="2742" w:type="pct"/>
            <w:tcBorders>
              <w:tl2br w:val="nil"/>
              <w:tr2bl w:val="nil"/>
            </w:tcBorders>
            <w:shd w:val="clear" w:color="auto" w:fill="FFFFFF"/>
            <w:vAlign w:val="center"/>
          </w:tcPr>
          <w:p w14:paraId="25E90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检查测向机的测向等功能是否正常且测向准确。</w:t>
            </w:r>
          </w:p>
        </w:tc>
      </w:tr>
      <w:tr w14:paraId="406B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3A787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642" w:type="pct"/>
            <w:vMerge w:val="continue"/>
            <w:tcBorders>
              <w:tl2br w:val="nil"/>
              <w:tr2bl w:val="nil"/>
            </w:tcBorders>
            <w:shd w:val="clear" w:color="auto" w:fill="FFFFFF"/>
            <w:vAlign w:val="center"/>
          </w:tcPr>
          <w:p w14:paraId="5F97D0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316" w:type="pct"/>
            <w:tcBorders>
              <w:tl2br w:val="nil"/>
              <w:tr2bl w:val="nil"/>
            </w:tcBorders>
            <w:shd w:val="clear" w:color="auto" w:fill="FFFFFF"/>
            <w:vAlign w:val="center"/>
          </w:tcPr>
          <w:p w14:paraId="7F376C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信标台站测试</w:t>
            </w:r>
          </w:p>
        </w:tc>
        <w:tc>
          <w:tcPr>
            <w:tcW w:w="2742" w:type="pct"/>
            <w:tcBorders>
              <w:tl2br w:val="nil"/>
              <w:tr2bl w:val="nil"/>
            </w:tcBorders>
            <w:shd w:val="clear" w:color="auto" w:fill="FFFFFF"/>
            <w:vAlign w:val="center"/>
          </w:tcPr>
          <w:p w14:paraId="3941D5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检查测向机的测向等功能是否正常且测向准确。</w:t>
            </w:r>
          </w:p>
        </w:tc>
      </w:tr>
      <w:tr w14:paraId="2151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75DC0D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1494D6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1EA4D2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设备外观</w:t>
            </w:r>
          </w:p>
        </w:tc>
        <w:tc>
          <w:tcPr>
            <w:tcW w:w="2742" w:type="pct"/>
            <w:vMerge w:val="restart"/>
            <w:tcBorders>
              <w:tl2br w:val="nil"/>
              <w:tr2bl w:val="nil"/>
            </w:tcBorders>
            <w:shd w:val="clear" w:color="auto" w:fill="FFFFFF"/>
            <w:vAlign w:val="center"/>
          </w:tcPr>
          <w:p w14:paraId="3772EB4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2CCE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6B4C533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75F7D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A2BA5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设备开关机</w:t>
            </w:r>
          </w:p>
        </w:tc>
        <w:tc>
          <w:tcPr>
            <w:tcW w:w="2742" w:type="pct"/>
            <w:vMerge w:val="continue"/>
            <w:tcBorders>
              <w:tl2br w:val="nil"/>
              <w:tr2bl w:val="nil"/>
            </w:tcBorders>
            <w:shd w:val="clear" w:color="auto" w:fill="FFFFFF"/>
            <w:vAlign w:val="center"/>
          </w:tcPr>
          <w:p w14:paraId="0D56E7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012E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FA4FA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28494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53EA87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屏幕显示</w:t>
            </w:r>
          </w:p>
        </w:tc>
        <w:tc>
          <w:tcPr>
            <w:tcW w:w="2742" w:type="pct"/>
            <w:vMerge w:val="continue"/>
            <w:tcBorders>
              <w:tl2br w:val="nil"/>
              <w:tr2bl w:val="nil"/>
            </w:tcBorders>
            <w:shd w:val="clear" w:color="auto" w:fill="FFFFFF"/>
            <w:vAlign w:val="center"/>
          </w:tcPr>
          <w:p w14:paraId="5975E6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DB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B984AB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26BD70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FDA513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按键操作</w:t>
            </w:r>
          </w:p>
        </w:tc>
        <w:tc>
          <w:tcPr>
            <w:tcW w:w="2742" w:type="pct"/>
            <w:vMerge w:val="continue"/>
            <w:tcBorders>
              <w:tl2br w:val="nil"/>
              <w:tr2bl w:val="nil"/>
            </w:tcBorders>
            <w:shd w:val="clear" w:color="auto" w:fill="FFFFFF"/>
            <w:vAlign w:val="center"/>
          </w:tcPr>
          <w:p w14:paraId="573788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7969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781ACA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5D1DB3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668BCF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测向机自检</w:t>
            </w:r>
          </w:p>
        </w:tc>
        <w:tc>
          <w:tcPr>
            <w:tcW w:w="2742" w:type="pct"/>
            <w:vMerge w:val="continue"/>
            <w:tcBorders>
              <w:tl2br w:val="nil"/>
              <w:tr2bl w:val="nil"/>
            </w:tcBorders>
            <w:shd w:val="clear" w:color="auto" w:fill="FFFFFF"/>
            <w:vAlign w:val="center"/>
          </w:tcPr>
          <w:p w14:paraId="1911E3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4F45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8A3C7C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47C504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17A6DF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设备地线连接检查</w:t>
            </w:r>
          </w:p>
        </w:tc>
        <w:tc>
          <w:tcPr>
            <w:tcW w:w="2742" w:type="pct"/>
            <w:tcBorders>
              <w:tl2br w:val="nil"/>
              <w:tr2bl w:val="nil"/>
            </w:tcBorders>
            <w:shd w:val="clear" w:color="auto" w:fill="FFFFFF"/>
            <w:vAlign w:val="center"/>
          </w:tcPr>
          <w:p w14:paraId="0D1A82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2FC1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CAD2F4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0D289E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69D4B7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设备除尘</w:t>
            </w:r>
          </w:p>
        </w:tc>
        <w:tc>
          <w:tcPr>
            <w:tcW w:w="2742" w:type="pct"/>
            <w:tcBorders>
              <w:tl2br w:val="nil"/>
              <w:tr2bl w:val="nil"/>
            </w:tcBorders>
            <w:shd w:val="clear" w:color="auto" w:fill="FFFFFF"/>
            <w:vAlign w:val="center"/>
          </w:tcPr>
          <w:p w14:paraId="54D5D0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49C1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rPr>
        <w:tc>
          <w:tcPr>
            <w:tcW w:w="299" w:type="pct"/>
            <w:vMerge w:val="restart"/>
            <w:tcBorders>
              <w:tl2br w:val="nil"/>
              <w:tr2bl w:val="nil"/>
            </w:tcBorders>
            <w:shd w:val="clear" w:color="auto" w:fill="FFFFFF"/>
            <w:vAlign w:val="center"/>
          </w:tcPr>
          <w:p w14:paraId="1EB89D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4</w:t>
            </w:r>
          </w:p>
        </w:tc>
        <w:tc>
          <w:tcPr>
            <w:tcW w:w="642" w:type="pct"/>
            <w:vMerge w:val="restart"/>
            <w:tcBorders>
              <w:tl2br w:val="nil"/>
              <w:tr2bl w:val="nil"/>
            </w:tcBorders>
            <w:shd w:val="clear" w:color="auto" w:fill="FFFFFF"/>
            <w:vAlign w:val="center"/>
          </w:tcPr>
          <w:p w14:paraId="168B64E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监测测向软件</w:t>
            </w:r>
          </w:p>
        </w:tc>
        <w:tc>
          <w:tcPr>
            <w:tcW w:w="1316" w:type="pct"/>
            <w:vMerge w:val="restart"/>
            <w:tcBorders>
              <w:tl2br w:val="nil"/>
              <w:tr2bl w:val="nil"/>
            </w:tcBorders>
            <w:shd w:val="clear" w:color="auto" w:fill="FFFFFF"/>
            <w:vAlign w:val="center"/>
          </w:tcPr>
          <w:p w14:paraId="76C359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启动监测测向软件检查</w:t>
            </w:r>
          </w:p>
        </w:tc>
        <w:tc>
          <w:tcPr>
            <w:tcW w:w="2742" w:type="pct"/>
            <w:tcBorders>
              <w:tl2br w:val="nil"/>
              <w:tr2bl w:val="nil"/>
            </w:tcBorders>
            <w:shd w:val="clear" w:color="auto" w:fill="FFFFFF"/>
            <w:vAlign w:val="center"/>
          </w:tcPr>
          <w:p w14:paraId="35256B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检查服务端初始化是否正常，有无报错信息。</w:t>
            </w:r>
          </w:p>
        </w:tc>
      </w:tr>
      <w:tr w14:paraId="2E1C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3AAFB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4140A3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3FB0FA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FE449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检查服务端的设备、天线及网络配置检查。</w:t>
            </w:r>
          </w:p>
        </w:tc>
      </w:tr>
      <w:tr w14:paraId="540A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E5056A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8DA44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E4AC1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50552DD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检查测试程序、系统软件控制等是否正常。</w:t>
            </w:r>
          </w:p>
        </w:tc>
      </w:tr>
      <w:tr w14:paraId="0AA9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58AF1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172C84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64594AD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6959BFE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检查客户端是否正常连接，配置信息是否正确。</w:t>
            </w:r>
          </w:p>
        </w:tc>
      </w:tr>
      <w:tr w14:paraId="798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65DAEB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BA5D0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1D165E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信号扫描检查</w:t>
            </w:r>
          </w:p>
        </w:tc>
        <w:tc>
          <w:tcPr>
            <w:tcW w:w="2742" w:type="pct"/>
            <w:tcBorders>
              <w:tl2br w:val="nil"/>
              <w:tr2bl w:val="nil"/>
            </w:tcBorders>
            <w:shd w:val="clear" w:color="auto" w:fill="FFFFFF"/>
            <w:vAlign w:val="center"/>
          </w:tcPr>
          <w:p w14:paraId="0314A5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检查天线频段扫描功能是否正常，扫描信号电平是否正常。</w:t>
            </w:r>
          </w:p>
        </w:tc>
      </w:tr>
      <w:tr w14:paraId="446D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5A41A1D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CD104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0DAB661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9A6DA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检查多段扫描功能是否正常。</w:t>
            </w:r>
          </w:p>
        </w:tc>
      </w:tr>
      <w:tr w14:paraId="0A5E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434401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5CEA9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57EB5B7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C7C3E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检查FSCAN、PSCAN、MSCAN扫描功能是否正常。</w:t>
            </w:r>
          </w:p>
        </w:tc>
      </w:tr>
      <w:tr w14:paraId="54BE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64E643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587D6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14FCF5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单频测量检查</w:t>
            </w:r>
          </w:p>
        </w:tc>
        <w:tc>
          <w:tcPr>
            <w:tcW w:w="2742" w:type="pct"/>
            <w:tcBorders>
              <w:tl2br w:val="nil"/>
              <w:tr2bl w:val="nil"/>
            </w:tcBorders>
            <w:shd w:val="clear" w:color="auto" w:fill="FFFFFF"/>
            <w:vAlign w:val="center"/>
          </w:tcPr>
          <w:p w14:paraId="6EFB7A2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对频率、滤波带宽、频谱带宽等各参数进行设置，并测量，检查测量结果是否正常。</w:t>
            </w:r>
          </w:p>
        </w:tc>
      </w:tr>
      <w:tr w14:paraId="3BD6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53F0C2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6626C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53E4B4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190D8C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检查声音解调是否正常。</w:t>
            </w:r>
          </w:p>
        </w:tc>
      </w:tr>
      <w:tr w14:paraId="7914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12519E5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EFECE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0FA032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示向度测量检查</w:t>
            </w:r>
          </w:p>
        </w:tc>
        <w:tc>
          <w:tcPr>
            <w:tcW w:w="2742" w:type="pct"/>
            <w:tcBorders>
              <w:tl2br w:val="nil"/>
              <w:tr2bl w:val="nil"/>
            </w:tcBorders>
            <w:shd w:val="clear" w:color="auto" w:fill="FFFFFF"/>
            <w:vAlign w:val="center"/>
          </w:tcPr>
          <w:p w14:paraId="72F1B4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设置不同频率、参数进行示向度测量，并检查测量结果是否正常。</w:t>
            </w:r>
          </w:p>
        </w:tc>
      </w:tr>
      <w:tr w14:paraId="570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3136517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33D9D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051647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1DB209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结合电子地图进行示向度测量显示。（若有）</w:t>
            </w:r>
          </w:p>
        </w:tc>
      </w:tr>
      <w:tr w14:paraId="4E2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0EAD752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48C6FD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4BB7302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电子地图检查（若有）</w:t>
            </w:r>
          </w:p>
        </w:tc>
        <w:tc>
          <w:tcPr>
            <w:tcW w:w="2742" w:type="pct"/>
            <w:tcBorders>
              <w:tl2br w:val="nil"/>
              <w:tr2bl w:val="nil"/>
            </w:tcBorders>
            <w:shd w:val="clear" w:color="auto" w:fill="FFFFFF"/>
            <w:vAlign w:val="center"/>
          </w:tcPr>
          <w:p w14:paraId="6D65228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检查地图是否正确打开，台站图标是否定位正确。</w:t>
            </w:r>
          </w:p>
        </w:tc>
      </w:tr>
      <w:tr w14:paraId="728F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299" w:type="pct"/>
            <w:vMerge w:val="continue"/>
            <w:tcBorders>
              <w:tl2br w:val="nil"/>
              <w:tr2bl w:val="nil"/>
            </w:tcBorders>
            <w:shd w:val="clear" w:color="auto" w:fill="FFFFFF"/>
            <w:vAlign w:val="center"/>
          </w:tcPr>
          <w:p w14:paraId="613F62D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73362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2F5C295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6AE509E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检查图层是否显示正确、地图工具按钮功能是否正常。</w:t>
            </w:r>
          </w:p>
        </w:tc>
      </w:tr>
      <w:tr w14:paraId="0CC7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F7C93D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3C36A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334C67F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数据记录及管理检查</w:t>
            </w:r>
          </w:p>
        </w:tc>
        <w:tc>
          <w:tcPr>
            <w:tcW w:w="2742" w:type="pct"/>
            <w:tcBorders>
              <w:tl2br w:val="nil"/>
              <w:tr2bl w:val="nil"/>
            </w:tcBorders>
            <w:shd w:val="clear" w:color="auto" w:fill="FFFFFF"/>
            <w:vAlign w:val="center"/>
          </w:tcPr>
          <w:p w14:paraId="0C9A6C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检查测量数据的记录、查询回放功能测试。</w:t>
            </w:r>
          </w:p>
        </w:tc>
      </w:tr>
      <w:tr w14:paraId="7D6D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1CA684F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007443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2292D0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742" w:type="pct"/>
            <w:tcBorders>
              <w:tl2br w:val="nil"/>
              <w:tr2bl w:val="nil"/>
            </w:tcBorders>
            <w:shd w:val="clear" w:color="auto" w:fill="FFFFFF"/>
            <w:vAlign w:val="center"/>
          </w:tcPr>
          <w:p w14:paraId="76FE24C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信号录音功能测试。</w:t>
            </w:r>
          </w:p>
        </w:tc>
      </w:tr>
      <w:tr w14:paraId="7C82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0899F15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419DB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1BAEEB0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742" w:type="pct"/>
            <w:tcBorders>
              <w:tl2br w:val="nil"/>
              <w:tr2bl w:val="nil"/>
            </w:tcBorders>
            <w:shd w:val="clear" w:color="auto" w:fill="FFFFFF"/>
            <w:vAlign w:val="center"/>
          </w:tcPr>
          <w:p w14:paraId="31C5BA3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监测数据存储功能检查。</w:t>
            </w:r>
          </w:p>
        </w:tc>
      </w:tr>
      <w:tr w14:paraId="39DF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5FC579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B9DFC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1CE6E6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742" w:type="pct"/>
            <w:tcBorders>
              <w:tl2br w:val="nil"/>
              <w:tr2bl w:val="nil"/>
            </w:tcBorders>
            <w:shd w:val="clear" w:color="auto" w:fill="FFFFFF"/>
            <w:vAlign w:val="center"/>
          </w:tcPr>
          <w:p w14:paraId="74A484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月报功能检查。</w:t>
            </w:r>
          </w:p>
        </w:tc>
      </w:tr>
      <w:tr w14:paraId="4E93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577027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5</w:t>
            </w:r>
          </w:p>
        </w:tc>
        <w:tc>
          <w:tcPr>
            <w:tcW w:w="642" w:type="pct"/>
            <w:vMerge w:val="restart"/>
            <w:tcBorders>
              <w:tl2br w:val="nil"/>
              <w:tr2bl w:val="nil"/>
            </w:tcBorders>
            <w:shd w:val="clear" w:color="auto" w:fill="FFFFFF"/>
            <w:vAlign w:val="center"/>
          </w:tcPr>
          <w:p w14:paraId="1B8A75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控制系统</w:t>
            </w:r>
          </w:p>
        </w:tc>
        <w:tc>
          <w:tcPr>
            <w:tcW w:w="1316" w:type="pct"/>
            <w:tcBorders>
              <w:tl2br w:val="nil"/>
              <w:tr2bl w:val="nil"/>
            </w:tcBorders>
            <w:shd w:val="clear" w:color="auto" w:fill="FFFFFF"/>
            <w:vAlign w:val="center"/>
          </w:tcPr>
          <w:p w14:paraId="099B5D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控制电脑硬件、操作系统检查</w:t>
            </w:r>
          </w:p>
        </w:tc>
        <w:tc>
          <w:tcPr>
            <w:tcW w:w="2742" w:type="pct"/>
            <w:tcBorders>
              <w:tl2br w:val="nil"/>
              <w:tr2bl w:val="nil"/>
            </w:tcBorders>
            <w:shd w:val="clear" w:color="auto" w:fill="FFFFFF"/>
            <w:vAlign w:val="center"/>
          </w:tcPr>
          <w:p w14:paraId="657923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控制电脑硬件、外观和操作系统正常。</w:t>
            </w:r>
          </w:p>
        </w:tc>
      </w:tr>
      <w:tr w14:paraId="54B4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918B2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75CA3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0D50A8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系统安全检查</w:t>
            </w:r>
          </w:p>
        </w:tc>
        <w:tc>
          <w:tcPr>
            <w:tcW w:w="2742" w:type="pct"/>
            <w:tcBorders>
              <w:tl2br w:val="nil"/>
              <w:tr2bl w:val="nil"/>
            </w:tcBorders>
            <w:shd w:val="clear" w:color="auto" w:fill="FFFFFF"/>
            <w:vAlign w:val="center"/>
          </w:tcPr>
          <w:p w14:paraId="56C603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对系统进行安全测试，对其存在的安全漏洞进行修补，防止病毒的侵入。</w:t>
            </w:r>
          </w:p>
        </w:tc>
      </w:tr>
      <w:tr w14:paraId="6E87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31761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F53C0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60D24AA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软件检查</w:t>
            </w:r>
          </w:p>
        </w:tc>
        <w:tc>
          <w:tcPr>
            <w:tcW w:w="2742" w:type="pct"/>
            <w:tcBorders>
              <w:tl2br w:val="nil"/>
              <w:tr2bl w:val="nil"/>
            </w:tcBorders>
            <w:shd w:val="clear" w:color="auto" w:fill="FFFFFF"/>
            <w:vAlign w:val="center"/>
          </w:tcPr>
          <w:p w14:paraId="015FB2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确定控制系统内部软件工作是否正常，若异常及时对其进行故障判断解决。</w:t>
            </w:r>
          </w:p>
        </w:tc>
      </w:tr>
      <w:tr w14:paraId="226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99" w:type="pct"/>
            <w:vMerge w:val="continue"/>
            <w:tcBorders>
              <w:tl2br w:val="nil"/>
              <w:tr2bl w:val="nil"/>
            </w:tcBorders>
            <w:shd w:val="clear" w:color="auto" w:fill="FFFFFF"/>
            <w:vAlign w:val="center"/>
          </w:tcPr>
          <w:p w14:paraId="1017B2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A3FA0A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5A72AF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系统备份检查</w:t>
            </w:r>
          </w:p>
        </w:tc>
        <w:tc>
          <w:tcPr>
            <w:tcW w:w="2742" w:type="pct"/>
            <w:tcBorders>
              <w:tl2br w:val="nil"/>
              <w:tr2bl w:val="nil"/>
            </w:tcBorders>
            <w:shd w:val="clear" w:color="auto" w:fill="FFFFFF"/>
            <w:vAlign w:val="center"/>
          </w:tcPr>
          <w:p w14:paraId="76C7AD7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对系统进行备份，以便在发生灾难性故障时能够及时有效的恢复系统。</w:t>
            </w:r>
          </w:p>
        </w:tc>
      </w:tr>
      <w:tr w14:paraId="055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1FE6FD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6</w:t>
            </w:r>
          </w:p>
        </w:tc>
        <w:tc>
          <w:tcPr>
            <w:tcW w:w="642" w:type="pct"/>
            <w:vMerge w:val="restart"/>
            <w:tcBorders>
              <w:tl2br w:val="nil"/>
              <w:tr2bl w:val="nil"/>
            </w:tcBorders>
            <w:shd w:val="clear" w:color="auto" w:fill="FFFFFF"/>
            <w:vAlign w:val="center"/>
          </w:tcPr>
          <w:p w14:paraId="09423FE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网络系统</w:t>
            </w:r>
          </w:p>
        </w:tc>
        <w:tc>
          <w:tcPr>
            <w:tcW w:w="1316" w:type="pct"/>
            <w:tcBorders>
              <w:tl2br w:val="nil"/>
              <w:tr2bl w:val="nil"/>
            </w:tcBorders>
            <w:shd w:val="clear" w:color="auto" w:fill="FFFFFF"/>
            <w:vAlign w:val="center"/>
          </w:tcPr>
          <w:p w14:paraId="56315C3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路由器硬件检查</w:t>
            </w:r>
          </w:p>
        </w:tc>
        <w:tc>
          <w:tcPr>
            <w:tcW w:w="2742" w:type="pct"/>
            <w:tcBorders>
              <w:tl2br w:val="nil"/>
              <w:tr2bl w:val="nil"/>
            </w:tcBorders>
            <w:shd w:val="clear" w:color="auto" w:fill="FFFFFF"/>
            <w:vAlign w:val="center"/>
          </w:tcPr>
          <w:p w14:paraId="37EF7BB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检查路由器硬件，根据具体的硬件环境确定其工作状态。</w:t>
            </w:r>
          </w:p>
        </w:tc>
      </w:tr>
      <w:tr w14:paraId="0A6E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D8F9A4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1E61D9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123525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路由器连通性、安全性检查</w:t>
            </w:r>
          </w:p>
        </w:tc>
        <w:tc>
          <w:tcPr>
            <w:tcW w:w="2742" w:type="pct"/>
            <w:tcBorders>
              <w:tl2br w:val="nil"/>
              <w:tr2bl w:val="nil"/>
            </w:tcBorders>
            <w:shd w:val="clear" w:color="auto" w:fill="FFFFFF"/>
            <w:vAlign w:val="center"/>
          </w:tcPr>
          <w:p w14:paraId="6CCD90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对路由器进行网络联通性和安全测试，发现并对所发现的安全漏洞进行处理。</w:t>
            </w:r>
          </w:p>
        </w:tc>
      </w:tr>
      <w:tr w14:paraId="744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8DD4C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1C04E7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97A130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交换机硬件检查</w:t>
            </w:r>
          </w:p>
        </w:tc>
        <w:tc>
          <w:tcPr>
            <w:tcW w:w="2742" w:type="pct"/>
            <w:tcBorders>
              <w:tl2br w:val="nil"/>
              <w:tr2bl w:val="nil"/>
            </w:tcBorders>
            <w:shd w:val="clear" w:color="auto" w:fill="FFFFFF"/>
            <w:vAlign w:val="center"/>
          </w:tcPr>
          <w:p w14:paraId="66181BD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对交换机进行硬件检查，确定其工作状态，及时发现并解决出现的硬件故障。</w:t>
            </w:r>
          </w:p>
        </w:tc>
      </w:tr>
      <w:tr w14:paraId="4591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E1C8F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F3D2A0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40C144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交换机连通性检查</w:t>
            </w:r>
          </w:p>
        </w:tc>
        <w:tc>
          <w:tcPr>
            <w:tcW w:w="2742" w:type="pct"/>
            <w:tcBorders>
              <w:tl2br w:val="nil"/>
              <w:tr2bl w:val="nil"/>
            </w:tcBorders>
            <w:shd w:val="clear" w:color="auto" w:fill="FFFFFF"/>
            <w:vAlign w:val="center"/>
          </w:tcPr>
          <w:p w14:paraId="1029B5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对交换机进行数据包交换测试，确定其各端口数据交换的联通性。由计算机端向交换机及其他联网设备发送测试数据包20个，查看是否丢包，返回时间是否小于50ms。</w:t>
            </w:r>
          </w:p>
        </w:tc>
      </w:tr>
      <w:tr w14:paraId="3186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3ABFDE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7</w:t>
            </w:r>
          </w:p>
        </w:tc>
        <w:tc>
          <w:tcPr>
            <w:tcW w:w="642" w:type="pct"/>
            <w:vMerge w:val="restart"/>
            <w:tcBorders>
              <w:tl2br w:val="nil"/>
              <w:tr2bl w:val="nil"/>
            </w:tcBorders>
            <w:shd w:val="clear" w:color="auto" w:fill="FFFFFF"/>
            <w:vAlign w:val="center"/>
          </w:tcPr>
          <w:p w14:paraId="596208B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电源系统</w:t>
            </w:r>
          </w:p>
        </w:tc>
        <w:tc>
          <w:tcPr>
            <w:tcW w:w="1316" w:type="pct"/>
            <w:tcBorders>
              <w:tl2br w:val="nil"/>
              <w:tr2bl w:val="nil"/>
            </w:tcBorders>
            <w:shd w:val="clear" w:color="auto" w:fill="FFFFFF"/>
            <w:vAlign w:val="center"/>
          </w:tcPr>
          <w:p w14:paraId="1664211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稳压电源检查</w:t>
            </w:r>
          </w:p>
        </w:tc>
        <w:tc>
          <w:tcPr>
            <w:tcW w:w="2742" w:type="pct"/>
            <w:tcBorders>
              <w:tl2br w:val="nil"/>
              <w:tr2bl w:val="nil"/>
            </w:tcBorders>
            <w:shd w:val="clear" w:color="auto" w:fill="FFFFFF"/>
            <w:vAlign w:val="center"/>
          </w:tcPr>
          <w:p w14:paraId="7BD24F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稳压电源状态指示灯显示正确，输出电压稳定。</w:t>
            </w:r>
          </w:p>
        </w:tc>
      </w:tr>
      <w:tr w14:paraId="1FA0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C6099B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C68A2A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3CA30E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电池状态检查</w:t>
            </w:r>
          </w:p>
        </w:tc>
        <w:tc>
          <w:tcPr>
            <w:tcW w:w="2742" w:type="pct"/>
            <w:tcBorders>
              <w:tl2br w:val="nil"/>
              <w:tr2bl w:val="nil"/>
            </w:tcBorders>
            <w:shd w:val="clear" w:color="auto" w:fill="FFFFFF"/>
            <w:vAlign w:val="center"/>
          </w:tcPr>
          <w:p w14:paraId="3DEC4B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蓄电池是否能正常进行充、放电。</w:t>
            </w:r>
          </w:p>
        </w:tc>
      </w:tr>
      <w:tr w14:paraId="403A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F12117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B59E66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102DC0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55186A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蓄电池连接处有无松动、腐蚀现象。</w:t>
            </w:r>
          </w:p>
        </w:tc>
      </w:tr>
      <w:tr w14:paraId="12F1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FCA120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71699DD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653C01E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5098E8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蓄电池外观是否完好、无外壳变形和渗漏。</w:t>
            </w:r>
          </w:p>
        </w:tc>
      </w:tr>
      <w:tr w14:paraId="47C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B2881F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4794A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F03928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51C790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蓄电池的极柱、安全阀周围是否有酸雾溢出。</w:t>
            </w:r>
          </w:p>
        </w:tc>
      </w:tr>
      <w:tr w14:paraId="5AF0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453234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A99E43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0CD1C7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UPS外观检查</w:t>
            </w:r>
          </w:p>
        </w:tc>
        <w:tc>
          <w:tcPr>
            <w:tcW w:w="2742" w:type="pct"/>
            <w:tcBorders>
              <w:tl2br w:val="nil"/>
              <w:tr2bl w:val="nil"/>
            </w:tcBorders>
            <w:shd w:val="clear" w:color="auto" w:fill="FFFFFF"/>
            <w:vAlign w:val="center"/>
          </w:tcPr>
          <w:p w14:paraId="703DC3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UPS状态切换正常，状态指示灯显示正确。</w:t>
            </w:r>
          </w:p>
        </w:tc>
      </w:tr>
      <w:tr w14:paraId="79CD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2F547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44B6D7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5643CC6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UPS功能检查</w:t>
            </w:r>
          </w:p>
        </w:tc>
        <w:tc>
          <w:tcPr>
            <w:tcW w:w="2742" w:type="pct"/>
            <w:tcBorders>
              <w:tl2br w:val="nil"/>
              <w:tr2bl w:val="nil"/>
            </w:tcBorders>
            <w:shd w:val="clear" w:color="auto" w:fill="FFFFFF"/>
            <w:vAlign w:val="center"/>
          </w:tcPr>
          <w:p w14:paraId="1A02AC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用电源管理和诊断软件检测UPS运行正常、参数设置正确。</w:t>
            </w:r>
          </w:p>
        </w:tc>
      </w:tr>
      <w:tr w14:paraId="0559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BBB2E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D19E2E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696568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供电电压测量</w:t>
            </w:r>
          </w:p>
        </w:tc>
        <w:tc>
          <w:tcPr>
            <w:tcW w:w="2742" w:type="pct"/>
            <w:tcBorders>
              <w:tl2br w:val="nil"/>
              <w:tr2bl w:val="nil"/>
            </w:tcBorders>
            <w:shd w:val="clear" w:color="auto" w:fill="FFFFFF"/>
            <w:vAlign w:val="center"/>
          </w:tcPr>
          <w:p w14:paraId="28F5D5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分别测量市电电压，稳压电源输出电压、UPS输入输出电压、蓄电池组电压，必要时测量蓄电池单体电压。</w:t>
            </w:r>
          </w:p>
        </w:tc>
      </w:tr>
      <w:tr w14:paraId="2584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7E0E2C4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8</w:t>
            </w:r>
          </w:p>
        </w:tc>
        <w:tc>
          <w:tcPr>
            <w:tcW w:w="642" w:type="pct"/>
            <w:vMerge w:val="restart"/>
            <w:tcBorders>
              <w:tl2br w:val="nil"/>
              <w:tr2bl w:val="nil"/>
            </w:tcBorders>
            <w:shd w:val="clear" w:color="auto" w:fill="FFFFFF"/>
            <w:vAlign w:val="center"/>
          </w:tcPr>
          <w:p w14:paraId="24714F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设备连接</w:t>
            </w:r>
          </w:p>
        </w:tc>
        <w:tc>
          <w:tcPr>
            <w:tcW w:w="1316" w:type="pct"/>
            <w:tcBorders>
              <w:tl2br w:val="nil"/>
              <w:tr2bl w:val="nil"/>
            </w:tcBorders>
            <w:shd w:val="clear" w:color="auto" w:fill="FFFFFF"/>
            <w:vAlign w:val="center"/>
          </w:tcPr>
          <w:p w14:paraId="161FD4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电源连接线检查</w:t>
            </w:r>
          </w:p>
        </w:tc>
        <w:tc>
          <w:tcPr>
            <w:tcW w:w="2742" w:type="pct"/>
            <w:tcBorders>
              <w:tl2br w:val="nil"/>
              <w:tr2bl w:val="nil"/>
            </w:tcBorders>
            <w:shd w:val="clear" w:color="auto" w:fill="FFFFFF"/>
            <w:vAlign w:val="center"/>
          </w:tcPr>
          <w:p w14:paraId="25129A7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设备电源连接线连接固定正常。</w:t>
            </w:r>
          </w:p>
        </w:tc>
      </w:tr>
      <w:tr w14:paraId="42BA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39067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A965D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741780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数据连接线检查</w:t>
            </w:r>
          </w:p>
        </w:tc>
        <w:tc>
          <w:tcPr>
            <w:tcW w:w="2742" w:type="pct"/>
            <w:tcBorders>
              <w:tl2br w:val="nil"/>
              <w:tr2bl w:val="nil"/>
            </w:tcBorders>
            <w:shd w:val="clear" w:color="auto" w:fill="FFFFFF"/>
            <w:vAlign w:val="center"/>
          </w:tcPr>
          <w:p w14:paraId="7375FA9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设备数据连接线连接固定正常。</w:t>
            </w:r>
          </w:p>
        </w:tc>
      </w:tr>
      <w:tr w14:paraId="4601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4F676B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DB9F1D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71A335F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射频线检查</w:t>
            </w:r>
          </w:p>
        </w:tc>
        <w:tc>
          <w:tcPr>
            <w:tcW w:w="2742" w:type="pct"/>
            <w:tcBorders>
              <w:tl2br w:val="nil"/>
              <w:tr2bl w:val="nil"/>
            </w:tcBorders>
            <w:shd w:val="clear" w:color="auto" w:fill="FFFFFF"/>
            <w:vAlign w:val="center"/>
          </w:tcPr>
          <w:p w14:paraId="27E14D4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天馈射频连接线连接固定正常。</w:t>
            </w:r>
          </w:p>
        </w:tc>
      </w:tr>
      <w:tr w14:paraId="2CF9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213AEB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4587A7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601889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控制线检查</w:t>
            </w:r>
          </w:p>
        </w:tc>
        <w:tc>
          <w:tcPr>
            <w:tcW w:w="2742" w:type="pct"/>
            <w:tcBorders>
              <w:tl2br w:val="nil"/>
              <w:tr2bl w:val="nil"/>
            </w:tcBorders>
            <w:shd w:val="clear" w:color="auto" w:fill="FFFFFF"/>
            <w:vAlign w:val="center"/>
          </w:tcPr>
          <w:p w14:paraId="009A38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天馈控制连接线连接固定正常。</w:t>
            </w:r>
          </w:p>
        </w:tc>
      </w:tr>
      <w:tr w14:paraId="0D11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 w:hRule="atLeast"/>
        </w:trPr>
        <w:tc>
          <w:tcPr>
            <w:tcW w:w="299" w:type="pct"/>
            <w:vMerge w:val="restart"/>
            <w:tcBorders>
              <w:tl2br w:val="nil"/>
              <w:tr2bl w:val="nil"/>
            </w:tcBorders>
            <w:shd w:val="clear" w:color="auto" w:fill="FFFFFF"/>
            <w:vAlign w:val="center"/>
          </w:tcPr>
          <w:p w14:paraId="2A6009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9</w:t>
            </w:r>
          </w:p>
        </w:tc>
        <w:tc>
          <w:tcPr>
            <w:tcW w:w="642" w:type="pct"/>
            <w:vMerge w:val="restart"/>
            <w:tcBorders>
              <w:tl2br w:val="nil"/>
              <w:tr2bl w:val="nil"/>
            </w:tcBorders>
            <w:shd w:val="clear" w:color="auto" w:fill="FFFFFF"/>
            <w:vAlign w:val="center"/>
          </w:tcPr>
          <w:p w14:paraId="408DA66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遥控系统</w:t>
            </w:r>
          </w:p>
        </w:tc>
        <w:tc>
          <w:tcPr>
            <w:tcW w:w="1316" w:type="pct"/>
            <w:vMerge w:val="restart"/>
            <w:tcBorders>
              <w:tl2br w:val="nil"/>
              <w:tr2bl w:val="nil"/>
            </w:tcBorders>
            <w:shd w:val="clear" w:color="auto" w:fill="FFFFFF"/>
            <w:vAlign w:val="center"/>
          </w:tcPr>
          <w:p w14:paraId="234CE8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遥控系统检查</w:t>
            </w:r>
          </w:p>
        </w:tc>
        <w:tc>
          <w:tcPr>
            <w:tcW w:w="2742" w:type="pct"/>
            <w:tcBorders>
              <w:tl2br w:val="nil"/>
              <w:tr2bl w:val="nil"/>
            </w:tcBorders>
            <w:shd w:val="clear" w:color="auto" w:fill="FFFFFF"/>
            <w:vAlign w:val="center"/>
          </w:tcPr>
          <w:p w14:paraId="0286FD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设备基本状态检查。</w:t>
            </w:r>
          </w:p>
        </w:tc>
      </w:tr>
      <w:tr w14:paraId="645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 w:hRule="atLeast"/>
        </w:trPr>
        <w:tc>
          <w:tcPr>
            <w:tcW w:w="299" w:type="pct"/>
            <w:vMerge w:val="continue"/>
            <w:tcBorders>
              <w:tl2br w:val="nil"/>
              <w:tr2bl w:val="nil"/>
            </w:tcBorders>
            <w:shd w:val="clear" w:color="auto" w:fill="FFFFFF"/>
            <w:vAlign w:val="center"/>
          </w:tcPr>
          <w:p w14:paraId="5FE817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45643F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5E604F2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39E71D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设备本地开关机测试。</w:t>
            </w:r>
          </w:p>
        </w:tc>
      </w:tr>
      <w:tr w14:paraId="5BAC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299" w:type="pct"/>
            <w:vMerge w:val="continue"/>
            <w:tcBorders>
              <w:tl2br w:val="nil"/>
              <w:tr2bl w:val="nil"/>
            </w:tcBorders>
            <w:shd w:val="clear" w:color="auto" w:fill="FFFFFF"/>
            <w:vAlign w:val="center"/>
          </w:tcPr>
          <w:p w14:paraId="3F359A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1A08E59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4092DF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0A5A8C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设备远程唤醒、关机测试。</w:t>
            </w:r>
          </w:p>
        </w:tc>
      </w:tr>
      <w:tr w14:paraId="6F78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2721DF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10</w:t>
            </w:r>
          </w:p>
        </w:tc>
        <w:tc>
          <w:tcPr>
            <w:tcW w:w="642" w:type="pct"/>
            <w:vMerge w:val="restart"/>
            <w:tcBorders>
              <w:tl2br w:val="nil"/>
              <w:tr2bl w:val="nil"/>
            </w:tcBorders>
            <w:shd w:val="clear" w:color="auto" w:fill="FFFFFF"/>
            <w:vAlign w:val="center"/>
          </w:tcPr>
          <w:p w14:paraId="2A52123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视频图像监视系统</w:t>
            </w:r>
          </w:p>
        </w:tc>
        <w:tc>
          <w:tcPr>
            <w:tcW w:w="1316" w:type="pct"/>
            <w:tcBorders>
              <w:tl2br w:val="nil"/>
              <w:tr2bl w:val="nil"/>
            </w:tcBorders>
            <w:shd w:val="clear" w:color="auto" w:fill="FFFFFF"/>
            <w:vAlign w:val="center"/>
          </w:tcPr>
          <w:p w14:paraId="0E831A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视频服务器功能检查</w:t>
            </w:r>
          </w:p>
        </w:tc>
        <w:tc>
          <w:tcPr>
            <w:tcW w:w="2742" w:type="pct"/>
            <w:tcBorders>
              <w:tl2br w:val="nil"/>
              <w:tr2bl w:val="nil"/>
            </w:tcBorders>
            <w:shd w:val="clear" w:color="auto" w:fill="FFFFFF"/>
            <w:vAlign w:val="center"/>
          </w:tcPr>
          <w:p w14:paraId="2F1354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设备基本状态检查。</w:t>
            </w:r>
          </w:p>
        </w:tc>
      </w:tr>
      <w:tr w14:paraId="4491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26FD5C8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2624C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7BAF90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摄像机&amp;云台功能检查</w:t>
            </w:r>
          </w:p>
        </w:tc>
        <w:tc>
          <w:tcPr>
            <w:tcW w:w="2742" w:type="pct"/>
            <w:tcBorders>
              <w:tl2br w:val="nil"/>
              <w:tr2bl w:val="nil"/>
            </w:tcBorders>
            <w:shd w:val="clear" w:color="auto" w:fill="FFFFFF"/>
            <w:vAlign w:val="center"/>
          </w:tcPr>
          <w:p w14:paraId="0404C4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设备基本状态检查。</w:t>
            </w:r>
          </w:p>
        </w:tc>
      </w:tr>
      <w:tr w14:paraId="39F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3F1975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D85F3A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1CF7B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44C66F1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检查设备供电是否为长供电（UPS供电）。</w:t>
            </w:r>
          </w:p>
        </w:tc>
      </w:tr>
      <w:tr w14:paraId="133F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299" w:type="pct"/>
            <w:vMerge w:val="continue"/>
            <w:tcBorders>
              <w:tl2br w:val="nil"/>
              <w:tr2bl w:val="nil"/>
            </w:tcBorders>
            <w:shd w:val="clear" w:color="auto" w:fill="FFFFFF"/>
            <w:vAlign w:val="center"/>
          </w:tcPr>
          <w:p w14:paraId="392A694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3DDA87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6E9712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4B42A2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监控图像测试（截图）。</w:t>
            </w:r>
          </w:p>
        </w:tc>
      </w:tr>
      <w:tr w14:paraId="4548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restart"/>
            <w:tcBorders>
              <w:tl2br w:val="nil"/>
              <w:tr2bl w:val="nil"/>
            </w:tcBorders>
            <w:shd w:val="clear" w:color="auto" w:fill="FFFFFF"/>
            <w:vAlign w:val="center"/>
          </w:tcPr>
          <w:p w14:paraId="77259A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1</w:t>
            </w:r>
          </w:p>
        </w:tc>
        <w:tc>
          <w:tcPr>
            <w:tcW w:w="642" w:type="pct"/>
            <w:vMerge w:val="restart"/>
            <w:tcBorders>
              <w:tl2br w:val="nil"/>
              <w:tr2bl w:val="nil"/>
            </w:tcBorders>
            <w:shd w:val="clear" w:color="auto" w:fill="FFFFFF"/>
            <w:vAlign w:val="center"/>
          </w:tcPr>
          <w:p w14:paraId="5858B4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防雷接地系统</w:t>
            </w:r>
          </w:p>
        </w:tc>
        <w:tc>
          <w:tcPr>
            <w:tcW w:w="1316" w:type="pct"/>
            <w:vMerge w:val="restart"/>
            <w:tcBorders>
              <w:tl2br w:val="nil"/>
              <w:tr2bl w:val="nil"/>
            </w:tcBorders>
            <w:shd w:val="clear" w:color="auto" w:fill="FFFFFF"/>
            <w:vAlign w:val="center"/>
          </w:tcPr>
          <w:p w14:paraId="0B15025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机房、 供电、 设备、网络、 天线、 铁塔的防雷接地检测</w:t>
            </w:r>
          </w:p>
        </w:tc>
        <w:tc>
          <w:tcPr>
            <w:tcW w:w="2742" w:type="pct"/>
            <w:tcBorders>
              <w:tl2br w:val="nil"/>
              <w:tr2bl w:val="nil"/>
            </w:tcBorders>
            <w:shd w:val="clear" w:color="auto" w:fill="FFFFFF"/>
            <w:vAlign w:val="center"/>
          </w:tcPr>
          <w:p w14:paraId="3FD3C24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馈线防雷器性能是否良好，芯线未断路。</w:t>
            </w:r>
          </w:p>
        </w:tc>
      </w:tr>
      <w:tr w14:paraId="306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51B928D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73E7B9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616A0BE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6A3411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防雷器外壳未击穿短路接地，无跳火现象。</w:t>
            </w:r>
          </w:p>
        </w:tc>
      </w:tr>
      <w:tr w14:paraId="4C5B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4C856C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134E0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701557D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08EF46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防雷器接地引线连接可靠，线径大小符合规定要求。</w:t>
            </w:r>
          </w:p>
        </w:tc>
      </w:tr>
      <w:tr w14:paraId="4425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72288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A2D749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662913E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7868D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highlight w:val="none"/>
              </w:rPr>
              <w:t>防雷器接地电阻≤4Ω。</w:t>
            </w:r>
          </w:p>
        </w:tc>
      </w:tr>
      <w:tr w14:paraId="0CE1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2F7F002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11959D9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1BDBF04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81A02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防雷是否符合要求及避雷针与引下线是否符合规定</w:t>
            </w:r>
          </w:p>
        </w:tc>
      </w:tr>
      <w:tr w14:paraId="5ADA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299" w:type="pct"/>
            <w:vMerge w:val="restart"/>
            <w:tcBorders>
              <w:tl2br w:val="nil"/>
              <w:tr2bl w:val="nil"/>
            </w:tcBorders>
            <w:shd w:val="clear" w:color="auto" w:fill="FFFFFF"/>
            <w:vAlign w:val="center"/>
          </w:tcPr>
          <w:p w14:paraId="56C2CA4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val="en-US" w:eastAsia="zh-CN"/>
              </w:rPr>
              <w:t>2</w:t>
            </w:r>
          </w:p>
        </w:tc>
        <w:tc>
          <w:tcPr>
            <w:tcW w:w="642" w:type="pct"/>
            <w:vMerge w:val="restart"/>
            <w:tcBorders>
              <w:tl2br w:val="nil"/>
              <w:tr2bl w:val="nil"/>
            </w:tcBorders>
            <w:shd w:val="clear" w:color="auto" w:fill="FFFFFF"/>
            <w:vAlign w:val="center"/>
          </w:tcPr>
          <w:p w14:paraId="4C73C6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铁塔及支架</w:t>
            </w:r>
          </w:p>
        </w:tc>
        <w:tc>
          <w:tcPr>
            <w:tcW w:w="1316" w:type="pct"/>
            <w:vMerge w:val="restart"/>
            <w:tcBorders>
              <w:tl2br w:val="nil"/>
              <w:tr2bl w:val="nil"/>
            </w:tcBorders>
            <w:shd w:val="clear" w:color="auto" w:fill="FFFFFF"/>
            <w:vAlign w:val="center"/>
          </w:tcPr>
          <w:p w14:paraId="3F03FE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铁塔及支架检查</w:t>
            </w:r>
          </w:p>
        </w:tc>
        <w:tc>
          <w:tcPr>
            <w:tcW w:w="2742" w:type="pct"/>
            <w:tcBorders>
              <w:tl2br w:val="nil"/>
              <w:tr2bl w:val="nil"/>
            </w:tcBorders>
            <w:shd w:val="clear" w:color="auto" w:fill="FFFFFF"/>
            <w:vAlign w:val="center"/>
          </w:tcPr>
          <w:p w14:paraId="22F702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铁塔基础数据和垂直度测量检查。</w:t>
            </w:r>
          </w:p>
        </w:tc>
      </w:tr>
      <w:tr w14:paraId="7883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 w:hRule="atLeast"/>
        </w:trPr>
        <w:tc>
          <w:tcPr>
            <w:tcW w:w="299" w:type="pct"/>
            <w:vMerge w:val="continue"/>
            <w:tcBorders>
              <w:tl2br w:val="nil"/>
              <w:tr2bl w:val="nil"/>
            </w:tcBorders>
            <w:shd w:val="clear" w:color="auto" w:fill="FFFFFF"/>
            <w:vAlign w:val="center"/>
          </w:tcPr>
          <w:p w14:paraId="72B40B6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642" w:type="pct"/>
            <w:vMerge w:val="continue"/>
            <w:tcBorders>
              <w:tl2br w:val="nil"/>
              <w:tr2bl w:val="nil"/>
            </w:tcBorders>
            <w:shd w:val="clear" w:color="auto" w:fill="FFFFFF"/>
            <w:vAlign w:val="center"/>
          </w:tcPr>
          <w:p w14:paraId="76FD0C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16" w:type="pct"/>
            <w:vMerge w:val="continue"/>
            <w:tcBorders>
              <w:tl2br w:val="nil"/>
              <w:tr2bl w:val="nil"/>
            </w:tcBorders>
            <w:shd w:val="clear" w:color="auto" w:fill="FFFFFF"/>
            <w:vAlign w:val="center"/>
          </w:tcPr>
          <w:p w14:paraId="6097C3C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742" w:type="pct"/>
            <w:tcBorders>
              <w:tl2br w:val="nil"/>
              <w:tr2bl w:val="nil"/>
            </w:tcBorders>
            <w:shd w:val="clear" w:color="auto" w:fill="FFFFFF"/>
            <w:vAlign w:val="center"/>
          </w:tcPr>
          <w:p w14:paraId="03AECD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镀锌、螺栓、平台、构件、天线支架支臂、爬梯是否发生生锈松动或腐蚀情况检查。</w:t>
            </w:r>
          </w:p>
        </w:tc>
      </w:tr>
      <w:tr w14:paraId="10EA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 w:hRule="atLeast"/>
        </w:trPr>
        <w:tc>
          <w:tcPr>
            <w:tcW w:w="299" w:type="pct"/>
            <w:vMerge w:val="continue"/>
            <w:tcBorders>
              <w:tl2br w:val="nil"/>
              <w:tr2bl w:val="nil"/>
            </w:tcBorders>
            <w:shd w:val="clear" w:color="auto" w:fill="FFFFFF"/>
            <w:vAlign w:val="center"/>
          </w:tcPr>
          <w:p w14:paraId="2DC082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6BE753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30E10E8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3DF9339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周边环境杂物清理。</w:t>
            </w:r>
          </w:p>
        </w:tc>
      </w:tr>
      <w:tr w14:paraId="723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9" w:type="pct"/>
            <w:vMerge w:val="restart"/>
            <w:tcBorders>
              <w:tl2br w:val="nil"/>
              <w:tr2bl w:val="nil"/>
            </w:tcBorders>
            <w:shd w:val="clear" w:color="auto" w:fill="FFFFFF"/>
            <w:vAlign w:val="center"/>
          </w:tcPr>
          <w:p w14:paraId="71A314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3</w:t>
            </w:r>
          </w:p>
        </w:tc>
        <w:tc>
          <w:tcPr>
            <w:tcW w:w="642" w:type="pct"/>
            <w:vMerge w:val="restart"/>
            <w:tcBorders>
              <w:tl2br w:val="nil"/>
              <w:tr2bl w:val="nil"/>
            </w:tcBorders>
            <w:shd w:val="clear" w:color="auto" w:fill="FFFFFF"/>
            <w:vAlign w:val="center"/>
          </w:tcPr>
          <w:p w14:paraId="753E2D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环境监控系统</w:t>
            </w:r>
          </w:p>
        </w:tc>
        <w:tc>
          <w:tcPr>
            <w:tcW w:w="1316" w:type="pct"/>
            <w:tcBorders>
              <w:tl2br w:val="nil"/>
              <w:tr2bl w:val="nil"/>
            </w:tcBorders>
            <w:shd w:val="clear" w:color="auto" w:fill="FFFFFF"/>
            <w:vAlign w:val="center"/>
          </w:tcPr>
          <w:p w14:paraId="1328C6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门窗防盗检查</w:t>
            </w:r>
          </w:p>
        </w:tc>
        <w:tc>
          <w:tcPr>
            <w:tcW w:w="2742" w:type="pct"/>
            <w:tcBorders>
              <w:tl2br w:val="nil"/>
              <w:tr2bl w:val="nil"/>
            </w:tcBorders>
            <w:shd w:val="clear" w:color="auto" w:fill="FFFFFF"/>
            <w:vAlign w:val="center"/>
          </w:tcPr>
          <w:p w14:paraId="4DCD5D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检查门窗是否完好，每次出入机房按规定关好门窗。</w:t>
            </w:r>
          </w:p>
        </w:tc>
      </w:tr>
      <w:tr w14:paraId="2281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13A215D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41098E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3902E5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温湿度检查</w:t>
            </w:r>
          </w:p>
        </w:tc>
        <w:tc>
          <w:tcPr>
            <w:tcW w:w="2742" w:type="pct"/>
            <w:tcBorders>
              <w:tl2br w:val="nil"/>
              <w:tr2bl w:val="nil"/>
            </w:tcBorders>
            <w:shd w:val="clear" w:color="auto" w:fill="FFFFFF"/>
            <w:vAlign w:val="center"/>
          </w:tcPr>
          <w:p w14:paraId="7CC8F00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检查机房内温度湿度计正常工作，指标正常。</w:t>
            </w:r>
          </w:p>
        </w:tc>
      </w:tr>
      <w:tr w14:paraId="6DB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3D16E65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A493D0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09992F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消防检查</w:t>
            </w:r>
          </w:p>
        </w:tc>
        <w:tc>
          <w:tcPr>
            <w:tcW w:w="2742" w:type="pct"/>
            <w:tcBorders>
              <w:tl2br w:val="nil"/>
              <w:tr2bl w:val="nil"/>
            </w:tcBorders>
            <w:shd w:val="clear" w:color="auto" w:fill="FFFFFF"/>
            <w:vAlign w:val="center"/>
          </w:tcPr>
          <w:p w14:paraId="4BF3D6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检查消防器材是否在检查时间范围内，检查室外消火栓系统、防排烟设施和灭火设施是否正常工作。</w:t>
            </w:r>
          </w:p>
        </w:tc>
      </w:tr>
      <w:tr w14:paraId="304D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9" w:type="pct"/>
            <w:vMerge w:val="continue"/>
            <w:tcBorders>
              <w:tl2br w:val="nil"/>
              <w:tr2bl w:val="nil"/>
            </w:tcBorders>
            <w:shd w:val="clear" w:color="auto" w:fill="FFFFFF"/>
            <w:vAlign w:val="center"/>
          </w:tcPr>
          <w:p w14:paraId="0E4823F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B28A46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2708096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监控检查</w:t>
            </w:r>
          </w:p>
        </w:tc>
        <w:tc>
          <w:tcPr>
            <w:tcW w:w="2742" w:type="pct"/>
            <w:tcBorders>
              <w:tl2br w:val="nil"/>
              <w:tr2bl w:val="nil"/>
            </w:tcBorders>
            <w:shd w:val="clear" w:color="auto" w:fill="FFFFFF"/>
            <w:vAlign w:val="center"/>
          </w:tcPr>
          <w:p w14:paraId="3A598C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检查监控是否正常工作，摄像头位置是否正常，影像存储是否正常。</w:t>
            </w:r>
          </w:p>
        </w:tc>
      </w:tr>
      <w:tr w14:paraId="266A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299" w:type="pct"/>
            <w:vMerge w:val="continue"/>
            <w:tcBorders>
              <w:tl2br w:val="nil"/>
              <w:tr2bl w:val="nil"/>
            </w:tcBorders>
            <w:shd w:val="clear" w:color="auto" w:fill="FFFFFF"/>
            <w:vAlign w:val="center"/>
          </w:tcPr>
          <w:p w14:paraId="76345F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2211BF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76A9EB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空调检查</w:t>
            </w:r>
          </w:p>
        </w:tc>
        <w:tc>
          <w:tcPr>
            <w:tcW w:w="2742" w:type="pct"/>
            <w:tcBorders>
              <w:tl2br w:val="nil"/>
              <w:tr2bl w:val="nil"/>
            </w:tcBorders>
            <w:shd w:val="clear" w:color="auto" w:fill="FFFFFF"/>
            <w:vAlign w:val="center"/>
          </w:tcPr>
          <w:p w14:paraId="686E9C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检查空调是否正常工作。空调风机、过滤网清洗，管道检查，温度设定。</w:t>
            </w:r>
          </w:p>
        </w:tc>
      </w:tr>
      <w:tr w14:paraId="7EAF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5ED2E9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E2728A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tcBorders>
              <w:tl2br w:val="nil"/>
              <w:tr2bl w:val="nil"/>
            </w:tcBorders>
            <w:shd w:val="clear" w:color="auto" w:fill="FFFFFF"/>
            <w:vAlign w:val="center"/>
          </w:tcPr>
          <w:p w14:paraId="059FA85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传感器检查</w:t>
            </w:r>
          </w:p>
        </w:tc>
        <w:tc>
          <w:tcPr>
            <w:tcW w:w="2742" w:type="pct"/>
            <w:tcBorders>
              <w:tl2br w:val="nil"/>
              <w:tr2bl w:val="nil"/>
            </w:tcBorders>
            <w:shd w:val="clear" w:color="auto" w:fill="FFFFFF"/>
            <w:vAlign w:val="center"/>
          </w:tcPr>
          <w:p w14:paraId="35BE7F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红外线人体移动、门磁、烟感等传感器是否能够产生报警信息。</w:t>
            </w:r>
          </w:p>
        </w:tc>
      </w:tr>
      <w:tr w14:paraId="5998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29D1510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0A00C2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restart"/>
            <w:tcBorders>
              <w:tl2br w:val="nil"/>
              <w:tr2bl w:val="nil"/>
            </w:tcBorders>
            <w:shd w:val="clear" w:color="auto" w:fill="FFFFFF"/>
            <w:vAlign w:val="center"/>
          </w:tcPr>
          <w:p w14:paraId="2E940B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机房检查</w:t>
            </w:r>
          </w:p>
        </w:tc>
        <w:tc>
          <w:tcPr>
            <w:tcW w:w="2742" w:type="pct"/>
            <w:tcBorders>
              <w:tl2br w:val="nil"/>
              <w:tr2bl w:val="nil"/>
            </w:tcBorders>
            <w:shd w:val="clear" w:color="auto" w:fill="FFFFFF"/>
            <w:vAlign w:val="center"/>
          </w:tcPr>
          <w:p w14:paraId="08678E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检查机柜安全可靠牢固，检查机柜散热风扇运行情况正常。</w:t>
            </w:r>
          </w:p>
        </w:tc>
      </w:tr>
      <w:tr w14:paraId="2F30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27A91D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76507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491CD31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664B5AE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对设备进行除尘，对机柜进行清洁维护。</w:t>
            </w:r>
          </w:p>
        </w:tc>
      </w:tr>
      <w:tr w14:paraId="5AC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74D9AD5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6A6203E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4863F80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60254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对机房环境卫生进行打扫，机柜内线缆连接检查整理，机房外围安全检查和机房防水检查，移除杂物和易燃易爆物品，砍青修枝，排除隐患。</w:t>
            </w:r>
          </w:p>
        </w:tc>
      </w:tr>
      <w:tr w14:paraId="7185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112716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578210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6E30CBE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4D7E99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机房墙体、屋顶是否存在漏水、渗水和裂缝；机房门、馈线窗、空调孔、排气孔是否封堵严密。</w:t>
            </w:r>
          </w:p>
        </w:tc>
      </w:tr>
      <w:tr w14:paraId="370B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164F85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41D21F3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08E141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7A8A6C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现场记录温湿度情况，与监控设备显示值进行比对。</w:t>
            </w:r>
          </w:p>
        </w:tc>
      </w:tr>
      <w:tr w14:paraId="0641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299" w:type="pct"/>
            <w:vMerge w:val="continue"/>
            <w:tcBorders>
              <w:tl2br w:val="nil"/>
              <w:tr2bl w:val="nil"/>
            </w:tcBorders>
            <w:shd w:val="clear" w:color="auto" w:fill="FFFFFF"/>
            <w:vAlign w:val="center"/>
          </w:tcPr>
          <w:p w14:paraId="470F7EE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42" w:type="pct"/>
            <w:vMerge w:val="continue"/>
            <w:tcBorders>
              <w:tl2br w:val="nil"/>
              <w:tr2bl w:val="nil"/>
            </w:tcBorders>
            <w:shd w:val="clear" w:color="auto" w:fill="FFFFFF"/>
            <w:vAlign w:val="center"/>
          </w:tcPr>
          <w:p w14:paraId="2F0481D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316" w:type="pct"/>
            <w:vMerge w:val="continue"/>
            <w:tcBorders>
              <w:tl2br w:val="nil"/>
              <w:tr2bl w:val="nil"/>
            </w:tcBorders>
            <w:shd w:val="clear" w:color="auto" w:fill="FFFFFF"/>
            <w:vAlign w:val="center"/>
          </w:tcPr>
          <w:p w14:paraId="3C2994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742" w:type="pct"/>
            <w:tcBorders>
              <w:tl2br w:val="nil"/>
              <w:tr2bl w:val="nil"/>
            </w:tcBorders>
            <w:shd w:val="clear" w:color="auto" w:fill="FFFFFF"/>
            <w:vAlign w:val="center"/>
          </w:tcPr>
          <w:p w14:paraId="242620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检查照明设备是否正常 。</w:t>
            </w:r>
          </w:p>
        </w:tc>
      </w:tr>
    </w:tbl>
    <w:p w14:paraId="7B7188A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（2）移动监测站</w:t>
      </w:r>
    </w:p>
    <w:tbl>
      <w:tblPr>
        <w:tblStyle w:val="10"/>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91"/>
        <w:gridCol w:w="1027"/>
        <w:gridCol w:w="2439"/>
        <w:gridCol w:w="4312"/>
      </w:tblGrid>
      <w:tr w14:paraId="33F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tcBorders>
              <w:tl2br w:val="nil"/>
              <w:tr2bl w:val="nil"/>
            </w:tcBorders>
            <w:shd w:val="clear" w:color="auto" w:fill="FFFFFF"/>
            <w:vAlign w:val="center"/>
          </w:tcPr>
          <w:p w14:paraId="07BBA8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序号</w:t>
            </w:r>
          </w:p>
        </w:tc>
        <w:tc>
          <w:tcPr>
            <w:tcW w:w="621" w:type="pct"/>
            <w:tcBorders>
              <w:tl2br w:val="nil"/>
              <w:tr2bl w:val="nil"/>
            </w:tcBorders>
            <w:shd w:val="clear" w:color="auto" w:fill="FFFFFF"/>
            <w:vAlign w:val="center"/>
          </w:tcPr>
          <w:p w14:paraId="7AB276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巡检设备</w:t>
            </w:r>
          </w:p>
        </w:tc>
        <w:tc>
          <w:tcPr>
            <w:tcW w:w="1474" w:type="pct"/>
            <w:tcBorders>
              <w:tl2br w:val="nil"/>
              <w:tr2bl w:val="nil"/>
            </w:tcBorders>
            <w:shd w:val="clear" w:color="auto" w:fill="FFFFFF"/>
            <w:vAlign w:val="center"/>
          </w:tcPr>
          <w:p w14:paraId="3D4E49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巡检项目</w:t>
            </w:r>
          </w:p>
        </w:tc>
        <w:tc>
          <w:tcPr>
            <w:tcW w:w="2606" w:type="pct"/>
            <w:tcBorders>
              <w:tl2br w:val="nil"/>
              <w:tr2bl w:val="nil"/>
            </w:tcBorders>
            <w:shd w:val="clear" w:color="auto" w:fill="FFFFFF"/>
            <w:vAlign w:val="center"/>
          </w:tcPr>
          <w:p w14:paraId="7B2094E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巡检要求</w:t>
            </w:r>
          </w:p>
        </w:tc>
      </w:tr>
      <w:tr w14:paraId="0B4B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97" w:type="pct"/>
            <w:vMerge w:val="restart"/>
            <w:tcBorders>
              <w:tl2br w:val="nil"/>
              <w:tr2bl w:val="nil"/>
            </w:tcBorders>
            <w:shd w:val="clear" w:color="auto" w:fill="FFFFFF"/>
            <w:vAlign w:val="center"/>
          </w:tcPr>
          <w:p w14:paraId="47D81B4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621" w:type="pct"/>
            <w:vMerge w:val="restart"/>
            <w:tcBorders>
              <w:tl2br w:val="nil"/>
              <w:tr2bl w:val="nil"/>
            </w:tcBorders>
            <w:shd w:val="clear" w:color="auto" w:fill="FFFFFF"/>
            <w:vAlign w:val="center"/>
          </w:tcPr>
          <w:p w14:paraId="596630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天馈系统</w:t>
            </w:r>
          </w:p>
        </w:tc>
        <w:tc>
          <w:tcPr>
            <w:tcW w:w="1474" w:type="pct"/>
            <w:tcBorders>
              <w:tl2br w:val="nil"/>
              <w:tr2bl w:val="nil"/>
            </w:tcBorders>
            <w:shd w:val="clear" w:color="auto" w:fill="FFFFFF"/>
            <w:vAlign w:val="center"/>
          </w:tcPr>
          <w:p w14:paraId="02216F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监测功能</w:t>
            </w:r>
          </w:p>
        </w:tc>
        <w:tc>
          <w:tcPr>
            <w:tcW w:w="2606" w:type="pct"/>
            <w:tcBorders>
              <w:tl2br w:val="nil"/>
              <w:tr2bl w:val="nil"/>
            </w:tcBorders>
            <w:shd w:val="clear" w:color="auto" w:fill="FFFFFF"/>
            <w:vAlign w:val="center"/>
          </w:tcPr>
          <w:p w14:paraId="5063CA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检查监测天线在其工作范围的工作状态，确保能够实时准确的捕捉到天线所处空间的电波信号。</w:t>
            </w:r>
          </w:p>
        </w:tc>
      </w:tr>
      <w:tr w14:paraId="543F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5" w:hRule="atLeast"/>
          <w:jc w:val="center"/>
        </w:trPr>
        <w:tc>
          <w:tcPr>
            <w:tcW w:w="297" w:type="pct"/>
            <w:vMerge w:val="continue"/>
            <w:tcBorders>
              <w:tl2br w:val="nil"/>
              <w:tr2bl w:val="nil"/>
            </w:tcBorders>
            <w:shd w:val="clear" w:color="auto" w:fill="FFFFFF"/>
            <w:vAlign w:val="center"/>
          </w:tcPr>
          <w:p w14:paraId="6500DC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p>
        </w:tc>
        <w:tc>
          <w:tcPr>
            <w:tcW w:w="621" w:type="pct"/>
            <w:vMerge w:val="continue"/>
            <w:tcBorders>
              <w:tl2br w:val="nil"/>
              <w:tr2bl w:val="nil"/>
            </w:tcBorders>
            <w:shd w:val="clear" w:color="auto" w:fill="FFFFFF"/>
            <w:vAlign w:val="center"/>
          </w:tcPr>
          <w:p w14:paraId="46DA0D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p>
        </w:tc>
        <w:tc>
          <w:tcPr>
            <w:tcW w:w="1474" w:type="pct"/>
            <w:tcBorders>
              <w:tl2br w:val="nil"/>
              <w:tr2bl w:val="nil"/>
            </w:tcBorders>
            <w:shd w:val="clear" w:color="auto" w:fill="FFFFFF"/>
            <w:vAlign w:val="center"/>
          </w:tcPr>
          <w:p w14:paraId="5D03F8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天线阵单元检查</w:t>
            </w:r>
          </w:p>
        </w:tc>
        <w:tc>
          <w:tcPr>
            <w:tcW w:w="2606" w:type="pct"/>
            <w:tcBorders>
              <w:tl2br w:val="nil"/>
              <w:tr2bl w:val="nil"/>
            </w:tcBorders>
            <w:shd w:val="clear" w:color="auto" w:fill="FFFFFF"/>
            <w:vAlign w:val="center"/>
          </w:tcPr>
          <w:p w14:paraId="0CA073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检查测向天线各阵子工作是否正常。</w:t>
            </w:r>
          </w:p>
        </w:tc>
      </w:tr>
      <w:tr w14:paraId="3BAA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37BE2DB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1367F31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750922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天线外观检查</w:t>
            </w:r>
          </w:p>
        </w:tc>
        <w:tc>
          <w:tcPr>
            <w:tcW w:w="2606" w:type="pct"/>
            <w:tcBorders>
              <w:tl2br w:val="nil"/>
              <w:tr2bl w:val="nil"/>
            </w:tcBorders>
            <w:shd w:val="clear" w:color="auto" w:fill="FFFFFF"/>
            <w:vAlign w:val="center"/>
          </w:tcPr>
          <w:p w14:paraId="63232B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检查天线自身，确保天线外部无损伤。</w:t>
            </w:r>
          </w:p>
        </w:tc>
      </w:tr>
      <w:tr w14:paraId="7EB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3033BD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59AF0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3BB312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GPS天线、电子罗盘检查</w:t>
            </w:r>
          </w:p>
        </w:tc>
        <w:tc>
          <w:tcPr>
            <w:tcW w:w="2606" w:type="pct"/>
            <w:tcBorders>
              <w:tl2br w:val="nil"/>
              <w:tr2bl w:val="nil"/>
            </w:tcBorders>
            <w:shd w:val="clear" w:color="auto" w:fill="FFFFFF"/>
            <w:vAlign w:val="center"/>
          </w:tcPr>
          <w:p w14:paraId="5701B5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GPS天线、电子罗盘功能正常。</w:t>
            </w:r>
          </w:p>
        </w:tc>
      </w:tr>
      <w:tr w14:paraId="35F3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97" w:type="pct"/>
            <w:vMerge w:val="continue"/>
            <w:tcBorders>
              <w:tl2br w:val="nil"/>
              <w:tr2bl w:val="nil"/>
            </w:tcBorders>
            <w:shd w:val="clear" w:color="auto" w:fill="FFFFFF"/>
            <w:vAlign w:val="center"/>
          </w:tcPr>
          <w:p w14:paraId="2657CB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47722C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1AE4A5B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馈线、控制线接头检查</w:t>
            </w:r>
          </w:p>
        </w:tc>
        <w:tc>
          <w:tcPr>
            <w:tcW w:w="2606" w:type="pct"/>
            <w:vMerge w:val="restart"/>
            <w:tcBorders>
              <w:tl2br w:val="nil"/>
              <w:tr2bl w:val="nil"/>
            </w:tcBorders>
            <w:shd w:val="clear" w:color="auto" w:fill="FFFFFF"/>
            <w:vAlign w:val="center"/>
          </w:tcPr>
          <w:p w14:paraId="516A4AD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检查馈线、控制线接头是否存在裸露或氧化情况。及时有效的做好防水处理。</w:t>
            </w:r>
          </w:p>
        </w:tc>
      </w:tr>
      <w:tr w14:paraId="57EB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40C787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574F9B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236678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防水情况检查</w:t>
            </w:r>
          </w:p>
        </w:tc>
        <w:tc>
          <w:tcPr>
            <w:tcW w:w="2606" w:type="pct"/>
            <w:vMerge w:val="continue"/>
            <w:tcBorders>
              <w:tl2br w:val="nil"/>
              <w:tr2bl w:val="nil"/>
            </w:tcBorders>
            <w:shd w:val="clear" w:color="auto" w:fill="FFFFFF"/>
            <w:vAlign w:val="center"/>
          </w:tcPr>
          <w:p w14:paraId="2302101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4BD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297" w:type="pct"/>
            <w:vMerge w:val="restart"/>
            <w:tcBorders>
              <w:tl2br w:val="nil"/>
              <w:tr2bl w:val="nil"/>
            </w:tcBorders>
            <w:shd w:val="clear" w:color="auto" w:fill="FFFFFF"/>
            <w:vAlign w:val="center"/>
          </w:tcPr>
          <w:p w14:paraId="739749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2</w:t>
            </w:r>
          </w:p>
        </w:tc>
        <w:tc>
          <w:tcPr>
            <w:tcW w:w="621" w:type="pct"/>
            <w:vMerge w:val="restart"/>
            <w:tcBorders>
              <w:tl2br w:val="nil"/>
              <w:tr2bl w:val="nil"/>
            </w:tcBorders>
            <w:shd w:val="clear" w:color="auto" w:fill="FFFFFF"/>
            <w:vAlign w:val="center"/>
          </w:tcPr>
          <w:p w14:paraId="53508D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监测系统</w:t>
            </w:r>
          </w:p>
        </w:tc>
        <w:tc>
          <w:tcPr>
            <w:tcW w:w="1474" w:type="pct"/>
            <w:tcBorders>
              <w:tl2br w:val="nil"/>
              <w:tr2bl w:val="nil"/>
            </w:tcBorders>
            <w:shd w:val="clear" w:color="auto" w:fill="FFFFFF"/>
            <w:vAlign w:val="center"/>
          </w:tcPr>
          <w:p w14:paraId="3FCC54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频率准确度</w:t>
            </w:r>
          </w:p>
        </w:tc>
        <w:tc>
          <w:tcPr>
            <w:tcW w:w="2606" w:type="pct"/>
            <w:vMerge w:val="restart"/>
            <w:tcBorders>
              <w:tl2br w:val="nil"/>
              <w:tr2bl w:val="nil"/>
            </w:tcBorders>
            <w:shd w:val="clear" w:color="auto" w:fill="FFFFFF"/>
            <w:vAlign w:val="center"/>
          </w:tcPr>
          <w:p w14:paraId="2DAC203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r>
              <w:rPr>
                <w:rFonts w:hint="eastAsia" w:ascii="宋体" w:hAnsi="宋体" w:eastAsia="宋体" w:cs="宋体"/>
                <w:color w:val="000000" w:themeColor="text1"/>
                <w:sz w:val="24"/>
                <w:szCs w:val="24"/>
              </w:rPr>
              <w:t>检查设备测量接收精度在设备的工作范围内，参考设备厂家出场的设备性能指标对设备进行参 考性测试，确保其工作正常。</w:t>
            </w:r>
          </w:p>
        </w:tc>
      </w:tr>
      <w:tr w14:paraId="5843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0BF1E0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EE60F7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46D6CA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扫描速度</w:t>
            </w:r>
          </w:p>
        </w:tc>
        <w:tc>
          <w:tcPr>
            <w:tcW w:w="2606" w:type="pct"/>
            <w:vMerge w:val="continue"/>
            <w:tcBorders>
              <w:tl2br w:val="nil"/>
              <w:tr2bl w:val="nil"/>
            </w:tcBorders>
            <w:shd w:val="clear" w:color="auto" w:fill="FFFFFF"/>
            <w:vAlign w:val="center"/>
          </w:tcPr>
          <w:p w14:paraId="77CE97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2F57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53593E7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A5922F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6A6FA2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电平测量误差</w:t>
            </w:r>
          </w:p>
        </w:tc>
        <w:tc>
          <w:tcPr>
            <w:tcW w:w="2606" w:type="pct"/>
            <w:vMerge w:val="continue"/>
            <w:tcBorders>
              <w:tl2br w:val="nil"/>
              <w:tr2bl w:val="nil"/>
            </w:tcBorders>
            <w:shd w:val="clear" w:color="auto" w:fill="FFFFFF"/>
            <w:vAlign w:val="center"/>
          </w:tcPr>
          <w:p w14:paraId="55C2328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FD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FED905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621" w:type="pct"/>
            <w:vMerge w:val="continue"/>
            <w:tcBorders>
              <w:tl2br w:val="nil"/>
              <w:tr2bl w:val="nil"/>
            </w:tcBorders>
            <w:shd w:val="clear" w:color="auto" w:fill="FFFFFF"/>
            <w:vAlign w:val="center"/>
          </w:tcPr>
          <w:p w14:paraId="5DA2DD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474" w:type="pct"/>
            <w:tcBorders>
              <w:tl2br w:val="nil"/>
              <w:tr2bl w:val="nil"/>
            </w:tcBorders>
            <w:shd w:val="clear" w:color="auto" w:fill="FFFFFF"/>
            <w:vAlign w:val="center"/>
          </w:tcPr>
          <w:p w14:paraId="4FAF71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设备外观</w:t>
            </w:r>
          </w:p>
        </w:tc>
        <w:tc>
          <w:tcPr>
            <w:tcW w:w="2606" w:type="pct"/>
            <w:vMerge w:val="restart"/>
            <w:tcBorders>
              <w:tl2br w:val="nil"/>
              <w:tr2bl w:val="nil"/>
            </w:tcBorders>
            <w:shd w:val="clear" w:color="auto" w:fill="FFFFFF"/>
            <w:vAlign w:val="center"/>
          </w:tcPr>
          <w:p w14:paraId="32E61C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3DF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A2E7FD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3A01C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A534B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设备开关机</w:t>
            </w:r>
          </w:p>
        </w:tc>
        <w:tc>
          <w:tcPr>
            <w:tcW w:w="2606" w:type="pct"/>
            <w:vMerge w:val="continue"/>
            <w:tcBorders>
              <w:tl2br w:val="nil"/>
              <w:tr2bl w:val="nil"/>
            </w:tcBorders>
            <w:shd w:val="clear" w:color="auto" w:fill="FFFFFF"/>
            <w:vAlign w:val="center"/>
          </w:tcPr>
          <w:p w14:paraId="5B1549C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1EB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150A1E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4D1358A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E4B85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屏幕显示</w:t>
            </w:r>
          </w:p>
        </w:tc>
        <w:tc>
          <w:tcPr>
            <w:tcW w:w="2606" w:type="pct"/>
            <w:vMerge w:val="continue"/>
            <w:tcBorders>
              <w:tl2br w:val="nil"/>
              <w:tr2bl w:val="nil"/>
            </w:tcBorders>
            <w:shd w:val="clear" w:color="auto" w:fill="FFFFFF"/>
            <w:vAlign w:val="center"/>
          </w:tcPr>
          <w:p w14:paraId="788EBC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4E08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1B71925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B127D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1BEA83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按键操作</w:t>
            </w:r>
          </w:p>
        </w:tc>
        <w:tc>
          <w:tcPr>
            <w:tcW w:w="2606" w:type="pct"/>
            <w:vMerge w:val="continue"/>
            <w:tcBorders>
              <w:tl2br w:val="nil"/>
              <w:tr2bl w:val="nil"/>
            </w:tcBorders>
            <w:shd w:val="clear" w:color="auto" w:fill="FFFFFF"/>
            <w:vAlign w:val="center"/>
          </w:tcPr>
          <w:p w14:paraId="5D1A4C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6E9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22530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8B416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209B86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接收机自检</w:t>
            </w:r>
          </w:p>
        </w:tc>
        <w:tc>
          <w:tcPr>
            <w:tcW w:w="2606" w:type="pct"/>
            <w:vMerge w:val="continue"/>
            <w:tcBorders>
              <w:tl2br w:val="nil"/>
              <w:tr2bl w:val="nil"/>
            </w:tcBorders>
            <w:shd w:val="clear" w:color="auto" w:fill="FFFFFF"/>
            <w:vAlign w:val="center"/>
          </w:tcPr>
          <w:p w14:paraId="34DEEEE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2E8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568B55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4D0784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29AC79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设备地线连接检查</w:t>
            </w:r>
          </w:p>
        </w:tc>
        <w:tc>
          <w:tcPr>
            <w:tcW w:w="2606" w:type="pct"/>
            <w:tcBorders>
              <w:tl2br w:val="nil"/>
              <w:tr2bl w:val="nil"/>
            </w:tcBorders>
            <w:shd w:val="clear" w:color="auto" w:fill="FFFFFF"/>
            <w:vAlign w:val="center"/>
          </w:tcPr>
          <w:p w14:paraId="1CB0B1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508A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4D967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C6BA1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D00C8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单频测量</w:t>
            </w:r>
          </w:p>
        </w:tc>
        <w:tc>
          <w:tcPr>
            <w:tcW w:w="2606" w:type="pct"/>
            <w:vMerge w:val="restart"/>
            <w:tcBorders>
              <w:tl2br w:val="nil"/>
              <w:tr2bl w:val="nil"/>
            </w:tcBorders>
            <w:shd w:val="clear" w:color="auto" w:fill="FFFFFF"/>
            <w:vAlign w:val="center"/>
          </w:tcPr>
          <w:p w14:paraId="51196F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检查设备通过软件的控制过程，是否存在软件无法进行数据响应交换。</w:t>
            </w:r>
          </w:p>
        </w:tc>
      </w:tr>
      <w:tr w14:paraId="10C3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9B479C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41F933F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70F28ED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频段扫描</w:t>
            </w:r>
          </w:p>
        </w:tc>
        <w:tc>
          <w:tcPr>
            <w:tcW w:w="2606" w:type="pct"/>
            <w:vMerge w:val="continue"/>
            <w:tcBorders>
              <w:tl2br w:val="nil"/>
              <w:tr2bl w:val="nil"/>
            </w:tcBorders>
            <w:shd w:val="clear" w:color="auto" w:fill="FFFFFF"/>
            <w:vAlign w:val="center"/>
          </w:tcPr>
          <w:p w14:paraId="6857BB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22DD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A29BA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46E54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44085B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离散扫描</w:t>
            </w:r>
          </w:p>
        </w:tc>
        <w:tc>
          <w:tcPr>
            <w:tcW w:w="2606" w:type="pct"/>
            <w:vMerge w:val="continue"/>
            <w:tcBorders>
              <w:tl2br w:val="nil"/>
              <w:tr2bl w:val="nil"/>
            </w:tcBorders>
            <w:shd w:val="clear" w:color="auto" w:fill="FFFFFF"/>
            <w:vAlign w:val="center"/>
          </w:tcPr>
          <w:p w14:paraId="5A093BE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5A3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40DDC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5EC23E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66202A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设备除尘</w:t>
            </w:r>
          </w:p>
        </w:tc>
        <w:tc>
          <w:tcPr>
            <w:tcW w:w="2606" w:type="pct"/>
            <w:tcBorders>
              <w:tl2br w:val="nil"/>
              <w:tr2bl w:val="nil"/>
            </w:tcBorders>
            <w:shd w:val="clear" w:color="auto" w:fill="FFFFFF"/>
            <w:vAlign w:val="center"/>
          </w:tcPr>
          <w:p w14:paraId="288C7D5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22A1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restart"/>
            <w:tcBorders>
              <w:tl2br w:val="nil"/>
              <w:tr2bl w:val="nil"/>
            </w:tcBorders>
            <w:shd w:val="clear" w:color="auto" w:fill="FFFFFF"/>
            <w:vAlign w:val="center"/>
          </w:tcPr>
          <w:p w14:paraId="224990C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3</w:t>
            </w:r>
          </w:p>
        </w:tc>
        <w:tc>
          <w:tcPr>
            <w:tcW w:w="621" w:type="pct"/>
            <w:vMerge w:val="restart"/>
            <w:tcBorders>
              <w:tl2br w:val="nil"/>
              <w:tr2bl w:val="nil"/>
            </w:tcBorders>
            <w:shd w:val="clear" w:color="auto" w:fill="FFFFFF"/>
            <w:vAlign w:val="center"/>
          </w:tcPr>
          <w:p w14:paraId="323471E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测向系统</w:t>
            </w:r>
          </w:p>
        </w:tc>
        <w:tc>
          <w:tcPr>
            <w:tcW w:w="1474" w:type="pct"/>
            <w:tcBorders>
              <w:tl2br w:val="nil"/>
              <w:tr2bl w:val="nil"/>
            </w:tcBorders>
            <w:shd w:val="clear" w:color="auto" w:fill="FFFFFF"/>
            <w:vAlign w:val="center"/>
          </w:tcPr>
          <w:p w14:paraId="51AB8F5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信标台站测试</w:t>
            </w:r>
          </w:p>
        </w:tc>
        <w:tc>
          <w:tcPr>
            <w:tcW w:w="2606" w:type="pct"/>
            <w:tcBorders>
              <w:tl2br w:val="nil"/>
              <w:tr2bl w:val="nil"/>
            </w:tcBorders>
            <w:shd w:val="clear" w:color="auto" w:fill="FFFFFF"/>
            <w:vAlign w:val="center"/>
          </w:tcPr>
          <w:p w14:paraId="735AB7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检查测向机的测向等功能是否正常且测向准确。</w:t>
            </w:r>
          </w:p>
        </w:tc>
      </w:tr>
      <w:tr w14:paraId="661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C3F035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06E8D4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609CD1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设备外观</w:t>
            </w:r>
          </w:p>
        </w:tc>
        <w:tc>
          <w:tcPr>
            <w:tcW w:w="2606" w:type="pct"/>
            <w:vMerge w:val="restart"/>
            <w:tcBorders>
              <w:tl2br w:val="nil"/>
              <w:tr2bl w:val="nil"/>
            </w:tcBorders>
            <w:shd w:val="clear" w:color="auto" w:fill="FFFFFF"/>
            <w:vAlign w:val="center"/>
          </w:tcPr>
          <w:p w14:paraId="268C837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31E2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7CCA29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6D447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D7A12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设备开关机</w:t>
            </w:r>
          </w:p>
        </w:tc>
        <w:tc>
          <w:tcPr>
            <w:tcW w:w="2606" w:type="pct"/>
            <w:vMerge w:val="continue"/>
            <w:tcBorders>
              <w:tl2br w:val="nil"/>
              <w:tr2bl w:val="nil"/>
            </w:tcBorders>
            <w:shd w:val="clear" w:color="auto" w:fill="FFFFFF"/>
            <w:vAlign w:val="center"/>
          </w:tcPr>
          <w:p w14:paraId="3B412F5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8E1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 w:type="pct"/>
            <w:vMerge w:val="continue"/>
            <w:tcBorders>
              <w:tl2br w:val="nil"/>
              <w:tr2bl w:val="nil"/>
            </w:tcBorders>
            <w:shd w:val="clear" w:color="auto" w:fill="FFFFFF"/>
            <w:vAlign w:val="center"/>
          </w:tcPr>
          <w:p w14:paraId="46496DF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587531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D7929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屏幕显示</w:t>
            </w:r>
          </w:p>
        </w:tc>
        <w:tc>
          <w:tcPr>
            <w:tcW w:w="2606" w:type="pct"/>
            <w:vMerge w:val="continue"/>
            <w:tcBorders>
              <w:tl2br w:val="nil"/>
              <w:tr2bl w:val="nil"/>
            </w:tcBorders>
            <w:shd w:val="clear" w:color="auto" w:fill="FFFFFF"/>
            <w:vAlign w:val="center"/>
          </w:tcPr>
          <w:p w14:paraId="2F71CB0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01B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FD97B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8FCA9D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3CF6C5E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按键操作</w:t>
            </w:r>
          </w:p>
        </w:tc>
        <w:tc>
          <w:tcPr>
            <w:tcW w:w="2606" w:type="pct"/>
            <w:vMerge w:val="continue"/>
            <w:tcBorders>
              <w:tl2br w:val="nil"/>
              <w:tr2bl w:val="nil"/>
            </w:tcBorders>
            <w:shd w:val="clear" w:color="auto" w:fill="FFFFFF"/>
            <w:vAlign w:val="center"/>
          </w:tcPr>
          <w:p w14:paraId="6EBA64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897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101DA2A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7D806A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5BE3FE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测向机自检</w:t>
            </w:r>
          </w:p>
        </w:tc>
        <w:tc>
          <w:tcPr>
            <w:tcW w:w="2606" w:type="pct"/>
            <w:vMerge w:val="continue"/>
            <w:tcBorders>
              <w:tl2br w:val="nil"/>
              <w:tr2bl w:val="nil"/>
            </w:tcBorders>
            <w:shd w:val="clear" w:color="auto" w:fill="FFFFFF"/>
            <w:vAlign w:val="center"/>
          </w:tcPr>
          <w:p w14:paraId="3F40F6B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color w:val="000000" w:themeColor="text1"/>
                <w:sz w:val="24"/>
                <w:szCs w:val="24"/>
              </w:rPr>
            </w:pPr>
          </w:p>
        </w:tc>
      </w:tr>
      <w:tr w14:paraId="3947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28D83A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1D419C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10BFCF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设备地线连接检查</w:t>
            </w:r>
          </w:p>
        </w:tc>
        <w:tc>
          <w:tcPr>
            <w:tcW w:w="2606" w:type="pct"/>
            <w:tcBorders>
              <w:tl2br w:val="nil"/>
              <w:tr2bl w:val="nil"/>
            </w:tcBorders>
            <w:shd w:val="clear" w:color="auto" w:fill="FFFFFF"/>
            <w:vAlign w:val="center"/>
          </w:tcPr>
          <w:p w14:paraId="762586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5467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7A389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A20188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3C7E9C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设备除尘</w:t>
            </w:r>
          </w:p>
        </w:tc>
        <w:tc>
          <w:tcPr>
            <w:tcW w:w="2606" w:type="pct"/>
            <w:tcBorders>
              <w:tl2br w:val="nil"/>
              <w:tr2bl w:val="nil"/>
            </w:tcBorders>
            <w:shd w:val="clear" w:color="auto" w:fill="FFFFFF"/>
            <w:vAlign w:val="center"/>
          </w:tcPr>
          <w:p w14:paraId="0A65830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53E6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restart"/>
            <w:tcBorders>
              <w:tl2br w:val="nil"/>
              <w:tr2bl w:val="nil"/>
            </w:tcBorders>
            <w:shd w:val="clear" w:color="auto" w:fill="FFFFFF"/>
            <w:vAlign w:val="center"/>
          </w:tcPr>
          <w:p w14:paraId="6AEF9F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4</w:t>
            </w:r>
          </w:p>
        </w:tc>
        <w:tc>
          <w:tcPr>
            <w:tcW w:w="621" w:type="pct"/>
            <w:vMerge w:val="restart"/>
            <w:tcBorders>
              <w:tl2br w:val="nil"/>
              <w:tr2bl w:val="nil"/>
            </w:tcBorders>
            <w:shd w:val="clear" w:color="auto" w:fill="FFFFFF"/>
            <w:vAlign w:val="center"/>
          </w:tcPr>
          <w:p w14:paraId="7F9056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监测测向软件</w:t>
            </w:r>
          </w:p>
        </w:tc>
        <w:tc>
          <w:tcPr>
            <w:tcW w:w="1474" w:type="pct"/>
            <w:vMerge w:val="restart"/>
            <w:tcBorders>
              <w:tl2br w:val="nil"/>
              <w:tr2bl w:val="nil"/>
            </w:tcBorders>
            <w:shd w:val="clear" w:color="auto" w:fill="FFFFFF"/>
            <w:vAlign w:val="center"/>
          </w:tcPr>
          <w:p w14:paraId="267E13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启动监测测向软件检查</w:t>
            </w:r>
          </w:p>
        </w:tc>
        <w:tc>
          <w:tcPr>
            <w:tcW w:w="2606" w:type="pct"/>
            <w:tcBorders>
              <w:tl2br w:val="nil"/>
              <w:tr2bl w:val="nil"/>
            </w:tcBorders>
            <w:shd w:val="clear" w:color="auto" w:fill="FFFFFF"/>
            <w:vAlign w:val="center"/>
          </w:tcPr>
          <w:p w14:paraId="536BDEC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检查服务端初始化是否正常，有无报错信息。</w:t>
            </w:r>
          </w:p>
        </w:tc>
      </w:tr>
      <w:tr w14:paraId="387F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BCF495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47FC6C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71FB6F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05393A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检查服务端的设备、天线及网络配置检查。</w:t>
            </w:r>
          </w:p>
        </w:tc>
      </w:tr>
      <w:tr w14:paraId="403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7981FC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A06DA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6AB68D4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9AE0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检查测试程序、系统软件控制等是否正常。</w:t>
            </w:r>
          </w:p>
        </w:tc>
      </w:tr>
      <w:tr w14:paraId="7DF3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72EB154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F3CF1D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53204E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A601D5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检查客户端是否正常连接，配置信息是否正确。</w:t>
            </w:r>
          </w:p>
        </w:tc>
      </w:tr>
      <w:tr w14:paraId="5C08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ECC86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E61E7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3C6B8B2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信号扫描检查</w:t>
            </w:r>
          </w:p>
        </w:tc>
        <w:tc>
          <w:tcPr>
            <w:tcW w:w="2606" w:type="pct"/>
            <w:tcBorders>
              <w:tl2br w:val="nil"/>
              <w:tr2bl w:val="nil"/>
            </w:tcBorders>
            <w:shd w:val="clear" w:color="auto" w:fill="FFFFFF"/>
            <w:vAlign w:val="center"/>
          </w:tcPr>
          <w:p w14:paraId="7107A7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检查天线频段扫描功能是否正常，扫描信号电平是否正常。</w:t>
            </w:r>
          </w:p>
        </w:tc>
      </w:tr>
      <w:tr w14:paraId="72EB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63B746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067D71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0F00190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2D4946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检查多段扫描功能是否正常。</w:t>
            </w:r>
          </w:p>
        </w:tc>
      </w:tr>
      <w:tr w14:paraId="523A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398D90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04C84A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53BF87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EA45D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检查FSCAN、PSCAN、MSCAN扫描功能是否正常。</w:t>
            </w:r>
          </w:p>
        </w:tc>
      </w:tr>
      <w:tr w14:paraId="5CCA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7B5A133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961A40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06F7C2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单频测量检查</w:t>
            </w:r>
          </w:p>
        </w:tc>
        <w:tc>
          <w:tcPr>
            <w:tcW w:w="2606" w:type="pct"/>
            <w:tcBorders>
              <w:tl2br w:val="nil"/>
              <w:tr2bl w:val="nil"/>
            </w:tcBorders>
            <w:shd w:val="clear" w:color="auto" w:fill="FFFFFF"/>
            <w:vAlign w:val="center"/>
          </w:tcPr>
          <w:p w14:paraId="4E0745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对频率、滤波带宽、频谱带宽等各参数进行设置，并测量，检查测量结果是否正常。</w:t>
            </w:r>
          </w:p>
        </w:tc>
      </w:tr>
      <w:tr w14:paraId="208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1C282B4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30DDC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26307A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CB204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检查声音解调是否正常。</w:t>
            </w:r>
          </w:p>
        </w:tc>
      </w:tr>
      <w:tr w14:paraId="444E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73D8B3C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6AE5A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2E2695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示向度测量检查</w:t>
            </w:r>
          </w:p>
        </w:tc>
        <w:tc>
          <w:tcPr>
            <w:tcW w:w="2606" w:type="pct"/>
            <w:tcBorders>
              <w:tl2br w:val="nil"/>
              <w:tr2bl w:val="nil"/>
            </w:tcBorders>
            <w:shd w:val="clear" w:color="auto" w:fill="FFFFFF"/>
            <w:vAlign w:val="center"/>
          </w:tcPr>
          <w:p w14:paraId="14391F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设置不同频率、参数进行示向度测量，并检查测量结果是否正常。</w:t>
            </w:r>
          </w:p>
        </w:tc>
      </w:tr>
      <w:tr w14:paraId="25B9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2B0F73A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2B8184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3B1B39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54471D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结合电子地图进行示向度测量显示。</w:t>
            </w:r>
          </w:p>
        </w:tc>
      </w:tr>
      <w:tr w14:paraId="74FE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5A0D103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FE2D6D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149BAE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电子地图检查（若有）</w:t>
            </w:r>
          </w:p>
        </w:tc>
        <w:tc>
          <w:tcPr>
            <w:tcW w:w="2606" w:type="pct"/>
            <w:tcBorders>
              <w:tl2br w:val="nil"/>
              <w:tr2bl w:val="nil"/>
            </w:tcBorders>
            <w:shd w:val="clear" w:color="auto" w:fill="FFFFFF"/>
            <w:vAlign w:val="center"/>
          </w:tcPr>
          <w:p w14:paraId="4428AD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检查地图是否正确打开，台站图标是否定位正确。</w:t>
            </w:r>
          </w:p>
        </w:tc>
      </w:tr>
      <w:tr w14:paraId="7554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3ABAE3D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A2F5C6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6087B22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149B66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检查图层是否显示正确、地图工具按钮功能是否正常。</w:t>
            </w:r>
          </w:p>
        </w:tc>
      </w:tr>
      <w:tr w14:paraId="6BC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B14214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8C21D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735FF6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数据记录及管理检查（若有）</w:t>
            </w:r>
          </w:p>
        </w:tc>
        <w:tc>
          <w:tcPr>
            <w:tcW w:w="2606" w:type="pct"/>
            <w:tcBorders>
              <w:tl2br w:val="nil"/>
              <w:tr2bl w:val="nil"/>
            </w:tcBorders>
            <w:shd w:val="clear" w:color="auto" w:fill="FFFFFF"/>
            <w:vAlign w:val="center"/>
          </w:tcPr>
          <w:p w14:paraId="4FF250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检查测量数据的记录、查询回放功能测试。</w:t>
            </w:r>
          </w:p>
        </w:tc>
      </w:tr>
      <w:tr w14:paraId="6726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5F08AE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EDEC07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1453DA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606" w:type="pct"/>
            <w:tcBorders>
              <w:tl2br w:val="nil"/>
              <w:tr2bl w:val="nil"/>
            </w:tcBorders>
            <w:shd w:val="clear" w:color="auto" w:fill="FFFFFF"/>
            <w:vAlign w:val="center"/>
          </w:tcPr>
          <w:p w14:paraId="5C08F9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信号录音功能测试。</w:t>
            </w:r>
          </w:p>
        </w:tc>
      </w:tr>
      <w:tr w14:paraId="6146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45BA041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1784AF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0188470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606" w:type="pct"/>
            <w:tcBorders>
              <w:tl2br w:val="nil"/>
              <w:tr2bl w:val="nil"/>
            </w:tcBorders>
            <w:shd w:val="clear" w:color="auto" w:fill="FFFFFF"/>
            <w:vAlign w:val="center"/>
          </w:tcPr>
          <w:p w14:paraId="1DD9E3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监测数据存储功能检查。</w:t>
            </w:r>
          </w:p>
        </w:tc>
      </w:tr>
      <w:tr w14:paraId="6BBB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jc w:val="center"/>
        </w:trPr>
        <w:tc>
          <w:tcPr>
            <w:tcW w:w="297" w:type="pct"/>
            <w:vMerge w:val="continue"/>
            <w:tcBorders>
              <w:tl2br w:val="nil"/>
              <w:tr2bl w:val="nil"/>
            </w:tcBorders>
            <w:shd w:val="clear" w:color="auto" w:fill="FFFFFF"/>
            <w:vAlign w:val="center"/>
          </w:tcPr>
          <w:p w14:paraId="3C55E6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1A7CF40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04CA112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2606" w:type="pct"/>
            <w:tcBorders>
              <w:tl2br w:val="nil"/>
              <w:tr2bl w:val="nil"/>
            </w:tcBorders>
            <w:shd w:val="clear" w:color="auto" w:fill="FFFFFF"/>
            <w:vAlign w:val="center"/>
          </w:tcPr>
          <w:p w14:paraId="3C9706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highlight w:val="none"/>
              </w:rPr>
            </w:pPr>
            <w:r>
              <w:rPr>
                <w:rFonts w:hint="eastAsia" w:ascii="宋体" w:hAnsi="宋体" w:eastAsia="宋体" w:cs="宋体"/>
                <w:color w:val="000000" w:themeColor="text1"/>
                <w:sz w:val="24"/>
                <w:szCs w:val="24"/>
                <w:highlight w:val="none"/>
              </w:rPr>
              <w:t>月报功能检查。</w:t>
            </w:r>
          </w:p>
        </w:tc>
      </w:tr>
      <w:tr w14:paraId="36F3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28DAD2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5</w:t>
            </w:r>
          </w:p>
        </w:tc>
        <w:tc>
          <w:tcPr>
            <w:tcW w:w="621" w:type="pct"/>
            <w:vMerge w:val="restart"/>
            <w:tcBorders>
              <w:tl2br w:val="nil"/>
              <w:tr2bl w:val="nil"/>
            </w:tcBorders>
            <w:shd w:val="clear" w:color="auto" w:fill="FFFFFF"/>
            <w:vAlign w:val="center"/>
          </w:tcPr>
          <w:p w14:paraId="05D4DC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控制系统</w:t>
            </w:r>
          </w:p>
        </w:tc>
        <w:tc>
          <w:tcPr>
            <w:tcW w:w="1474" w:type="pct"/>
            <w:tcBorders>
              <w:tl2br w:val="nil"/>
              <w:tr2bl w:val="nil"/>
            </w:tcBorders>
            <w:shd w:val="clear" w:color="auto" w:fill="FFFFFF"/>
            <w:vAlign w:val="center"/>
          </w:tcPr>
          <w:p w14:paraId="1B35B4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控制电脑硬件、操作系统检查</w:t>
            </w:r>
          </w:p>
        </w:tc>
        <w:tc>
          <w:tcPr>
            <w:tcW w:w="2606" w:type="pct"/>
            <w:tcBorders>
              <w:tl2br w:val="nil"/>
              <w:tr2bl w:val="nil"/>
            </w:tcBorders>
            <w:shd w:val="clear" w:color="auto" w:fill="FFFFFF"/>
            <w:vAlign w:val="center"/>
          </w:tcPr>
          <w:p w14:paraId="36BD46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控制电脑硬件、外观和操作系统正常。</w:t>
            </w:r>
          </w:p>
        </w:tc>
      </w:tr>
      <w:tr w14:paraId="6343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2FF67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5E10307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1E8A5E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系统安全检查</w:t>
            </w:r>
          </w:p>
        </w:tc>
        <w:tc>
          <w:tcPr>
            <w:tcW w:w="2606" w:type="pct"/>
            <w:tcBorders>
              <w:tl2br w:val="nil"/>
              <w:tr2bl w:val="nil"/>
            </w:tcBorders>
            <w:shd w:val="clear" w:color="auto" w:fill="FFFFFF"/>
            <w:vAlign w:val="center"/>
          </w:tcPr>
          <w:p w14:paraId="669DF74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对系统进行安全测试，对其存在的安全漏洞进行修补，防止病毒的侵入。</w:t>
            </w:r>
          </w:p>
        </w:tc>
      </w:tr>
      <w:tr w14:paraId="4FA6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4874E32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1EE1D7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50FB89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软件检查</w:t>
            </w:r>
          </w:p>
        </w:tc>
        <w:tc>
          <w:tcPr>
            <w:tcW w:w="2606" w:type="pct"/>
            <w:tcBorders>
              <w:tl2br w:val="nil"/>
              <w:tr2bl w:val="nil"/>
            </w:tcBorders>
            <w:shd w:val="clear" w:color="auto" w:fill="FFFFFF"/>
            <w:vAlign w:val="center"/>
          </w:tcPr>
          <w:p w14:paraId="27CFDA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确定控制系统内部软件工作是否正常，若异常及时对其进行故障判断解决。</w:t>
            </w:r>
          </w:p>
        </w:tc>
      </w:tr>
      <w:tr w14:paraId="065A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23F51A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B07990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14342F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系统备份检查</w:t>
            </w:r>
          </w:p>
        </w:tc>
        <w:tc>
          <w:tcPr>
            <w:tcW w:w="2606" w:type="pct"/>
            <w:tcBorders>
              <w:tl2br w:val="nil"/>
              <w:tr2bl w:val="nil"/>
            </w:tcBorders>
            <w:shd w:val="clear" w:color="auto" w:fill="FFFFFF"/>
            <w:vAlign w:val="center"/>
          </w:tcPr>
          <w:p w14:paraId="25BF857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对系统进行备份，以便在发生灾难性故障时能够及时有效的恢复系统。</w:t>
            </w:r>
          </w:p>
        </w:tc>
      </w:tr>
      <w:tr w14:paraId="7181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 w:type="pct"/>
            <w:vMerge w:val="restart"/>
            <w:tcBorders>
              <w:tl2br w:val="nil"/>
              <w:tr2bl w:val="nil"/>
            </w:tcBorders>
            <w:shd w:val="clear" w:color="auto" w:fill="FFFFFF"/>
            <w:vAlign w:val="center"/>
          </w:tcPr>
          <w:p w14:paraId="2CA7E15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6</w:t>
            </w:r>
          </w:p>
        </w:tc>
        <w:tc>
          <w:tcPr>
            <w:tcW w:w="621" w:type="pct"/>
            <w:vMerge w:val="restart"/>
            <w:tcBorders>
              <w:tl2br w:val="nil"/>
              <w:tr2bl w:val="nil"/>
            </w:tcBorders>
            <w:shd w:val="clear" w:color="auto" w:fill="FFFFFF"/>
            <w:vAlign w:val="center"/>
          </w:tcPr>
          <w:p w14:paraId="48CF4B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网络连接</w:t>
            </w:r>
          </w:p>
        </w:tc>
        <w:tc>
          <w:tcPr>
            <w:tcW w:w="1474" w:type="pct"/>
            <w:tcBorders>
              <w:tl2br w:val="nil"/>
              <w:tr2bl w:val="nil"/>
            </w:tcBorders>
            <w:shd w:val="clear" w:color="auto" w:fill="FFFFFF"/>
            <w:vAlign w:val="center"/>
          </w:tcPr>
          <w:p w14:paraId="7797F10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交换机硬件检查</w:t>
            </w:r>
          </w:p>
        </w:tc>
        <w:tc>
          <w:tcPr>
            <w:tcW w:w="2606" w:type="pct"/>
            <w:tcBorders>
              <w:tl2br w:val="nil"/>
              <w:tr2bl w:val="nil"/>
            </w:tcBorders>
            <w:shd w:val="clear" w:color="auto" w:fill="FFFFFF"/>
            <w:vAlign w:val="center"/>
          </w:tcPr>
          <w:p w14:paraId="0BF24A7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对交换机进行硬件检查，确定其工作状态，及时发现并解决出现的硬件故障。</w:t>
            </w:r>
          </w:p>
        </w:tc>
      </w:tr>
      <w:tr w14:paraId="213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97" w:type="pct"/>
            <w:vMerge w:val="continue"/>
            <w:tcBorders>
              <w:tl2br w:val="nil"/>
              <w:tr2bl w:val="nil"/>
            </w:tcBorders>
            <w:shd w:val="clear" w:color="auto" w:fill="FFFFFF"/>
            <w:vAlign w:val="center"/>
          </w:tcPr>
          <w:p w14:paraId="4D0ACA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674359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46492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交换机连通性检查</w:t>
            </w:r>
          </w:p>
        </w:tc>
        <w:tc>
          <w:tcPr>
            <w:tcW w:w="2606" w:type="pct"/>
            <w:tcBorders>
              <w:tl2br w:val="nil"/>
              <w:tr2bl w:val="nil"/>
            </w:tcBorders>
            <w:shd w:val="clear" w:color="auto" w:fill="FFFFFF"/>
            <w:vAlign w:val="center"/>
          </w:tcPr>
          <w:p w14:paraId="072FB2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对交换机进行数据包交换测试。确定其各端口数据交换的联通性。</w:t>
            </w:r>
          </w:p>
        </w:tc>
      </w:tr>
      <w:tr w14:paraId="1A05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22BA2BF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7</w:t>
            </w:r>
          </w:p>
        </w:tc>
        <w:tc>
          <w:tcPr>
            <w:tcW w:w="621" w:type="pct"/>
            <w:vMerge w:val="restart"/>
            <w:tcBorders>
              <w:tl2br w:val="nil"/>
              <w:tr2bl w:val="nil"/>
            </w:tcBorders>
            <w:shd w:val="clear" w:color="auto" w:fill="FFFFFF"/>
            <w:vAlign w:val="center"/>
          </w:tcPr>
          <w:p w14:paraId="4686E0E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电源系统</w:t>
            </w:r>
          </w:p>
        </w:tc>
        <w:tc>
          <w:tcPr>
            <w:tcW w:w="1474" w:type="pct"/>
            <w:vMerge w:val="restart"/>
            <w:tcBorders>
              <w:tl2br w:val="nil"/>
              <w:tr2bl w:val="nil"/>
            </w:tcBorders>
            <w:shd w:val="clear" w:color="auto" w:fill="FFFFFF"/>
            <w:vAlign w:val="center"/>
          </w:tcPr>
          <w:p w14:paraId="185845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电源管理模块检查</w:t>
            </w:r>
          </w:p>
        </w:tc>
        <w:tc>
          <w:tcPr>
            <w:tcW w:w="2606" w:type="pct"/>
            <w:tcBorders>
              <w:tl2br w:val="nil"/>
              <w:tr2bl w:val="nil"/>
            </w:tcBorders>
            <w:shd w:val="clear" w:color="auto" w:fill="FFFFFF"/>
            <w:vAlign w:val="center"/>
          </w:tcPr>
          <w:p w14:paraId="572D18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车载充电方式。</w:t>
            </w:r>
          </w:p>
        </w:tc>
      </w:tr>
      <w:tr w14:paraId="5956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DD5AA0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576DFD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50ADD6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58EBF6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市电充电方式。</w:t>
            </w:r>
          </w:p>
        </w:tc>
      </w:tr>
      <w:tr w14:paraId="769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21A16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847576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50879C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电池状态检查</w:t>
            </w:r>
          </w:p>
        </w:tc>
        <w:tc>
          <w:tcPr>
            <w:tcW w:w="2606" w:type="pct"/>
            <w:tcBorders>
              <w:tl2br w:val="nil"/>
              <w:tr2bl w:val="nil"/>
            </w:tcBorders>
            <w:shd w:val="clear" w:color="auto" w:fill="FFFFFF"/>
            <w:vAlign w:val="center"/>
          </w:tcPr>
          <w:p w14:paraId="3EA0D3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蓄电池是否能正常进行充、放电。</w:t>
            </w:r>
          </w:p>
        </w:tc>
      </w:tr>
      <w:tr w14:paraId="4B7E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08D558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A4D21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5F9BD30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7ABA071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蓄电池连接处有无松动、腐蚀现象。</w:t>
            </w:r>
          </w:p>
        </w:tc>
      </w:tr>
      <w:tr w14:paraId="6530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9B84FA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4C860E1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7AD3709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1A3B40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蓄电池外观是否完好、无外壳变形和渗漏。</w:t>
            </w:r>
          </w:p>
        </w:tc>
      </w:tr>
      <w:tr w14:paraId="102A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5C0595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2AC270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4AF3C9F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1C0EB64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蓄电池的极柱、安全阀周围是否有酸雾溢出。</w:t>
            </w:r>
          </w:p>
        </w:tc>
      </w:tr>
      <w:tr w14:paraId="6FB2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6F63D84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87D5D4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66EC88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供电电压测量</w:t>
            </w:r>
          </w:p>
        </w:tc>
        <w:tc>
          <w:tcPr>
            <w:tcW w:w="2606" w:type="pct"/>
            <w:tcBorders>
              <w:tl2br w:val="nil"/>
              <w:tr2bl w:val="nil"/>
            </w:tcBorders>
            <w:shd w:val="clear" w:color="auto" w:fill="FFFFFF"/>
            <w:vAlign w:val="center"/>
          </w:tcPr>
          <w:p w14:paraId="14B07F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分别测量市电电压，稳压电源输出电压、UPS输入输出电压、蓄电池组电压，必要时测量蓄电池单体电压。</w:t>
            </w:r>
          </w:p>
        </w:tc>
      </w:tr>
      <w:tr w14:paraId="7624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6AA841C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8</w:t>
            </w:r>
          </w:p>
        </w:tc>
        <w:tc>
          <w:tcPr>
            <w:tcW w:w="621" w:type="pct"/>
            <w:vMerge w:val="restart"/>
            <w:tcBorders>
              <w:tl2br w:val="nil"/>
              <w:tr2bl w:val="nil"/>
            </w:tcBorders>
            <w:shd w:val="clear" w:color="auto" w:fill="FFFFFF"/>
            <w:vAlign w:val="center"/>
          </w:tcPr>
          <w:p w14:paraId="3BC176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设备连接</w:t>
            </w:r>
          </w:p>
        </w:tc>
        <w:tc>
          <w:tcPr>
            <w:tcW w:w="1474" w:type="pct"/>
            <w:tcBorders>
              <w:tl2br w:val="nil"/>
              <w:tr2bl w:val="nil"/>
            </w:tcBorders>
            <w:shd w:val="clear" w:color="auto" w:fill="FFFFFF"/>
            <w:vAlign w:val="center"/>
          </w:tcPr>
          <w:p w14:paraId="657C87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电源连接线检查</w:t>
            </w:r>
          </w:p>
        </w:tc>
        <w:tc>
          <w:tcPr>
            <w:tcW w:w="2606" w:type="pct"/>
            <w:tcBorders>
              <w:tl2br w:val="nil"/>
              <w:tr2bl w:val="nil"/>
            </w:tcBorders>
            <w:shd w:val="clear" w:color="auto" w:fill="FFFFFF"/>
            <w:vAlign w:val="center"/>
          </w:tcPr>
          <w:p w14:paraId="660DD7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设备电源连接线连接固定正常。</w:t>
            </w:r>
          </w:p>
        </w:tc>
      </w:tr>
      <w:tr w14:paraId="77AC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28D8253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9B18B4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7A5E6D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数据连接线检查</w:t>
            </w:r>
          </w:p>
        </w:tc>
        <w:tc>
          <w:tcPr>
            <w:tcW w:w="2606" w:type="pct"/>
            <w:tcBorders>
              <w:tl2br w:val="nil"/>
              <w:tr2bl w:val="nil"/>
            </w:tcBorders>
            <w:shd w:val="clear" w:color="auto" w:fill="FFFFFF"/>
            <w:vAlign w:val="center"/>
          </w:tcPr>
          <w:p w14:paraId="6B13180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设备数据连接线连接固定正常。</w:t>
            </w:r>
          </w:p>
        </w:tc>
      </w:tr>
      <w:tr w14:paraId="24E7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continue"/>
            <w:tcBorders>
              <w:tl2br w:val="nil"/>
              <w:tr2bl w:val="nil"/>
            </w:tcBorders>
            <w:shd w:val="clear" w:color="auto" w:fill="FFFFFF"/>
            <w:vAlign w:val="center"/>
          </w:tcPr>
          <w:p w14:paraId="395299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6A947C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389E5F4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射频线检查</w:t>
            </w:r>
          </w:p>
        </w:tc>
        <w:tc>
          <w:tcPr>
            <w:tcW w:w="2606" w:type="pct"/>
            <w:tcBorders>
              <w:tl2br w:val="nil"/>
              <w:tr2bl w:val="nil"/>
            </w:tcBorders>
            <w:shd w:val="clear" w:color="auto" w:fill="FFFFFF"/>
            <w:vAlign w:val="center"/>
          </w:tcPr>
          <w:p w14:paraId="0AF2E0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天馈射频连接线连接固定正常。</w:t>
            </w:r>
          </w:p>
        </w:tc>
      </w:tr>
      <w:tr w14:paraId="0C5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97" w:type="pct"/>
            <w:vMerge w:val="restart"/>
            <w:tcBorders>
              <w:tl2br w:val="nil"/>
              <w:tr2bl w:val="nil"/>
            </w:tcBorders>
            <w:shd w:val="clear" w:color="auto" w:fill="FFFFFF"/>
            <w:vAlign w:val="center"/>
          </w:tcPr>
          <w:p w14:paraId="127D8CD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9</w:t>
            </w:r>
          </w:p>
        </w:tc>
        <w:tc>
          <w:tcPr>
            <w:tcW w:w="621" w:type="pct"/>
            <w:vMerge w:val="restart"/>
            <w:tcBorders>
              <w:tl2br w:val="nil"/>
              <w:tr2bl w:val="nil"/>
            </w:tcBorders>
            <w:shd w:val="clear" w:color="auto" w:fill="FFFFFF"/>
            <w:vAlign w:val="center"/>
          </w:tcPr>
          <w:p w14:paraId="654F38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视频图像监视系统（若有）</w:t>
            </w:r>
          </w:p>
        </w:tc>
        <w:tc>
          <w:tcPr>
            <w:tcW w:w="1474" w:type="pct"/>
            <w:tcBorders>
              <w:tl2br w:val="nil"/>
              <w:tr2bl w:val="nil"/>
            </w:tcBorders>
            <w:shd w:val="clear" w:color="auto" w:fill="FFFFFF"/>
            <w:vAlign w:val="center"/>
          </w:tcPr>
          <w:p w14:paraId="38EBBE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视频服务器功能检查</w:t>
            </w:r>
          </w:p>
        </w:tc>
        <w:tc>
          <w:tcPr>
            <w:tcW w:w="2606" w:type="pct"/>
            <w:tcBorders>
              <w:tl2br w:val="nil"/>
              <w:tr2bl w:val="nil"/>
            </w:tcBorders>
            <w:shd w:val="clear" w:color="auto" w:fill="FFFFFF"/>
            <w:vAlign w:val="center"/>
          </w:tcPr>
          <w:p w14:paraId="62CDB0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设备基本状态检查。</w:t>
            </w:r>
          </w:p>
        </w:tc>
      </w:tr>
      <w:tr w14:paraId="208B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2DA1B0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03FFE81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385958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摄像机&amp;云台功能检查</w:t>
            </w:r>
          </w:p>
        </w:tc>
        <w:tc>
          <w:tcPr>
            <w:tcW w:w="2606" w:type="pct"/>
            <w:tcBorders>
              <w:tl2br w:val="nil"/>
              <w:tr2bl w:val="nil"/>
            </w:tcBorders>
            <w:shd w:val="clear" w:color="auto" w:fill="FFFFFF"/>
            <w:vAlign w:val="center"/>
          </w:tcPr>
          <w:p w14:paraId="2A9A8A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设备基本状态检查。</w:t>
            </w:r>
          </w:p>
        </w:tc>
      </w:tr>
      <w:tr w14:paraId="2D45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0FE594C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BEFE8F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65C20B0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60E7AB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检查设备供电是否为长供电（UPS供电）。</w:t>
            </w:r>
          </w:p>
        </w:tc>
      </w:tr>
      <w:tr w14:paraId="0BC9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2DA85E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E9AFAF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0D3841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2B8B79E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监控图像测试（截图）。</w:t>
            </w:r>
          </w:p>
        </w:tc>
      </w:tr>
      <w:tr w14:paraId="53FD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restart"/>
            <w:tcBorders>
              <w:tl2br w:val="nil"/>
              <w:tr2bl w:val="nil"/>
            </w:tcBorders>
            <w:shd w:val="clear" w:color="auto" w:fill="FFFFFF"/>
            <w:vAlign w:val="center"/>
          </w:tcPr>
          <w:p w14:paraId="14B217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0</w:t>
            </w:r>
          </w:p>
        </w:tc>
        <w:tc>
          <w:tcPr>
            <w:tcW w:w="621" w:type="pct"/>
            <w:vMerge w:val="restart"/>
            <w:tcBorders>
              <w:tl2br w:val="nil"/>
              <w:tr2bl w:val="nil"/>
            </w:tcBorders>
            <w:shd w:val="clear" w:color="auto" w:fill="FFFFFF"/>
            <w:vAlign w:val="center"/>
          </w:tcPr>
          <w:p w14:paraId="0ECD367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移动监测车</w:t>
            </w:r>
          </w:p>
        </w:tc>
        <w:tc>
          <w:tcPr>
            <w:tcW w:w="1474" w:type="pct"/>
            <w:vMerge w:val="restart"/>
            <w:tcBorders>
              <w:tl2br w:val="nil"/>
              <w:tr2bl w:val="nil"/>
            </w:tcBorders>
            <w:shd w:val="clear" w:color="auto" w:fill="FFFFFF"/>
            <w:vAlign w:val="center"/>
          </w:tcPr>
          <w:p w14:paraId="3D2357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车况检查</w:t>
            </w:r>
          </w:p>
        </w:tc>
        <w:tc>
          <w:tcPr>
            <w:tcW w:w="2606" w:type="pct"/>
            <w:tcBorders>
              <w:tl2br w:val="nil"/>
              <w:tr2bl w:val="nil"/>
            </w:tcBorders>
            <w:shd w:val="clear" w:color="auto" w:fill="FFFFFF"/>
            <w:vAlign w:val="center"/>
          </w:tcPr>
          <w:p w14:paraId="597BAF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对车辆外观、轮胎、灯光、转向、制动系统及各部分润滑油（脂）、燃油、冷却液、制动液等进行检查。</w:t>
            </w:r>
          </w:p>
        </w:tc>
      </w:tr>
      <w:tr w14:paraId="222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31ED0FB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EBEE7D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52E252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60D2075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保持监测车车内环境整洁，各监测设备周围禁止堆放杂物。</w:t>
            </w:r>
          </w:p>
        </w:tc>
      </w:tr>
      <w:tr w14:paraId="6AD0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6345855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BDA88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402606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7DBDDFC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保持车内通风、干燥、环境良好。</w:t>
            </w:r>
          </w:p>
        </w:tc>
      </w:tr>
      <w:tr w14:paraId="476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4156327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74C6EF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2D3FB7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车载设备检查</w:t>
            </w:r>
          </w:p>
        </w:tc>
        <w:tc>
          <w:tcPr>
            <w:tcW w:w="2606" w:type="pct"/>
            <w:tcBorders>
              <w:tl2br w:val="nil"/>
              <w:tr2bl w:val="nil"/>
            </w:tcBorders>
            <w:shd w:val="clear" w:color="auto" w:fill="FFFFFF"/>
            <w:vAlign w:val="center"/>
          </w:tcPr>
          <w:p w14:paraId="275161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清理设备积灰，定期通电，检查车内各设备运行是否正常。</w:t>
            </w:r>
          </w:p>
        </w:tc>
      </w:tr>
      <w:tr w14:paraId="7B41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422CEEC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6206C0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395D4C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0D23F9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车载消防设备检查，如检查灭火系统维护情况，检查灭火器是否过期或压力不足等。</w:t>
            </w:r>
          </w:p>
        </w:tc>
      </w:tr>
      <w:tr w14:paraId="59C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297" w:type="pct"/>
            <w:vMerge w:val="continue"/>
            <w:tcBorders>
              <w:tl2br w:val="nil"/>
              <w:tr2bl w:val="nil"/>
            </w:tcBorders>
            <w:shd w:val="clear" w:color="auto" w:fill="FFFFFF"/>
            <w:vAlign w:val="center"/>
          </w:tcPr>
          <w:p w14:paraId="0F6EC6B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33B14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4CF3C8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1DF580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检查机柜散热风扇运行情况，检查机柜及设备紧固性。</w:t>
            </w:r>
          </w:p>
        </w:tc>
      </w:tr>
      <w:tr w14:paraId="7B88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57A6440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2BC8238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tcBorders>
              <w:tl2br w:val="nil"/>
              <w:tr2bl w:val="nil"/>
            </w:tcBorders>
            <w:shd w:val="clear" w:color="auto" w:fill="FFFFFF"/>
            <w:vAlign w:val="center"/>
          </w:tcPr>
          <w:p w14:paraId="0874E88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车辆行驶检查</w:t>
            </w:r>
          </w:p>
        </w:tc>
        <w:tc>
          <w:tcPr>
            <w:tcW w:w="2606" w:type="pct"/>
            <w:tcBorders>
              <w:tl2br w:val="nil"/>
              <w:tr2bl w:val="nil"/>
            </w:tcBorders>
            <w:shd w:val="clear" w:color="auto" w:fill="FFFFFF"/>
            <w:vAlign w:val="center"/>
          </w:tcPr>
          <w:p w14:paraId="7E1470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检查车辆机柜防震效果是否正常。</w:t>
            </w:r>
          </w:p>
        </w:tc>
      </w:tr>
      <w:tr w14:paraId="4D7A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47BD462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3F07BF1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restart"/>
            <w:tcBorders>
              <w:tl2br w:val="nil"/>
              <w:tr2bl w:val="nil"/>
            </w:tcBorders>
            <w:shd w:val="clear" w:color="auto" w:fill="FFFFFF"/>
            <w:vAlign w:val="center"/>
          </w:tcPr>
          <w:p w14:paraId="2166F8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车库检查</w:t>
            </w:r>
          </w:p>
        </w:tc>
        <w:tc>
          <w:tcPr>
            <w:tcW w:w="2606" w:type="pct"/>
            <w:tcBorders>
              <w:tl2br w:val="nil"/>
              <w:tr2bl w:val="nil"/>
            </w:tcBorders>
            <w:shd w:val="clear" w:color="auto" w:fill="FFFFFF"/>
            <w:vAlign w:val="center"/>
          </w:tcPr>
          <w:p w14:paraId="30F1698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监测车应配有专用车库，检查车库内的市电插座。</w:t>
            </w:r>
          </w:p>
        </w:tc>
      </w:tr>
      <w:tr w14:paraId="2DE1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97" w:type="pct"/>
            <w:vMerge w:val="continue"/>
            <w:tcBorders>
              <w:tl2br w:val="nil"/>
              <w:tr2bl w:val="nil"/>
            </w:tcBorders>
            <w:shd w:val="clear" w:color="auto" w:fill="FFFFFF"/>
            <w:vAlign w:val="center"/>
          </w:tcPr>
          <w:p w14:paraId="7C7E468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621" w:type="pct"/>
            <w:vMerge w:val="continue"/>
            <w:tcBorders>
              <w:tl2br w:val="nil"/>
              <w:tr2bl w:val="nil"/>
            </w:tcBorders>
            <w:shd w:val="clear" w:color="auto" w:fill="FFFFFF"/>
            <w:vAlign w:val="center"/>
          </w:tcPr>
          <w:p w14:paraId="743B9A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1474" w:type="pct"/>
            <w:vMerge w:val="continue"/>
            <w:tcBorders>
              <w:tl2br w:val="nil"/>
              <w:tr2bl w:val="nil"/>
            </w:tcBorders>
            <w:shd w:val="clear" w:color="auto" w:fill="FFFFFF"/>
            <w:vAlign w:val="center"/>
          </w:tcPr>
          <w:p w14:paraId="79148C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rPr>
            </w:pPr>
          </w:p>
        </w:tc>
        <w:tc>
          <w:tcPr>
            <w:tcW w:w="2606" w:type="pct"/>
            <w:tcBorders>
              <w:tl2br w:val="nil"/>
              <w:tr2bl w:val="nil"/>
            </w:tcBorders>
            <w:shd w:val="clear" w:color="auto" w:fill="FFFFFF"/>
            <w:vAlign w:val="center"/>
          </w:tcPr>
          <w:p w14:paraId="329CBD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color w:val="000000" w:themeColor="text1"/>
              </w:rPr>
            </w:pPr>
            <w:r>
              <w:rPr>
                <w:rFonts w:hint="eastAsia" w:ascii="宋体" w:hAnsi="宋体" w:eastAsia="宋体" w:cs="宋体"/>
                <w:color w:val="000000" w:themeColor="text1"/>
                <w:sz w:val="24"/>
                <w:szCs w:val="24"/>
              </w:rPr>
              <w:t>检查车库内不得存放无关杂物，保持车库整洁。</w:t>
            </w:r>
          </w:p>
        </w:tc>
      </w:tr>
    </w:tbl>
    <w:p w14:paraId="36F813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便携式监测设备</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9"/>
        <w:gridCol w:w="1016"/>
        <w:gridCol w:w="1891"/>
        <w:gridCol w:w="4917"/>
      </w:tblGrid>
      <w:tr w14:paraId="1955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shd w:val="clear" w:color="auto" w:fill="FFFFFF"/>
            <w:vAlign w:val="center"/>
          </w:tcPr>
          <w:p w14:paraId="28DD0FD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序号</w:t>
            </w:r>
          </w:p>
        </w:tc>
        <w:tc>
          <w:tcPr>
            <w:tcW w:w="611" w:type="pct"/>
            <w:shd w:val="clear" w:color="auto" w:fill="FFFFFF"/>
            <w:vAlign w:val="center"/>
          </w:tcPr>
          <w:p w14:paraId="629ED83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巡检设备</w:t>
            </w:r>
          </w:p>
        </w:tc>
        <w:tc>
          <w:tcPr>
            <w:tcW w:w="1137" w:type="pct"/>
            <w:shd w:val="clear" w:color="auto" w:fill="FFFFFF"/>
            <w:vAlign w:val="center"/>
          </w:tcPr>
          <w:p w14:paraId="47F7D6EE">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巡检项目</w:t>
            </w:r>
          </w:p>
        </w:tc>
        <w:tc>
          <w:tcPr>
            <w:tcW w:w="2956" w:type="pct"/>
            <w:shd w:val="clear" w:color="auto" w:fill="FFFFFF"/>
            <w:vAlign w:val="center"/>
          </w:tcPr>
          <w:p w14:paraId="3DBFAD2C">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巡检要求</w:t>
            </w:r>
          </w:p>
        </w:tc>
      </w:tr>
      <w:tr w14:paraId="3E52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restart"/>
            <w:shd w:val="clear" w:color="auto" w:fill="FFFFFF"/>
            <w:vAlign w:val="center"/>
          </w:tcPr>
          <w:p w14:paraId="5818551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1</w:t>
            </w:r>
          </w:p>
        </w:tc>
        <w:tc>
          <w:tcPr>
            <w:tcW w:w="611" w:type="pct"/>
            <w:vMerge w:val="restart"/>
            <w:shd w:val="clear" w:color="auto" w:fill="FFFFFF"/>
            <w:vAlign w:val="center"/>
          </w:tcPr>
          <w:p w14:paraId="2BAB140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w:t>
            </w:r>
          </w:p>
        </w:tc>
        <w:tc>
          <w:tcPr>
            <w:tcW w:w="1137" w:type="pct"/>
            <w:vMerge w:val="restart"/>
            <w:shd w:val="clear" w:color="auto" w:fill="FFFFFF"/>
            <w:vAlign w:val="center"/>
          </w:tcPr>
          <w:p w14:paraId="1F1C9FE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接收机功能性检查</w:t>
            </w:r>
          </w:p>
        </w:tc>
        <w:tc>
          <w:tcPr>
            <w:tcW w:w="2956" w:type="pct"/>
            <w:shd w:val="clear" w:color="auto" w:fill="FFFFFF"/>
            <w:vAlign w:val="center"/>
          </w:tcPr>
          <w:p w14:paraId="0CE4867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设备外观检查，连接线检查整理。</w:t>
            </w:r>
          </w:p>
        </w:tc>
      </w:tr>
      <w:tr w14:paraId="6239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4F87AF4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11" w:type="pct"/>
            <w:vMerge w:val="continue"/>
            <w:vAlign w:val="center"/>
          </w:tcPr>
          <w:p w14:paraId="342E2D9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137" w:type="pct"/>
            <w:vMerge w:val="continue"/>
            <w:vAlign w:val="center"/>
          </w:tcPr>
          <w:p w14:paraId="01C520F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956" w:type="pct"/>
            <w:shd w:val="clear" w:color="auto" w:fill="FFFFFF"/>
            <w:vAlign w:val="center"/>
          </w:tcPr>
          <w:p w14:paraId="3176BAF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设备开机自检是否正常。</w:t>
            </w:r>
          </w:p>
        </w:tc>
      </w:tr>
      <w:tr w14:paraId="39B1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027E6F1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11" w:type="pct"/>
            <w:vMerge w:val="continue"/>
            <w:vAlign w:val="center"/>
          </w:tcPr>
          <w:p w14:paraId="0E1E7D2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137" w:type="pct"/>
            <w:vMerge w:val="continue"/>
            <w:vAlign w:val="center"/>
          </w:tcPr>
          <w:p w14:paraId="53DB686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956" w:type="pct"/>
            <w:shd w:val="clear" w:color="auto" w:fill="FFFFFF"/>
            <w:vAlign w:val="center"/>
          </w:tcPr>
          <w:p w14:paraId="0C197C6A">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设备基本状态检查。</w:t>
            </w:r>
          </w:p>
        </w:tc>
      </w:tr>
      <w:tr w14:paraId="158E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7F2883C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11" w:type="pct"/>
            <w:vMerge w:val="continue"/>
            <w:vAlign w:val="center"/>
          </w:tcPr>
          <w:p w14:paraId="6E62F6D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137" w:type="pct"/>
            <w:vMerge w:val="continue"/>
            <w:vAlign w:val="center"/>
          </w:tcPr>
          <w:p w14:paraId="580553A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956" w:type="pct"/>
            <w:shd w:val="clear" w:color="auto" w:fill="FFFFFF"/>
            <w:vAlign w:val="center"/>
          </w:tcPr>
          <w:p w14:paraId="6090D4B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接收机性能检查。</w:t>
            </w:r>
          </w:p>
        </w:tc>
      </w:tr>
      <w:tr w14:paraId="5527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4" w:type="pct"/>
            <w:vMerge w:val="continue"/>
            <w:vAlign w:val="center"/>
          </w:tcPr>
          <w:p w14:paraId="39AB592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11" w:type="pct"/>
            <w:vMerge w:val="continue"/>
            <w:vAlign w:val="center"/>
          </w:tcPr>
          <w:p w14:paraId="385CF2F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137" w:type="pct"/>
            <w:vMerge w:val="continue"/>
            <w:vAlign w:val="center"/>
          </w:tcPr>
          <w:p w14:paraId="0DCA165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956" w:type="pct"/>
            <w:shd w:val="clear" w:color="auto" w:fill="FFFFFF"/>
            <w:vAlign w:val="center"/>
          </w:tcPr>
          <w:p w14:paraId="38AB668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电池是否能正常进行充、放电。</w:t>
            </w:r>
          </w:p>
        </w:tc>
      </w:tr>
    </w:tbl>
    <w:p w14:paraId="4888BD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无线电控制中心</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995"/>
        <w:gridCol w:w="1896"/>
        <w:gridCol w:w="4923"/>
      </w:tblGrid>
      <w:tr w14:paraId="13A6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shd w:val="clear" w:color="auto" w:fill="FFFFFF"/>
            <w:vAlign w:val="center"/>
          </w:tcPr>
          <w:p w14:paraId="19EBB34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序号</w:t>
            </w:r>
          </w:p>
        </w:tc>
        <w:tc>
          <w:tcPr>
            <w:tcW w:w="598" w:type="pct"/>
            <w:shd w:val="clear" w:color="auto" w:fill="FFFFFF"/>
            <w:vAlign w:val="center"/>
          </w:tcPr>
          <w:p w14:paraId="514B31C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巡检设备</w:t>
            </w:r>
          </w:p>
        </w:tc>
        <w:tc>
          <w:tcPr>
            <w:tcW w:w="1140" w:type="pct"/>
            <w:shd w:val="clear" w:color="auto" w:fill="FFFFFF"/>
            <w:vAlign w:val="center"/>
          </w:tcPr>
          <w:p w14:paraId="74D69CEA">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巡检项目</w:t>
            </w:r>
          </w:p>
        </w:tc>
        <w:tc>
          <w:tcPr>
            <w:tcW w:w="2960" w:type="pct"/>
            <w:shd w:val="clear" w:color="auto" w:fill="FFFFFF"/>
            <w:vAlign w:val="center"/>
          </w:tcPr>
          <w:p w14:paraId="38F9E82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巡检要求</w:t>
            </w:r>
          </w:p>
        </w:tc>
      </w:tr>
      <w:tr w14:paraId="0E79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21AAD00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1</w:t>
            </w:r>
          </w:p>
        </w:tc>
        <w:tc>
          <w:tcPr>
            <w:tcW w:w="598" w:type="pct"/>
            <w:vMerge w:val="restart"/>
            <w:shd w:val="clear" w:color="auto" w:fill="FFFFFF"/>
            <w:vAlign w:val="center"/>
          </w:tcPr>
          <w:p w14:paraId="3488E82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控制系统</w:t>
            </w:r>
          </w:p>
        </w:tc>
        <w:tc>
          <w:tcPr>
            <w:tcW w:w="1140" w:type="pct"/>
            <w:shd w:val="clear" w:color="auto" w:fill="FFFFFF"/>
            <w:vAlign w:val="center"/>
          </w:tcPr>
          <w:p w14:paraId="7F2E3F9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控制端硬件、操作系统检查</w:t>
            </w:r>
          </w:p>
        </w:tc>
        <w:tc>
          <w:tcPr>
            <w:tcW w:w="2960" w:type="pct"/>
            <w:shd w:val="clear" w:color="auto" w:fill="FFFFFF"/>
            <w:vAlign w:val="center"/>
          </w:tcPr>
          <w:p w14:paraId="11154B4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控制电脑和服务期的硬件、外观和操作系统正常。</w:t>
            </w:r>
          </w:p>
        </w:tc>
      </w:tr>
      <w:tr w14:paraId="3114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BFEFF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6AD3F2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6215BD6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系统安全检查</w:t>
            </w:r>
          </w:p>
        </w:tc>
        <w:tc>
          <w:tcPr>
            <w:tcW w:w="2960" w:type="pct"/>
            <w:shd w:val="clear" w:color="auto" w:fill="FFFFFF"/>
            <w:vAlign w:val="center"/>
          </w:tcPr>
          <w:p w14:paraId="38632E8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对系统进行安全测试，对其存在的安全漏洞进行修补，防止病毒的侵入。</w:t>
            </w:r>
          </w:p>
        </w:tc>
      </w:tr>
      <w:tr w14:paraId="41D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4BDA4E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60FB66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58E828E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软件检查</w:t>
            </w:r>
          </w:p>
        </w:tc>
        <w:tc>
          <w:tcPr>
            <w:tcW w:w="2960" w:type="pct"/>
            <w:shd w:val="clear" w:color="auto" w:fill="FFFFFF"/>
            <w:vAlign w:val="center"/>
          </w:tcPr>
          <w:p w14:paraId="6511997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确定控制系统内部软件工作是否正常，若异常及时对其进行故障判断解决。</w:t>
            </w:r>
          </w:p>
        </w:tc>
      </w:tr>
      <w:tr w14:paraId="510C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2B617C8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113658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3F77B6B3">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系统备份检查</w:t>
            </w:r>
          </w:p>
        </w:tc>
        <w:tc>
          <w:tcPr>
            <w:tcW w:w="2960" w:type="pct"/>
            <w:shd w:val="clear" w:color="auto" w:fill="FFFFFF"/>
            <w:vAlign w:val="center"/>
          </w:tcPr>
          <w:p w14:paraId="31192BF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对系统进行备份，以便在发生灾难性故障时能够及时有效的恢复系统。</w:t>
            </w:r>
          </w:p>
        </w:tc>
      </w:tr>
      <w:tr w14:paraId="3B6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588400FA">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2</w:t>
            </w:r>
          </w:p>
        </w:tc>
        <w:tc>
          <w:tcPr>
            <w:tcW w:w="598" w:type="pct"/>
            <w:vMerge w:val="restart"/>
            <w:shd w:val="clear" w:color="auto" w:fill="FFFFFF"/>
            <w:vAlign w:val="center"/>
          </w:tcPr>
          <w:p w14:paraId="58C524C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网络连接</w:t>
            </w:r>
          </w:p>
        </w:tc>
        <w:tc>
          <w:tcPr>
            <w:tcW w:w="1140" w:type="pct"/>
            <w:shd w:val="clear" w:color="auto" w:fill="FFFFFF"/>
            <w:vAlign w:val="center"/>
          </w:tcPr>
          <w:p w14:paraId="0EAE073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路由器硬件检查</w:t>
            </w:r>
          </w:p>
        </w:tc>
        <w:tc>
          <w:tcPr>
            <w:tcW w:w="2960" w:type="pct"/>
            <w:shd w:val="clear" w:color="auto" w:fill="FFFFFF"/>
            <w:vAlign w:val="center"/>
          </w:tcPr>
          <w:p w14:paraId="4E5665B2">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检查路由器硬件，根据具体的硬件环境确定其工作状态。</w:t>
            </w:r>
          </w:p>
        </w:tc>
      </w:tr>
      <w:tr w14:paraId="4B9B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62175D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2AE795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5E9E7B2C">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路由器连通性、安全性检查</w:t>
            </w:r>
          </w:p>
        </w:tc>
        <w:tc>
          <w:tcPr>
            <w:tcW w:w="2960" w:type="pct"/>
            <w:shd w:val="clear" w:color="auto" w:fill="FFFFFF"/>
            <w:vAlign w:val="center"/>
          </w:tcPr>
          <w:p w14:paraId="7F079FCE">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对路由器进行网络联通性和安全测试，发现并对所发现的安全漏洞进行处理。</w:t>
            </w:r>
          </w:p>
        </w:tc>
      </w:tr>
      <w:tr w14:paraId="1CF7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B01C2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2144AD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12E6F34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交换机硬件检查</w:t>
            </w:r>
          </w:p>
        </w:tc>
        <w:tc>
          <w:tcPr>
            <w:tcW w:w="2960" w:type="pct"/>
            <w:shd w:val="clear" w:color="auto" w:fill="FFFFFF"/>
            <w:vAlign w:val="center"/>
          </w:tcPr>
          <w:p w14:paraId="0D4FFDE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对交换机进行硬件检查，确定其工作状态，及时发现并解决出现的硬件故障。</w:t>
            </w:r>
          </w:p>
        </w:tc>
      </w:tr>
      <w:tr w14:paraId="3BF4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35F253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1051BA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180C553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交换机联通性检查</w:t>
            </w:r>
          </w:p>
        </w:tc>
        <w:tc>
          <w:tcPr>
            <w:tcW w:w="2960" w:type="pct"/>
            <w:shd w:val="clear" w:color="auto" w:fill="FFFFFF"/>
            <w:vAlign w:val="center"/>
          </w:tcPr>
          <w:p w14:paraId="778E8EE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对交换机进行数据包交换测试。确定其各端口数据交换的联通性。</w:t>
            </w:r>
          </w:p>
        </w:tc>
      </w:tr>
      <w:tr w14:paraId="20A0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24244D7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3</w:t>
            </w:r>
          </w:p>
        </w:tc>
        <w:tc>
          <w:tcPr>
            <w:tcW w:w="598" w:type="pct"/>
            <w:vMerge w:val="restart"/>
            <w:shd w:val="clear" w:color="auto" w:fill="FFFFFF"/>
            <w:vAlign w:val="center"/>
          </w:tcPr>
          <w:p w14:paraId="6A12694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应用软件</w:t>
            </w:r>
          </w:p>
        </w:tc>
        <w:tc>
          <w:tcPr>
            <w:tcW w:w="1140" w:type="pct"/>
            <w:shd w:val="clear" w:color="auto" w:fill="FFFFFF"/>
            <w:vAlign w:val="center"/>
          </w:tcPr>
          <w:p w14:paraId="6B2C3F2E">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监测系统软件</w:t>
            </w:r>
          </w:p>
        </w:tc>
        <w:tc>
          <w:tcPr>
            <w:tcW w:w="2960" w:type="pct"/>
            <w:shd w:val="clear" w:color="auto" w:fill="FFFFFF"/>
            <w:vAlign w:val="center"/>
          </w:tcPr>
          <w:p w14:paraId="3CD0355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检查软件是否正常开启，能否正常控制接收机并分析、处理、保存监测数据。</w:t>
            </w:r>
          </w:p>
        </w:tc>
      </w:tr>
      <w:tr w14:paraId="464A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4BEFDF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5E83B0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2267022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办公系统</w:t>
            </w:r>
          </w:p>
        </w:tc>
        <w:tc>
          <w:tcPr>
            <w:tcW w:w="2960" w:type="pct"/>
            <w:shd w:val="clear" w:color="auto" w:fill="FFFFFF"/>
            <w:vAlign w:val="center"/>
          </w:tcPr>
          <w:p w14:paraId="3C540CE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2E9E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66BC1D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29F68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1BB0A7D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信息安全防护软件</w:t>
            </w:r>
          </w:p>
        </w:tc>
        <w:tc>
          <w:tcPr>
            <w:tcW w:w="2960" w:type="pct"/>
            <w:shd w:val="clear" w:color="auto" w:fill="FFFFFF"/>
            <w:vAlign w:val="center"/>
          </w:tcPr>
          <w:p w14:paraId="3AB0605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检查是否安装并开启信息安全防护软件。</w:t>
            </w:r>
          </w:p>
        </w:tc>
      </w:tr>
      <w:tr w14:paraId="6EF4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344AB6C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361097E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0C19B51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视频会议系统软件</w:t>
            </w:r>
          </w:p>
        </w:tc>
        <w:tc>
          <w:tcPr>
            <w:tcW w:w="2960" w:type="pct"/>
            <w:shd w:val="clear" w:color="auto" w:fill="FFFFFF"/>
            <w:vAlign w:val="center"/>
          </w:tcPr>
          <w:p w14:paraId="47A4D63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5BC2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55D7A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7CF886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71D4AD2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其他应用软件</w:t>
            </w:r>
          </w:p>
        </w:tc>
        <w:tc>
          <w:tcPr>
            <w:tcW w:w="2960" w:type="pct"/>
            <w:shd w:val="clear" w:color="auto" w:fill="FFFFFF"/>
            <w:vAlign w:val="center"/>
          </w:tcPr>
          <w:p w14:paraId="7626309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53A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4E5502D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4</w:t>
            </w:r>
          </w:p>
        </w:tc>
        <w:tc>
          <w:tcPr>
            <w:tcW w:w="598" w:type="pct"/>
            <w:vMerge w:val="restart"/>
            <w:shd w:val="clear" w:color="auto" w:fill="FFFFFF"/>
            <w:vAlign w:val="center"/>
          </w:tcPr>
          <w:p w14:paraId="242AEA02">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视频会议系统</w:t>
            </w:r>
          </w:p>
        </w:tc>
        <w:tc>
          <w:tcPr>
            <w:tcW w:w="1140" w:type="pct"/>
            <w:shd w:val="clear" w:color="auto" w:fill="FFFFFF"/>
            <w:vAlign w:val="center"/>
          </w:tcPr>
          <w:p w14:paraId="655E3AC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大屏显示设备检查</w:t>
            </w:r>
          </w:p>
        </w:tc>
        <w:tc>
          <w:tcPr>
            <w:tcW w:w="2960" w:type="pct"/>
            <w:shd w:val="clear" w:color="auto" w:fill="FFFFFF"/>
            <w:vAlign w:val="center"/>
          </w:tcPr>
          <w:p w14:paraId="4F5DEDA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2588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054A09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45B297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5A10036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音响设备检查</w:t>
            </w:r>
          </w:p>
        </w:tc>
        <w:tc>
          <w:tcPr>
            <w:tcW w:w="2960" w:type="pct"/>
            <w:shd w:val="clear" w:color="auto" w:fill="FFFFFF"/>
            <w:vAlign w:val="center"/>
          </w:tcPr>
          <w:p w14:paraId="1D97E14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73CA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6339DE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27C13B5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435CB89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视频会议设备检查</w:t>
            </w:r>
          </w:p>
        </w:tc>
        <w:tc>
          <w:tcPr>
            <w:tcW w:w="2960" w:type="pct"/>
            <w:shd w:val="clear" w:color="auto" w:fill="FFFFFF"/>
            <w:vAlign w:val="center"/>
          </w:tcPr>
          <w:p w14:paraId="6FAB1C0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5691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BDD9F0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4E515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13EA699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机房集成设备检查</w:t>
            </w:r>
          </w:p>
        </w:tc>
        <w:tc>
          <w:tcPr>
            <w:tcW w:w="2960" w:type="pct"/>
            <w:shd w:val="clear" w:color="auto" w:fill="FFFFFF"/>
            <w:vAlign w:val="center"/>
          </w:tcPr>
          <w:p w14:paraId="310C9639">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4BAD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0C7D48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527D1A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18DE7B6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机房配件检查</w:t>
            </w:r>
          </w:p>
        </w:tc>
        <w:tc>
          <w:tcPr>
            <w:tcW w:w="2960" w:type="pct"/>
            <w:shd w:val="clear" w:color="auto" w:fill="FFFFFF"/>
            <w:vAlign w:val="center"/>
          </w:tcPr>
          <w:p w14:paraId="1BCF346A">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检查网线、配线和电源插座等是否正常工作。</w:t>
            </w:r>
          </w:p>
        </w:tc>
      </w:tr>
      <w:tr w14:paraId="1703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vAlign w:val="center"/>
          </w:tcPr>
          <w:p w14:paraId="538D145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5</w:t>
            </w:r>
          </w:p>
        </w:tc>
        <w:tc>
          <w:tcPr>
            <w:tcW w:w="598" w:type="pct"/>
            <w:vMerge w:val="restart"/>
            <w:shd w:val="clear" w:color="auto" w:fill="FFFFFF"/>
            <w:vAlign w:val="center"/>
          </w:tcPr>
          <w:p w14:paraId="313AC505">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环境监控系统</w:t>
            </w:r>
          </w:p>
        </w:tc>
        <w:tc>
          <w:tcPr>
            <w:tcW w:w="1140" w:type="pct"/>
            <w:shd w:val="clear" w:color="auto" w:fill="FFFFFF"/>
            <w:vAlign w:val="center"/>
          </w:tcPr>
          <w:p w14:paraId="088DEE7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门窗防盗检查</w:t>
            </w:r>
          </w:p>
        </w:tc>
        <w:tc>
          <w:tcPr>
            <w:tcW w:w="2960" w:type="pct"/>
            <w:shd w:val="clear" w:color="auto" w:fill="FFFFFF"/>
            <w:vAlign w:val="center"/>
          </w:tcPr>
          <w:p w14:paraId="366D3C7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检查门窗是否完好，每次出入机房按规定关好门窗。</w:t>
            </w:r>
          </w:p>
        </w:tc>
      </w:tr>
      <w:tr w14:paraId="6F8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13D90A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172C8E6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7CD9F53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消防检查</w:t>
            </w:r>
          </w:p>
        </w:tc>
        <w:tc>
          <w:tcPr>
            <w:tcW w:w="2960" w:type="pct"/>
            <w:shd w:val="clear" w:color="auto" w:fill="FFFFFF"/>
            <w:vAlign w:val="center"/>
          </w:tcPr>
          <w:p w14:paraId="644A662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检查消防器材是否在检查时间范围内，检查室外消火栓系统、防排烟设施和灭火设施的维护情况。</w:t>
            </w:r>
          </w:p>
        </w:tc>
      </w:tr>
      <w:tr w14:paraId="0131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5D58CE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282154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58B1E5F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监控检查</w:t>
            </w:r>
          </w:p>
        </w:tc>
        <w:tc>
          <w:tcPr>
            <w:tcW w:w="2960" w:type="pct"/>
            <w:shd w:val="clear" w:color="auto" w:fill="FFFFFF"/>
            <w:vAlign w:val="center"/>
          </w:tcPr>
          <w:p w14:paraId="6183330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检查监控是否正常工作，摄像头位置是否正常，影像存储是否正常。</w:t>
            </w:r>
          </w:p>
        </w:tc>
      </w:tr>
      <w:tr w14:paraId="57A5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374EF4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19D242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shd w:val="clear" w:color="auto" w:fill="FFFFFF"/>
            <w:vAlign w:val="center"/>
          </w:tcPr>
          <w:p w14:paraId="3EB876A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空调检查</w:t>
            </w:r>
          </w:p>
        </w:tc>
        <w:tc>
          <w:tcPr>
            <w:tcW w:w="2960" w:type="pct"/>
            <w:shd w:val="clear" w:color="auto" w:fill="FFFFFF"/>
            <w:vAlign w:val="center"/>
          </w:tcPr>
          <w:p w14:paraId="6E6572E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440F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71C52A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123981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vMerge w:val="restart"/>
            <w:shd w:val="clear" w:color="auto" w:fill="FFFFFF"/>
            <w:vAlign w:val="center"/>
          </w:tcPr>
          <w:p w14:paraId="39C4438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机房检查</w:t>
            </w:r>
          </w:p>
        </w:tc>
        <w:tc>
          <w:tcPr>
            <w:tcW w:w="2960" w:type="pct"/>
            <w:shd w:val="clear" w:color="auto" w:fill="FFFFFF"/>
            <w:vAlign w:val="center"/>
          </w:tcPr>
          <w:p w14:paraId="60ABF4E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检查机柜安全可靠牢固，检查机柜散热风扇运行情况正常。</w:t>
            </w:r>
          </w:p>
        </w:tc>
      </w:tr>
      <w:tr w14:paraId="08A7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0E9854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530001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vMerge w:val="continue"/>
            <w:vAlign w:val="center"/>
          </w:tcPr>
          <w:p w14:paraId="5C7D4B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2960" w:type="pct"/>
            <w:shd w:val="clear" w:color="auto" w:fill="FFFFFF"/>
            <w:vAlign w:val="center"/>
          </w:tcPr>
          <w:p w14:paraId="7AF06F0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对设备进行除尘，对机柜进行清洁维护。</w:t>
            </w:r>
          </w:p>
        </w:tc>
      </w:tr>
      <w:tr w14:paraId="2E15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vAlign w:val="center"/>
          </w:tcPr>
          <w:p w14:paraId="292892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598" w:type="pct"/>
            <w:vMerge w:val="continue"/>
            <w:vAlign w:val="center"/>
          </w:tcPr>
          <w:p w14:paraId="7CE416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1140" w:type="pct"/>
            <w:vMerge w:val="continue"/>
            <w:vAlign w:val="center"/>
          </w:tcPr>
          <w:p w14:paraId="7C81AD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2960" w:type="pct"/>
            <w:shd w:val="clear" w:color="auto" w:fill="FFFFFF"/>
            <w:vAlign w:val="center"/>
          </w:tcPr>
          <w:p w14:paraId="76EE71DA">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对机房环境卫生进行打扫，机柜内线缆连接检查整理，机房外围安全检查和机房防水检查，排除隐患。</w:t>
            </w:r>
          </w:p>
        </w:tc>
      </w:tr>
    </w:tbl>
    <w:p w14:paraId="3C08AA2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3.日常检查</w:t>
      </w:r>
    </w:p>
    <w:p w14:paraId="07A3D3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3.1服务要求</w:t>
      </w:r>
    </w:p>
    <w:p w14:paraId="4B3A2C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（1）运维服务期内每月至少2次负责按照规范要求完成对无线电固定监测站的日常检查；</w:t>
      </w:r>
    </w:p>
    <w:p w14:paraId="683B0BD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（2）运维服务期内每月至少1次负责按照规范要求完成对移动监测站、便携式监测设备、</w:t>
      </w:r>
      <w:r>
        <w:rPr>
          <w:rFonts w:hint="eastAsia" w:ascii="宋体" w:hAnsi="宋体" w:eastAsia="宋体" w:cs="宋体"/>
          <w:color w:val="000000" w:themeColor="text1"/>
          <w:sz w:val="24"/>
          <w:szCs w:val="24"/>
          <w:lang w:val="en-US" w:eastAsia="zh-CN"/>
        </w:rPr>
        <w:t>无线电</w:t>
      </w:r>
      <w:r>
        <w:rPr>
          <w:rFonts w:hint="default" w:ascii="宋体" w:hAnsi="宋体" w:eastAsia="宋体" w:cs="宋体"/>
          <w:color w:val="000000" w:themeColor="text1"/>
          <w:sz w:val="24"/>
          <w:szCs w:val="24"/>
          <w:lang w:val="en-US" w:eastAsia="zh-CN"/>
        </w:rPr>
        <w:t>监测控制中心的日常检查；</w:t>
      </w:r>
    </w:p>
    <w:p w14:paraId="5A386B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（3）对无线电技术设施主要监测系统提供功能测试和检查服务，故障及时响应处置，并做好日常检查工作记录。</w:t>
      </w:r>
    </w:p>
    <w:p w14:paraId="3DFCB96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3.2日常检查内容</w:t>
      </w:r>
    </w:p>
    <w:p w14:paraId="2B63C8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无线电固定监测站</w:t>
      </w:r>
    </w:p>
    <w:p w14:paraId="4E3765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检查</w:t>
      </w:r>
      <w:r>
        <w:rPr>
          <w:rFonts w:hint="eastAsia" w:ascii="宋体" w:hAnsi="宋体" w:eastAsia="宋体" w:cs="宋体"/>
          <w:color w:val="000000" w:themeColor="text1"/>
          <w:sz w:val="24"/>
          <w:szCs w:val="24"/>
        </w:rPr>
        <w:t>内容包括但不限于：检查计算机及服务器系统运行情况；检查监测、测向应用软件以及其他辅助软件的各种功能；测试网络、控制线及系统间连通及数据传输情况；监控系统检查。</w:t>
      </w:r>
    </w:p>
    <w:p w14:paraId="4A13548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移动监测站</w:t>
      </w:r>
      <w:r>
        <w:rPr>
          <w:rFonts w:hint="eastAsia" w:ascii="宋体" w:hAnsi="宋体" w:eastAsia="宋体" w:cs="宋体"/>
          <w:color w:val="000000" w:themeColor="text1"/>
          <w:sz w:val="24"/>
          <w:szCs w:val="24"/>
          <w:lang w:eastAsia="zh-CN"/>
        </w:rPr>
        <w:t>、便携式监测设备</w:t>
      </w:r>
    </w:p>
    <w:p w14:paraId="4EB89B3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检查内容包括但不限于：检查设备开机启动运行情况；检查设备自检情况；检查监测、测向应用软件运行情况；电池充电等</w:t>
      </w:r>
      <w:r>
        <w:rPr>
          <w:rFonts w:hint="eastAsia" w:ascii="宋体" w:hAnsi="宋体" w:eastAsia="宋体" w:cs="宋体"/>
          <w:color w:val="000000" w:themeColor="text1"/>
          <w:sz w:val="24"/>
          <w:szCs w:val="24"/>
          <w:lang w:eastAsia="zh-CN"/>
        </w:rPr>
        <w:t>。</w:t>
      </w:r>
    </w:p>
    <w:p w14:paraId="6FB4B9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）无线电控制中心</w:t>
      </w:r>
    </w:p>
    <w:p w14:paraId="5CB8868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检查内容包括但不限于：</w:t>
      </w:r>
      <w:r>
        <w:rPr>
          <w:rFonts w:hint="eastAsia" w:ascii="宋体" w:hAnsi="宋体" w:eastAsia="宋体" w:cs="宋体"/>
          <w:color w:val="000000" w:themeColor="text1"/>
          <w:sz w:val="24"/>
          <w:szCs w:val="24"/>
        </w:rPr>
        <w:t>检查大屏幕及相关主设备开机启动运行情况</w:t>
      </w:r>
      <w:r>
        <w:rPr>
          <w:rFonts w:hint="eastAsia" w:ascii="宋体" w:hAnsi="宋体" w:eastAsia="宋体" w:cs="宋体"/>
          <w:color w:val="000000" w:themeColor="text1"/>
          <w:sz w:val="24"/>
          <w:szCs w:val="24"/>
          <w:lang w:eastAsia="zh-CN"/>
        </w:rPr>
        <w:t>，检查视频会议系统工作情况，检查控制终端运行情况及环境监控系统运行情况等。</w:t>
      </w:r>
    </w:p>
    <w:p w14:paraId="5C3DD8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4.应急维护及重大活动保障运维</w:t>
      </w:r>
    </w:p>
    <w:p w14:paraId="5B99585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4.1成交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14:paraId="08CAB2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4.2运维服务期内若遇执行重大活动保障(如党政重大活动、重大文体活动、重要大型考试)、大型无线电技术演练活动或紧急干扰排查等任务时，成交供应商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0E4619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rPr>
      </w:pPr>
      <w:r>
        <w:rPr>
          <w:rStyle w:val="13"/>
          <w:rFonts w:hint="eastAsia" w:ascii="宋体" w:hAnsi="宋体" w:eastAsia="宋体" w:cs="宋体"/>
          <w:color w:val="000000" w:themeColor="text1"/>
          <w:lang w:val="en-US" w:eastAsia="zh-CN"/>
        </w:rPr>
        <w:t>5</w:t>
      </w:r>
      <w:r>
        <w:rPr>
          <w:rStyle w:val="13"/>
          <w:rFonts w:hint="eastAsia" w:ascii="宋体" w:hAnsi="宋体" w:eastAsia="宋体" w:cs="宋体"/>
          <w:color w:val="000000" w:themeColor="text1"/>
        </w:rPr>
        <w:t>.故障排查及维修服务</w:t>
      </w:r>
    </w:p>
    <w:p w14:paraId="1532CA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rPr>
      </w:pPr>
      <w:r>
        <w:rPr>
          <w:rFonts w:hint="eastAsia" w:ascii="宋体" w:hAnsi="宋体" w:eastAsia="宋体" w:cs="宋体"/>
          <w:color w:val="000000" w:themeColor="text1"/>
          <w:sz w:val="24"/>
          <w:szCs w:val="24"/>
          <w:lang w:val="en-US" w:eastAsia="zh-CN"/>
        </w:rPr>
        <w:t>5.1</w:t>
      </w:r>
      <w:r>
        <w:rPr>
          <w:rFonts w:hint="eastAsia" w:ascii="宋体" w:hAnsi="宋体" w:eastAsia="宋体" w:cs="宋体"/>
          <w:color w:val="000000" w:themeColor="text1"/>
          <w:sz w:val="24"/>
          <w:szCs w:val="24"/>
        </w:rPr>
        <w:t>故障排查及维修服务要求</w:t>
      </w:r>
    </w:p>
    <w:p w14:paraId="007962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运维服务期内，运维服务范围内的所有设施、设备及系统出现故障，</w:t>
      </w:r>
      <w:r>
        <w:rPr>
          <w:rFonts w:hint="eastAsia" w:ascii="宋体" w:hAnsi="宋体" w:eastAsia="宋体" w:cs="宋体"/>
          <w:color w:val="000000" w:themeColor="text1"/>
          <w:sz w:val="24"/>
          <w:szCs w:val="24"/>
          <w:lang w:val="en-US" w:eastAsia="zh-CN"/>
        </w:rPr>
        <w:t>成交供应商</w:t>
      </w:r>
      <w:r>
        <w:rPr>
          <w:rFonts w:hint="eastAsia" w:ascii="宋体" w:hAnsi="宋体" w:eastAsia="宋体" w:cs="宋体"/>
          <w:color w:val="000000" w:themeColor="text1"/>
          <w:sz w:val="24"/>
          <w:szCs w:val="24"/>
        </w:rPr>
        <w:t>应及时开展排查定位，并根据故障的严重程度和影响程度，提供相应的故障维修（</w:t>
      </w:r>
      <w:r>
        <w:rPr>
          <w:rFonts w:hint="eastAsia" w:ascii="宋体" w:hAnsi="宋体" w:eastAsia="宋体" w:cs="宋体"/>
          <w:color w:val="000000" w:themeColor="text1"/>
          <w:sz w:val="24"/>
          <w:szCs w:val="24"/>
          <w:lang w:val="en-US" w:eastAsia="zh-CN"/>
        </w:rPr>
        <w:t>或</w:t>
      </w:r>
      <w:r>
        <w:rPr>
          <w:rFonts w:hint="eastAsia" w:ascii="宋体" w:hAnsi="宋体" w:eastAsia="宋体" w:cs="宋体"/>
          <w:color w:val="000000" w:themeColor="text1"/>
          <w:sz w:val="24"/>
          <w:szCs w:val="24"/>
        </w:rPr>
        <w:t>送修）服务，能现场处置的迅速处置，无法现场处理解决的，根据时效要求提供故障维修服务，对于故障进口设备，及时提交实施送修方案，对于影响站点、各监测系统正常工作的主要设备故障且维修周期较长的，</w:t>
      </w:r>
      <w:r>
        <w:rPr>
          <w:rFonts w:hint="eastAsia" w:ascii="宋体" w:hAnsi="宋体" w:eastAsia="宋体" w:cs="宋体"/>
          <w:color w:val="000000" w:themeColor="text1"/>
          <w:sz w:val="24"/>
          <w:szCs w:val="24"/>
          <w:lang w:val="en-US" w:eastAsia="zh-CN"/>
        </w:rPr>
        <w:t>成交供应商</w:t>
      </w:r>
      <w:r>
        <w:rPr>
          <w:rFonts w:hint="eastAsia" w:ascii="宋体" w:hAnsi="宋体" w:eastAsia="宋体" w:cs="宋体"/>
          <w:color w:val="000000" w:themeColor="text1"/>
          <w:sz w:val="24"/>
          <w:szCs w:val="24"/>
        </w:rPr>
        <w:t>应协助</w:t>
      </w:r>
      <w:r>
        <w:rPr>
          <w:rFonts w:hint="eastAsia" w:ascii="宋体" w:hAnsi="宋体" w:eastAsia="宋体" w:cs="宋体"/>
          <w:color w:val="000000" w:themeColor="text1"/>
          <w:sz w:val="24"/>
          <w:szCs w:val="24"/>
          <w:lang w:val="en-US" w:eastAsia="zh-CN"/>
        </w:rPr>
        <w:t>采购人</w:t>
      </w:r>
      <w:r>
        <w:rPr>
          <w:rFonts w:hint="eastAsia" w:ascii="宋体" w:hAnsi="宋体" w:eastAsia="宋体" w:cs="宋体"/>
          <w:color w:val="000000" w:themeColor="text1"/>
          <w:sz w:val="24"/>
          <w:szCs w:val="24"/>
        </w:rPr>
        <w:t>采取备机（</w:t>
      </w:r>
      <w:r>
        <w:rPr>
          <w:rFonts w:hint="eastAsia" w:ascii="宋体" w:hAnsi="宋体" w:eastAsia="宋体" w:cs="宋体"/>
          <w:color w:val="000000" w:themeColor="text1"/>
          <w:sz w:val="24"/>
          <w:szCs w:val="24"/>
          <w:lang w:eastAsia="zh-CN"/>
        </w:rPr>
        <w:t>由采购人</w:t>
      </w:r>
      <w:r>
        <w:rPr>
          <w:rFonts w:hint="eastAsia" w:ascii="宋体" w:hAnsi="宋体" w:eastAsia="宋体" w:cs="宋体"/>
          <w:color w:val="000000" w:themeColor="text1"/>
          <w:sz w:val="24"/>
          <w:szCs w:val="24"/>
        </w:rPr>
        <w:t>提供）顶用的方式，保证各类无线电监测系统能够在维修期照常工作，对于故障损坏严重，不具备维修价值的故障设备，应出具故障核查报告，征得</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同意后可放弃维修。故障排查及维修服务所有情况按照要求详细做好记录，存入无线电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设施运维档案中。</w:t>
      </w:r>
    </w:p>
    <w:p w14:paraId="068C72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rPr>
      </w:pPr>
      <w:r>
        <w:rPr>
          <w:rFonts w:hint="eastAsia" w:ascii="宋体" w:hAnsi="宋体" w:eastAsia="宋体" w:cs="宋体"/>
          <w:color w:val="000000" w:themeColor="text1"/>
          <w:sz w:val="24"/>
          <w:szCs w:val="24"/>
          <w:lang w:val="en-US" w:eastAsia="zh-CN"/>
        </w:rPr>
        <w:t>5.2</w:t>
      </w:r>
      <w:r>
        <w:rPr>
          <w:rFonts w:hint="eastAsia" w:ascii="宋体" w:hAnsi="宋体" w:eastAsia="宋体" w:cs="宋体"/>
          <w:color w:val="000000" w:themeColor="text1"/>
          <w:sz w:val="24"/>
          <w:szCs w:val="24"/>
        </w:rPr>
        <w:t>维修服务范围要求</w:t>
      </w:r>
    </w:p>
    <w:p w14:paraId="3D3295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rPr>
      </w:pPr>
      <w:r>
        <w:rPr>
          <w:rFonts w:hint="eastAsia" w:ascii="宋体" w:hAnsi="宋体" w:eastAsia="宋体" w:cs="宋体"/>
          <w:color w:val="000000" w:themeColor="text1"/>
          <w:sz w:val="24"/>
          <w:szCs w:val="24"/>
          <w:highlight w:val="none"/>
        </w:rPr>
        <w:t>维修服务范围包含</w:t>
      </w:r>
      <w:r>
        <w:rPr>
          <w:rFonts w:hint="eastAsia" w:ascii="宋体" w:hAnsi="宋体" w:cs="宋体"/>
          <w:color w:val="000000" w:themeColor="text1"/>
          <w:sz w:val="24"/>
          <w:szCs w:val="24"/>
          <w:highlight w:val="none"/>
          <w:lang w:eastAsia="zh-CN"/>
        </w:rPr>
        <w:t>无线电固定监测站的</w:t>
      </w:r>
      <w:r>
        <w:rPr>
          <w:rFonts w:hint="eastAsia" w:ascii="宋体" w:hAnsi="宋体" w:eastAsia="宋体" w:cs="宋体"/>
          <w:color w:val="000000" w:themeColor="text1"/>
          <w:sz w:val="24"/>
          <w:szCs w:val="24"/>
          <w:highlight w:val="none"/>
        </w:rPr>
        <w:t>控制系统（如设备工控机、控制器等）、网络通信系统（如路由器、交换机、光端机等）、电源系统（如UPS、稳压器、逆变器、充电器等）、遥控系统（如遥控系统主机、门磁、烟感等）、防雷接地系统（如避雷器、接地引下线、电源空开、汇流排、接地设施等）、环境监控系统（如门窗、温湿度、消防、监控、空调、机房内机柜、散热设施等）和</w:t>
      </w:r>
      <w:r>
        <w:rPr>
          <w:rFonts w:hint="eastAsia" w:ascii="宋体" w:hAnsi="宋体" w:cs="宋体"/>
          <w:color w:val="000000" w:themeColor="text1"/>
          <w:sz w:val="24"/>
          <w:szCs w:val="24"/>
          <w:highlight w:val="none"/>
          <w:lang w:eastAsia="zh-CN"/>
        </w:rPr>
        <w:t>无线电固定监测站的</w:t>
      </w:r>
      <w:r>
        <w:rPr>
          <w:rFonts w:hint="eastAsia" w:ascii="宋体" w:hAnsi="宋体" w:eastAsia="宋体" w:cs="宋体"/>
          <w:color w:val="000000" w:themeColor="text1"/>
          <w:sz w:val="24"/>
          <w:szCs w:val="24"/>
          <w:highlight w:val="none"/>
        </w:rPr>
        <w:t>附属专业设备及其非损耗辅件，所需维修（包含过程中发生的设备包装、寄送等送修）费用纳入本次</w:t>
      </w:r>
      <w:r>
        <w:rPr>
          <w:rFonts w:hint="eastAsia" w:ascii="宋体" w:hAnsi="宋体" w:eastAsia="宋体" w:cs="宋体"/>
          <w:color w:val="000000" w:themeColor="text1"/>
          <w:sz w:val="24"/>
          <w:szCs w:val="24"/>
          <w:highlight w:val="none"/>
          <w:lang w:eastAsia="zh-CN"/>
        </w:rPr>
        <w:t>采购</w:t>
      </w:r>
      <w:r>
        <w:rPr>
          <w:rFonts w:hint="eastAsia" w:ascii="宋体" w:hAnsi="宋体" w:eastAsia="宋体" w:cs="宋体"/>
          <w:color w:val="000000" w:themeColor="text1"/>
          <w:sz w:val="24"/>
          <w:szCs w:val="24"/>
          <w:highlight w:val="none"/>
        </w:rPr>
        <w:t>总价。</w:t>
      </w:r>
    </w:p>
    <w:p w14:paraId="65E56C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rPr>
      </w:pPr>
      <w:r>
        <w:rPr>
          <w:rFonts w:hint="eastAsia" w:ascii="宋体" w:hAnsi="宋体" w:eastAsia="宋体" w:cs="宋体"/>
          <w:color w:val="000000" w:themeColor="text1"/>
          <w:sz w:val="24"/>
          <w:szCs w:val="24"/>
          <w:highlight w:val="none"/>
        </w:rPr>
        <w:t>维修服务范围不包含监测接收机、测向接收机、信号处理设备、仪器仪表、</w:t>
      </w:r>
      <w:r>
        <w:rPr>
          <w:rFonts w:hint="eastAsia" w:ascii="宋体" w:hAnsi="宋体" w:cs="宋体"/>
          <w:color w:val="000000" w:themeColor="text1"/>
          <w:sz w:val="24"/>
          <w:szCs w:val="24"/>
          <w:highlight w:val="none"/>
          <w:lang w:eastAsia="zh-CN"/>
        </w:rPr>
        <w:t>监测</w:t>
      </w:r>
      <w:r>
        <w:rPr>
          <w:rFonts w:hint="eastAsia" w:ascii="宋体" w:hAnsi="宋体" w:eastAsia="宋体" w:cs="宋体"/>
          <w:color w:val="000000" w:themeColor="text1"/>
          <w:sz w:val="24"/>
          <w:szCs w:val="24"/>
          <w:highlight w:val="none"/>
        </w:rPr>
        <w:t>天线</w:t>
      </w:r>
      <w:r>
        <w:rPr>
          <w:rFonts w:hint="eastAsia" w:ascii="宋体" w:hAnsi="宋体" w:eastAsia="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eastAsia="zh-CN"/>
        </w:rPr>
        <w:t>测向</w:t>
      </w:r>
      <w:r>
        <w:rPr>
          <w:rFonts w:hint="eastAsia" w:ascii="宋体" w:hAnsi="宋体" w:eastAsia="宋体" w:cs="宋体"/>
          <w:color w:val="000000" w:themeColor="text1"/>
          <w:sz w:val="24"/>
          <w:szCs w:val="24"/>
          <w:highlight w:val="none"/>
        </w:rPr>
        <w:t>天线</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移动监测站、</w:t>
      </w:r>
      <w:r>
        <w:rPr>
          <w:rFonts w:hint="eastAsia" w:ascii="宋体" w:hAnsi="宋体" w:eastAsia="宋体" w:cs="宋体"/>
          <w:color w:val="000000" w:themeColor="text1"/>
          <w:sz w:val="24"/>
          <w:szCs w:val="24"/>
          <w:highlight w:val="none"/>
          <w:lang w:eastAsia="zh-CN"/>
        </w:rPr>
        <w:t>控制中心大屏系统、控制中心视频会议系统、控制中心控制终端、控制中心电动伸缩门、</w:t>
      </w:r>
      <w:r>
        <w:rPr>
          <w:rFonts w:hint="eastAsia" w:ascii="宋体" w:hAnsi="宋体" w:eastAsia="宋体" w:cs="宋体"/>
          <w:color w:val="000000" w:themeColor="text1"/>
          <w:sz w:val="24"/>
          <w:szCs w:val="24"/>
          <w:highlight w:val="none"/>
          <w:lang w:val="en-US" w:eastAsia="zh-CN"/>
        </w:rPr>
        <w:t>配套技术用房</w:t>
      </w:r>
      <w:r>
        <w:rPr>
          <w:rFonts w:hint="eastAsia" w:ascii="宋体" w:hAnsi="宋体" w:eastAsia="宋体" w:cs="宋体"/>
          <w:color w:val="000000" w:themeColor="text1"/>
          <w:sz w:val="24"/>
          <w:szCs w:val="24"/>
          <w:highlight w:val="none"/>
        </w:rPr>
        <w:t>等设备及站点使用的铅酸蓄电池组</w:t>
      </w:r>
      <w:r>
        <w:rPr>
          <w:rFonts w:hint="eastAsia" w:ascii="宋体" w:hAnsi="宋体" w:eastAsia="宋体" w:cs="宋体"/>
          <w:color w:val="000000" w:themeColor="text1"/>
          <w:sz w:val="24"/>
          <w:szCs w:val="24"/>
          <w:highlight w:val="none"/>
          <w:lang w:eastAsia="zh-CN"/>
        </w:rPr>
        <w:t>等</w:t>
      </w:r>
      <w:r>
        <w:rPr>
          <w:rFonts w:hint="eastAsia" w:ascii="宋体" w:hAnsi="宋体" w:eastAsia="宋体" w:cs="宋体"/>
          <w:color w:val="000000" w:themeColor="text1"/>
          <w:sz w:val="24"/>
          <w:szCs w:val="24"/>
          <w:highlight w:val="none"/>
        </w:rPr>
        <w:t>损耗设施。针对维修范围不包含的监测设备及配套设施有出现异常时，</w:t>
      </w:r>
      <w:r>
        <w:rPr>
          <w:rFonts w:hint="eastAsia" w:ascii="宋体" w:hAnsi="宋体" w:eastAsia="宋体" w:cs="宋体"/>
          <w:color w:val="000000" w:themeColor="text1"/>
          <w:sz w:val="24"/>
          <w:szCs w:val="24"/>
          <w:highlight w:val="none"/>
          <w:lang w:val="en-US" w:eastAsia="zh-CN"/>
        </w:rPr>
        <w:t>成交供应商</w:t>
      </w:r>
      <w:r>
        <w:rPr>
          <w:rFonts w:hint="eastAsia" w:ascii="宋体" w:hAnsi="宋体" w:eastAsia="宋体" w:cs="宋体"/>
          <w:color w:val="000000" w:themeColor="text1"/>
          <w:sz w:val="24"/>
          <w:szCs w:val="24"/>
          <w:highlight w:val="none"/>
        </w:rPr>
        <w:t>应提供故障发现、检测及送修服务，涉及上述设施设备故障或意外事故（雷击、火灾、浸水等自然灾害）造成的大范围设备故障以及仍处于质保期内的技术设施所需维修费用不纳入本次</w:t>
      </w:r>
      <w:r>
        <w:rPr>
          <w:rFonts w:hint="eastAsia" w:ascii="宋体" w:hAnsi="宋体" w:eastAsia="宋体" w:cs="宋体"/>
          <w:color w:val="000000" w:themeColor="text1"/>
          <w:sz w:val="24"/>
          <w:szCs w:val="24"/>
          <w:highlight w:val="none"/>
          <w:lang w:eastAsia="zh-CN"/>
        </w:rPr>
        <w:t>采购</w:t>
      </w:r>
      <w:r>
        <w:rPr>
          <w:rFonts w:hint="eastAsia" w:ascii="宋体" w:hAnsi="宋体" w:eastAsia="宋体" w:cs="宋体"/>
          <w:color w:val="000000" w:themeColor="text1"/>
          <w:sz w:val="24"/>
          <w:szCs w:val="24"/>
          <w:highlight w:val="none"/>
        </w:rPr>
        <w:t>总价。</w:t>
      </w:r>
    </w:p>
    <w:p w14:paraId="6A4007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5.3故障处置响应时效要求</w:t>
      </w:r>
    </w:p>
    <w:p w14:paraId="549D04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w:t>
      </w:r>
      <w:r>
        <w:rPr>
          <w:rFonts w:hint="eastAsia" w:ascii="宋体" w:hAnsi="宋体" w:eastAsia="宋体" w:cs="宋体"/>
          <w:color w:val="000000" w:themeColor="text1"/>
          <w:sz w:val="24"/>
          <w:szCs w:val="24"/>
          <w:lang w:val="en-US" w:eastAsia="zh-CN"/>
        </w:rPr>
        <w:t>采购人</w:t>
      </w:r>
      <w:r>
        <w:rPr>
          <w:rFonts w:hint="eastAsia" w:ascii="宋体" w:hAnsi="宋体" w:eastAsia="宋体" w:cs="宋体"/>
          <w:color w:val="000000" w:themeColor="text1"/>
          <w:sz w:val="24"/>
          <w:szCs w:val="24"/>
        </w:rPr>
        <w:t>同意后，可对时限进行适当调整。</w:t>
      </w:r>
    </w:p>
    <w:p w14:paraId="75B663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一级（重大）故障指</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一级故障的响应时限应在30 分钟内，故障处理方案应在4小时内提交或反馈，业务恢复时限应在 24 小时内，故障解决时限应在 48小时内（设备需送修的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094D38D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w:t>
      </w:r>
      <w:r>
        <w:rPr>
          <w:rFonts w:hint="eastAsia" w:ascii="宋体" w:hAnsi="宋体" w:eastAsia="宋体" w:cs="宋体"/>
          <w:color w:val="000000" w:themeColor="text1"/>
          <w:sz w:val="24"/>
          <w:szCs w:val="24"/>
          <w:lang w:eastAsia="zh-CN"/>
        </w:rPr>
        <w:t>以内</w:t>
      </w:r>
      <w:r>
        <w:rPr>
          <w:rFonts w:hint="eastAsia" w:ascii="宋体" w:hAnsi="宋体" w:eastAsia="宋体" w:cs="宋体"/>
          <w:color w:val="000000" w:themeColor="text1"/>
          <w:sz w:val="24"/>
          <w:szCs w:val="24"/>
        </w:rPr>
        <w:t>，故障解决时限应在 96小时以内（设备需送修的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6D0B97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三级（次要）故障指监测设施和相关系统部分功能和性能受影响（如视频监控系统故障、空调设备故障、防雷设施故障及其他配套设施故障等），但监测业务及其他主要功能仍可正常运行的情况。三级故障的响应时限应在 12 小时以内，故障处理方案应在24小时内提交或反馈，业务恢复时限应在 72 小时以内，故障解决时限应在120小时以内（设备需送修的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7CCC949A">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lang w:val="en-US" w:eastAsia="zh-CN"/>
        </w:rPr>
        <w:t>6</w:t>
      </w:r>
      <w:r>
        <w:rPr>
          <w:rFonts w:hint="eastAsia" w:ascii="宋体" w:hAnsi="宋体" w:eastAsia="宋体" w:cs="宋体"/>
          <w:b/>
          <w:color w:val="000000" w:themeColor="text1"/>
          <w:sz w:val="24"/>
          <w:highlight w:val="none"/>
        </w:rPr>
        <w:t>.其他服务</w:t>
      </w:r>
    </w:p>
    <w:p w14:paraId="5328E80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rPr>
      </w:pPr>
      <w:r>
        <w:rPr>
          <w:rFonts w:hint="eastAsia" w:ascii="宋体" w:hAnsi="宋体" w:eastAsia="宋体" w:cs="宋体"/>
          <w:b w:val="0"/>
          <w:bCs/>
          <w:color w:val="000000" w:themeColor="text1"/>
          <w:sz w:val="24"/>
          <w:highlight w:val="none"/>
          <w:lang w:val="en-US" w:eastAsia="zh-CN"/>
        </w:rPr>
        <w:t>6</w:t>
      </w:r>
      <w:r>
        <w:rPr>
          <w:rFonts w:hint="eastAsia" w:ascii="宋体" w:hAnsi="宋体" w:eastAsia="宋体" w:cs="宋体"/>
          <w:b w:val="0"/>
          <w:bCs/>
          <w:color w:val="000000" w:themeColor="text1"/>
          <w:sz w:val="24"/>
          <w:highlight w:val="none"/>
        </w:rPr>
        <w:t>.</w:t>
      </w:r>
      <w:r>
        <w:rPr>
          <w:rFonts w:hint="eastAsia" w:ascii="宋体" w:hAnsi="宋体" w:eastAsia="宋体" w:cs="宋体"/>
          <w:b w:val="0"/>
          <w:bCs/>
          <w:color w:val="000000" w:themeColor="text1"/>
          <w:sz w:val="24"/>
          <w:highlight w:val="none"/>
          <w:lang w:val="en-US" w:eastAsia="zh-CN"/>
        </w:rPr>
        <w:t>1</w:t>
      </w:r>
      <w:r>
        <w:rPr>
          <w:rFonts w:hint="eastAsia" w:ascii="宋体" w:hAnsi="宋体" w:eastAsia="宋体" w:cs="宋体"/>
          <w:b w:val="0"/>
          <w:bCs/>
          <w:color w:val="000000" w:themeColor="text1"/>
          <w:sz w:val="24"/>
          <w:highlight w:val="none"/>
        </w:rPr>
        <w:t>现场随工服务。运维服务期内根据采购人实际工作需求，配合采购人到监测站点现场进行随工，随工内容包括站点更新改造、设备扩容、施工以及委托第三方处理业务设备故障等情况。</w:t>
      </w:r>
    </w:p>
    <w:p w14:paraId="6817F2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rPr>
      </w:pPr>
      <w:r>
        <w:rPr>
          <w:rFonts w:hint="eastAsia" w:ascii="宋体" w:hAnsi="宋体" w:eastAsia="宋体" w:cs="宋体"/>
          <w:b w:val="0"/>
          <w:bCs/>
          <w:color w:val="000000" w:themeColor="text1"/>
          <w:sz w:val="24"/>
          <w:highlight w:val="none"/>
          <w:lang w:val="en-US" w:eastAsia="zh-CN"/>
        </w:rPr>
        <w:t>6.2配合测试验证工作。运维服务期内根据采购人实际工作需求，前往测试场地配合采购人对即将进行测试验证的监测系统进行搭建和调试。</w:t>
      </w:r>
    </w:p>
    <w:p w14:paraId="4B029D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rPr>
      </w:pPr>
      <w:r>
        <w:rPr>
          <w:rFonts w:hint="eastAsia" w:ascii="宋体" w:hAnsi="宋体" w:eastAsia="宋体" w:cs="宋体"/>
          <w:b w:val="0"/>
          <w:bCs/>
          <w:color w:val="000000" w:themeColor="text1"/>
          <w:sz w:val="24"/>
          <w:highlight w:val="none"/>
          <w:lang w:val="en-US" w:eastAsia="zh-CN"/>
        </w:rPr>
        <w:t>6.3天线拆装服务。运维服务期内根据采购人实际工作需求，免费提供两次天线拆装服务。</w:t>
      </w:r>
    </w:p>
    <w:p w14:paraId="2E530D2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w:t>
      </w:r>
      <w:r>
        <w:rPr>
          <w:rStyle w:val="13"/>
          <w:rFonts w:hint="eastAsia" w:ascii="宋体" w:hAnsi="宋体" w:eastAsia="宋体" w:cs="宋体"/>
          <w:color w:val="000000" w:themeColor="text1"/>
          <w:lang w:eastAsia="zh-CN"/>
        </w:rPr>
        <w:t>五</w:t>
      </w:r>
      <w:r>
        <w:rPr>
          <w:rStyle w:val="13"/>
          <w:rFonts w:hint="eastAsia" w:ascii="宋体" w:hAnsi="宋体" w:eastAsia="宋体" w:cs="宋体"/>
          <w:color w:val="000000" w:themeColor="text1"/>
        </w:rPr>
        <w:t>）运维服务管理要求</w:t>
      </w:r>
    </w:p>
    <w:p w14:paraId="51E46D0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w:t>
      </w:r>
    </w:p>
    <w:p w14:paraId="44569F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应积极配合</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共同实施对运维服务人员的监督和管理，运维服务人员需遵守</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有权对不满足工作要求的运维服务人员向</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提出更换的要求，如发现工作上有弄虚作假情况，</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有权做出相应处理，直至终止合同并追究</w:t>
      </w:r>
      <w:r>
        <w:rPr>
          <w:rFonts w:hint="eastAsia" w:ascii="宋体" w:hAnsi="宋体" w:eastAsia="宋体" w:cs="宋体"/>
          <w:color w:val="000000" w:themeColor="text1"/>
          <w:sz w:val="24"/>
          <w:szCs w:val="24"/>
          <w:lang w:val="en-US" w:eastAsia="zh-CN"/>
        </w:rPr>
        <w:t>成交供应商</w:t>
      </w:r>
      <w:r>
        <w:rPr>
          <w:rFonts w:hint="eastAsia" w:ascii="宋体" w:hAnsi="宋体" w:eastAsia="宋体" w:cs="宋体"/>
          <w:color w:val="000000" w:themeColor="text1"/>
          <w:sz w:val="24"/>
          <w:szCs w:val="24"/>
        </w:rPr>
        <w:t>相应责任。</w:t>
      </w:r>
    </w:p>
    <w:p w14:paraId="27A62E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应具备相应的数据管理能力，所有涉及无线电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设施相关信息以及运维服务时所记录、收集、整理、撰写的其他信息或文稿材料，仅限运维人员在运维现场内部使用，未经授权不得提</w:t>
      </w:r>
      <w:r>
        <w:rPr>
          <w:rFonts w:hint="eastAsia" w:ascii="宋体" w:hAnsi="宋体" w:eastAsia="宋体" w:cs="宋体"/>
          <w:color w:val="000000" w:themeColor="text1"/>
          <w:sz w:val="24"/>
          <w:szCs w:val="24"/>
          <w:lang w:eastAsia="zh-CN"/>
        </w:rPr>
        <w:t>供给</w:t>
      </w:r>
      <w:r>
        <w:rPr>
          <w:rFonts w:hint="eastAsia" w:ascii="宋体" w:hAnsi="宋体" w:eastAsia="宋体" w:cs="宋体"/>
          <w:color w:val="000000" w:themeColor="text1"/>
          <w:sz w:val="24"/>
          <w:szCs w:val="24"/>
        </w:rPr>
        <w:t>他人使用。在运维过程中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运维服务人员做好所有文档的记录和归档工作，包括各种形式的服务总结、工作汇报及技术方案等，提交给</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确认。服务期结束后装订成册作为服务验收依据。</w:t>
      </w:r>
    </w:p>
    <w:p w14:paraId="116F7A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w:t>
      </w:r>
      <w:r>
        <w:rPr>
          <w:rStyle w:val="13"/>
          <w:rFonts w:hint="eastAsia" w:ascii="宋体" w:hAnsi="宋体" w:eastAsia="宋体" w:cs="宋体"/>
          <w:color w:val="000000" w:themeColor="text1"/>
          <w:lang w:eastAsia="zh-CN"/>
        </w:rPr>
        <w:t>六</w:t>
      </w:r>
      <w:r>
        <w:rPr>
          <w:rStyle w:val="13"/>
          <w:rFonts w:hint="eastAsia" w:ascii="宋体" w:hAnsi="宋体" w:eastAsia="宋体" w:cs="宋体"/>
          <w:color w:val="000000" w:themeColor="text1"/>
        </w:rPr>
        <w:t>）运维服务考核要求</w:t>
      </w:r>
    </w:p>
    <w:p w14:paraId="7B6FFA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应接受</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的运维服务考核管理，并依据</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有关规定做好所承担的运维服务等工作，以提供优质的技术服务为目标，建立工作规范、服务流程和管理制度等。</w:t>
      </w:r>
    </w:p>
    <w:p w14:paraId="7E81A86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rPr>
      </w:pPr>
      <w:r>
        <w:rPr>
          <w:rStyle w:val="13"/>
          <w:rFonts w:hint="eastAsia" w:ascii="宋体" w:hAnsi="宋体" w:eastAsia="宋体" w:cs="宋体"/>
          <w:color w:val="000000" w:themeColor="text1"/>
        </w:rPr>
        <w:t>一、考核说明</w:t>
      </w:r>
    </w:p>
    <w:p w14:paraId="1DDD95D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color w:val="000000" w:themeColor="text1"/>
        </w:rPr>
      </w:pPr>
      <w:r>
        <w:rPr>
          <w:rFonts w:hint="eastAsia" w:ascii="宋体" w:hAnsi="宋体" w:eastAsia="宋体" w:cs="宋体"/>
          <w:b/>
          <w:bCs/>
          <w:color w:val="000000" w:themeColor="text1"/>
          <w:sz w:val="24"/>
          <w:szCs w:val="24"/>
        </w:rPr>
        <w:t>1.年度代维考核评价办法</w:t>
      </w:r>
    </w:p>
    <w:p w14:paraId="2161C3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1）年度代维服务考核综合得分在9</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分以上（含9</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分）为优秀；</w:t>
      </w:r>
    </w:p>
    <w:p w14:paraId="630317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2）年度代维服务考核综合得分在80-</w:t>
      </w:r>
      <w:r>
        <w:rPr>
          <w:rFonts w:hint="eastAsia" w:ascii="宋体" w:hAnsi="宋体" w:eastAsia="宋体" w:cs="宋体"/>
          <w:color w:val="000000" w:themeColor="text1"/>
          <w:sz w:val="24"/>
          <w:szCs w:val="24"/>
          <w:lang w:val="en-US" w:eastAsia="zh-CN"/>
        </w:rPr>
        <w:t>89</w:t>
      </w:r>
      <w:r>
        <w:rPr>
          <w:rFonts w:hint="eastAsia" w:ascii="宋体" w:hAnsi="宋体" w:eastAsia="宋体" w:cs="宋体"/>
          <w:color w:val="000000" w:themeColor="text1"/>
          <w:sz w:val="24"/>
          <w:szCs w:val="24"/>
        </w:rPr>
        <w:t>分（含80分）为合格；</w:t>
      </w:r>
    </w:p>
    <w:p w14:paraId="4C3583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3）年度代维服务考核综合得分在80分以下（不含80分）为不合格</w:t>
      </w:r>
      <w:r>
        <w:rPr>
          <w:rFonts w:hint="eastAsia" w:ascii="宋体" w:hAnsi="宋体" w:eastAsia="宋体" w:cs="宋体"/>
          <w:color w:val="000000" w:themeColor="text1"/>
          <w:sz w:val="24"/>
          <w:szCs w:val="24"/>
          <w:lang w:eastAsia="zh-CN"/>
        </w:rPr>
        <w:t>；</w:t>
      </w:r>
    </w:p>
    <w:p w14:paraId="2F9F63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年度代维服务考核综合得分</w:t>
      </w:r>
      <w:r>
        <w:rPr>
          <w:rFonts w:hint="eastAsia" w:ascii="宋体" w:hAnsi="宋体" w:eastAsia="宋体" w:cs="宋体"/>
          <w:color w:val="000000" w:themeColor="text1"/>
          <w:sz w:val="24"/>
          <w:szCs w:val="24"/>
          <w:lang w:eastAsia="zh-CN"/>
        </w:rPr>
        <w:t>为每个周期期次的平均分。</w:t>
      </w:r>
    </w:p>
    <w:p w14:paraId="360068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w:t>
      </w:r>
      <w:r>
        <w:rPr>
          <w:rFonts w:hint="eastAsia" w:ascii="宋体" w:hAnsi="宋体" w:eastAsia="宋体" w:cs="宋体"/>
          <w:b/>
          <w:bCs/>
          <w:color w:val="000000" w:themeColor="text1"/>
          <w:sz w:val="24"/>
          <w:szCs w:val="24"/>
          <w:lang w:val="en-US" w:eastAsia="zh-CN"/>
        </w:rPr>
        <w:t>服务周期</w:t>
      </w:r>
      <w:r>
        <w:rPr>
          <w:rFonts w:hint="eastAsia" w:ascii="宋体" w:hAnsi="宋体" w:eastAsia="宋体" w:cs="宋体"/>
          <w:b/>
          <w:bCs/>
          <w:color w:val="000000" w:themeColor="text1"/>
          <w:sz w:val="24"/>
          <w:szCs w:val="24"/>
        </w:rPr>
        <w:t>考核评价办法</w:t>
      </w:r>
    </w:p>
    <w:p w14:paraId="045943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1）服务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考核得分在80分以上（含80分），满足运维服务工作要求，全额支付</w:t>
      </w:r>
      <w:r>
        <w:rPr>
          <w:rFonts w:hint="eastAsia" w:ascii="宋体" w:hAnsi="宋体" w:eastAsia="宋体" w:cs="宋体"/>
          <w:color w:val="000000" w:themeColor="text1"/>
          <w:sz w:val="24"/>
          <w:szCs w:val="24"/>
          <w:lang w:val="en-US" w:eastAsia="zh-CN"/>
        </w:rPr>
        <w:t>该</w:t>
      </w:r>
      <w:r>
        <w:rPr>
          <w:rFonts w:hint="eastAsia" w:ascii="宋体" w:hAnsi="宋体" w:eastAsia="宋体" w:cs="宋体"/>
          <w:color w:val="000000" w:themeColor="text1"/>
          <w:sz w:val="24"/>
          <w:szCs w:val="24"/>
        </w:rPr>
        <w:t>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运维费用；</w:t>
      </w:r>
    </w:p>
    <w:p w14:paraId="61EE01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2）服务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考核得分在60-79分（含60分），部分工作无法满足运维服务工作要求，根据得分确认，低于80分的，每低1分，扣减</w:t>
      </w:r>
      <w:r>
        <w:rPr>
          <w:rFonts w:hint="eastAsia" w:ascii="宋体" w:hAnsi="宋体" w:eastAsia="宋体" w:cs="宋体"/>
          <w:color w:val="000000" w:themeColor="text1"/>
          <w:sz w:val="24"/>
          <w:szCs w:val="24"/>
          <w:lang w:val="en-US" w:eastAsia="zh-CN"/>
        </w:rPr>
        <w:t>该</w:t>
      </w:r>
      <w:r>
        <w:rPr>
          <w:rFonts w:hint="eastAsia" w:ascii="宋体" w:hAnsi="宋体" w:eastAsia="宋体" w:cs="宋体"/>
          <w:color w:val="000000" w:themeColor="text1"/>
          <w:sz w:val="24"/>
          <w:szCs w:val="24"/>
        </w:rPr>
        <w:t>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费用的2.5%，最多扣减50%；</w:t>
      </w:r>
    </w:p>
    <w:p w14:paraId="7EE342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3）服务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考核得分在60分以下，完全无法满足运维服务工作要求，扣减</w:t>
      </w:r>
      <w:r>
        <w:rPr>
          <w:rFonts w:hint="eastAsia" w:ascii="宋体" w:hAnsi="宋体" w:eastAsia="宋体" w:cs="宋体"/>
          <w:color w:val="000000" w:themeColor="text1"/>
          <w:sz w:val="24"/>
          <w:szCs w:val="24"/>
          <w:lang w:val="en-US" w:eastAsia="zh-CN"/>
        </w:rPr>
        <w:t>该</w:t>
      </w:r>
      <w:r>
        <w:rPr>
          <w:rFonts w:hint="eastAsia" w:ascii="宋体" w:hAnsi="宋体" w:eastAsia="宋体" w:cs="宋体"/>
          <w:color w:val="000000" w:themeColor="text1"/>
          <w:sz w:val="24"/>
          <w:szCs w:val="24"/>
        </w:rPr>
        <w:t>服务</w:t>
      </w:r>
      <w:r>
        <w:rPr>
          <w:rFonts w:hint="eastAsia" w:ascii="宋体" w:hAnsi="宋体" w:eastAsia="宋体" w:cs="宋体"/>
          <w:color w:val="000000" w:themeColor="text1"/>
          <w:sz w:val="24"/>
          <w:szCs w:val="24"/>
          <w:lang w:val="en-US" w:eastAsia="zh-CN"/>
        </w:rPr>
        <w:t>周期</w:t>
      </w:r>
      <w:r>
        <w:rPr>
          <w:rFonts w:hint="eastAsia" w:ascii="宋体" w:hAnsi="宋体" w:eastAsia="宋体" w:cs="宋体"/>
          <w:color w:val="000000" w:themeColor="text1"/>
          <w:sz w:val="24"/>
          <w:szCs w:val="24"/>
        </w:rPr>
        <w:t>全部运维费用。</w:t>
      </w:r>
    </w:p>
    <w:p w14:paraId="2B7E74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rPr>
      </w:pPr>
      <w:r>
        <w:rPr>
          <w:rStyle w:val="13"/>
          <w:rFonts w:hint="eastAsia" w:ascii="宋体" w:hAnsi="宋体" w:eastAsia="宋体" w:cs="宋体"/>
          <w:color w:val="000000" w:themeColor="text1"/>
        </w:rPr>
        <w:t>二、考核内容</w:t>
      </w:r>
    </w:p>
    <w:p w14:paraId="47FA8B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前三个</w:t>
      </w:r>
      <w:r>
        <w:rPr>
          <w:rFonts w:hint="eastAsia" w:ascii="宋体" w:hAnsi="宋体" w:eastAsia="宋体" w:cs="宋体"/>
          <w:color w:val="000000" w:themeColor="text1"/>
          <w:sz w:val="24"/>
          <w:szCs w:val="24"/>
        </w:rPr>
        <w:t>服务周期（三个月）结束</w:t>
      </w:r>
      <w:r>
        <w:rPr>
          <w:rFonts w:hint="eastAsia" w:ascii="宋体" w:hAnsi="宋体" w:eastAsia="宋体" w:cs="宋体"/>
          <w:color w:val="000000" w:themeColor="text1"/>
          <w:sz w:val="24"/>
          <w:szCs w:val="24"/>
          <w:lang w:val="en-US" w:eastAsia="zh-CN"/>
        </w:rPr>
        <w:t>后的15日</w:t>
      </w:r>
      <w:r>
        <w:rPr>
          <w:rFonts w:hint="eastAsia" w:ascii="宋体" w:hAnsi="宋体" w:eastAsia="宋体" w:cs="宋体"/>
          <w:color w:val="000000" w:themeColor="text1"/>
          <w:sz w:val="24"/>
          <w:szCs w:val="24"/>
        </w:rPr>
        <w:t>内成交供应商须提供一份满足要求的周期运维服务材料；</w:t>
      </w:r>
      <w:r>
        <w:rPr>
          <w:rFonts w:hint="eastAsia" w:ascii="宋体" w:hAnsi="宋体" w:eastAsia="宋体" w:cs="宋体"/>
          <w:color w:val="000000" w:themeColor="text1"/>
          <w:sz w:val="24"/>
          <w:szCs w:val="24"/>
          <w:highlight w:val="yellow"/>
        </w:rPr>
        <w:t>第四个服务周期（三个月）结束前的7日内</w:t>
      </w:r>
      <w:r>
        <w:rPr>
          <w:rFonts w:hint="eastAsia" w:ascii="宋体" w:hAnsi="宋体" w:eastAsia="宋体" w:cs="宋体"/>
          <w:color w:val="000000" w:themeColor="text1"/>
          <w:sz w:val="24"/>
          <w:szCs w:val="24"/>
        </w:rPr>
        <w:t>成交供应商须提供一份满足要求的第四周期运维服务材料。每个服务周期(</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三个月</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季度服务材料提交的第一周内，采购人将按以下标准对服务情况进行考核，考核评价总分为100分，主要</w:t>
      </w:r>
      <w:r>
        <w:rPr>
          <w:rFonts w:hint="eastAsia" w:ascii="宋体" w:hAnsi="宋体" w:eastAsia="宋体" w:cs="宋体"/>
          <w:color w:val="000000" w:themeColor="text1"/>
          <w:sz w:val="24"/>
          <w:szCs w:val="24"/>
          <w:lang w:val="en-US" w:eastAsia="zh-CN"/>
        </w:rPr>
        <w:t>分数</w:t>
      </w:r>
      <w:r>
        <w:rPr>
          <w:rFonts w:hint="eastAsia" w:ascii="宋体" w:hAnsi="宋体" w:eastAsia="宋体" w:cs="宋体"/>
          <w:color w:val="000000" w:themeColor="text1"/>
          <w:sz w:val="24"/>
          <w:szCs w:val="24"/>
        </w:rPr>
        <w:t>为：</w:t>
      </w:r>
    </w:p>
    <w:p w14:paraId="08A60D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w:t>
      </w:r>
      <w:r>
        <w:rPr>
          <w:rFonts w:hint="eastAsia" w:ascii="宋体" w:hAnsi="宋体" w:eastAsia="宋体" w:cs="宋体"/>
          <w:b/>
          <w:bCs/>
          <w:color w:val="000000" w:themeColor="text1"/>
          <w:sz w:val="24"/>
          <w:szCs w:val="24"/>
          <w:lang w:eastAsia="zh-CN"/>
        </w:rPr>
        <w:t>定期</w:t>
      </w:r>
      <w:r>
        <w:rPr>
          <w:rFonts w:hint="eastAsia" w:ascii="宋体" w:hAnsi="宋体" w:eastAsia="宋体" w:cs="宋体"/>
          <w:b/>
          <w:bCs/>
          <w:color w:val="000000" w:themeColor="text1"/>
          <w:sz w:val="24"/>
          <w:szCs w:val="24"/>
        </w:rPr>
        <w:t>巡检情况考核（</w:t>
      </w:r>
      <w:r>
        <w:rPr>
          <w:rFonts w:hint="eastAsia" w:ascii="宋体" w:hAnsi="宋体" w:eastAsia="宋体" w:cs="宋体"/>
          <w:b/>
          <w:bCs/>
          <w:color w:val="000000" w:themeColor="text1"/>
          <w:sz w:val="24"/>
          <w:szCs w:val="24"/>
          <w:lang w:val="en-US" w:eastAsia="zh-CN"/>
        </w:rPr>
        <w:t>3</w:t>
      </w:r>
      <w:r>
        <w:rPr>
          <w:rFonts w:hint="eastAsia" w:ascii="宋体" w:hAnsi="宋体" w:eastAsia="宋体" w:cs="宋体"/>
          <w:b/>
          <w:bCs/>
          <w:color w:val="000000" w:themeColor="text1"/>
          <w:sz w:val="24"/>
          <w:szCs w:val="24"/>
        </w:rPr>
        <w:t>0分）</w:t>
      </w:r>
    </w:p>
    <w:p w14:paraId="4CEC83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应根据服务周期要求按时</w:t>
      </w:r>
      <w:r>
        <w:rPr>
          <w:rFonts w:hint="eastAsia" w:ascii="宋体" w:hAnsi="宋体" w:eastAsia="宋体" w:cs="宋体"/>
          <w:color w:val="000000" w:themeColor="text1"/>
          <w:sz w:val="24"/>
          <w:szCs w:val="24"/>
          <w:lang w:eastAsia="zh-CN"/>
        </w:rPr>
        <w:t>完成定期巡检工作，并</w:t>
      </w:r>
      <w:r>
        <w:rPr>
          <w:rFonts w:hint="eastAsia" w:ascii="宋体" w:hAnsi="宋体" w:eastAsia="宋体" w:cs="宋体"/>
          <w:color w:val="000000" w:themeColor="text1"/>
          <w:sz w:val="24"/>
          <w:szCs w:val="24"/>
        </w:rPr>
        <w:t>提交巡检相关的报表、报告、日志记录、统计分析、评测报告等材料。</w:t>
      </w:r>
    </w:p>
    <w:p w14:paraId="5CF889A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7FA5154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巡检工作情况考核（分值</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0分）</w:t>
      </w:r>
    </w:p>
    <w:p w14:paraId="5EE309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①逾期未进行</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巡检的，每个站扣1分；</w:t>
      </w:r>
    </w:p>
    <w:p w14:paraId="3ADE3A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②逾期超过10天仍未进行</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巡检的，每个</w:t>
      </w:r>
      <w:r>
        <w:rPr>
          <w:rFonts w:hint="eastAsia" w:ascii="宋体" w:hAnsi="宋体" w:eastAsia="宋体" w:cs="宋体"/>
          <w:color w:val="000000" w:themeColor="text1"/>
          <w:sz w:val="24"/>
          <w:szCs w:val="24"/>
          <w:lang w:eastAsia="zh-CN"/>
        </w:rPr>
        <w:t>站</w:t>
      </w:r>
      <w:r>
        <w:rPr>
          <w:rFonts w:hint="eastAsia" w:ascii="宋体" w:hAnsi="宋体" w:eastAsia="宋体" w:cs="宋体"/>
          <w:color w:val="000000" w:themeColor="text1"/>
          <w:sz w:val="24"/>
          <w:szCs w:val="24"/>
        </w:rPr>
        <w:t>扣5分；</w:t>
      </w:r>
    </w:p>
    <w:p w14:paraId="012B14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巡检工作事项未完成的，每发现一项扣2分；</w:t>
      </w:r>
    </w:p>
    <w:p w14:paraId="65B96B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巡检弄虚作假的，每发现一次扣10分。</w:t>
      </w:r>
    </w:p>
    <w:p w14:paraId="4AACFBF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）材料和报告提交情况考核（分值10分）</w:t>
      </w:r>
    </w:p>
    <w:p w14:paraId="6233FC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每次扣1分；</w:t>
      </w:r>
    </w:p>
    <w:p w14:paraId="3F4C17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②逾期超过5天仍未提交的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扣5分；</w:t>
      </w:r>
    </w:p>
    <w:p w14:paraId="1CDB91E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③材料编制不规范且存在错误</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每发现一次扣2分；</w:t>
      </w:r>
    </w:p>
    <w:p w14:paraId="5B5C20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④提交的材料每少一份扣1分；</w:t>
      </w:r>
    </w:p>
    <w:p w14:paraId="291B07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⑤提交的材料报告作假的，每发现一次扣5分。</w:t>
      </w:r>
    </w:p>
    <w:p w14:paraId="46FC48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2.日常检查情况考核（2</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分）</w:t>
      </w:r>
    </w:p>
    <w:p w14:paraId="2AB37DB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应根据服务周期要求按规定完成站点的日常检查工作</w:t>
      </w:r>
      <w:r>
        <w:rPr>
          <w:rFonts w:hint="eastAsia" w:ascii="宋体" w:hAnsi="宋体" w:eastAsia="宋体" w:cs="宋体"/>
          <w:color w:val="000000" w:themeColor="text1"/>
          <w:sz w:val="24"/>
          <w:szCs w:val="24"/>
          <w:lang w:eastAsia="zh-CN"/>
        </w:rPr>
        <w:t>，并</w:t>
      </w:r>
      <w:r>
        <w:rPr>
          <w:rFonts w:hint="eastAsia" w:ascii="宋体" w:hAnsi="宋体" w:eastAsia="宋体" w:cs="宋体"/>
          <w:color w:val="000000" w:themeColor="text1"/>
          <w:sz w:val="24"/>
          <w:szCs w:val="24"/>
        </w:rPr>
        <w:t>按时提交日常检查相关的报表、报告、日志记录、统计分析、评测报告等材料。</w:t>
      </w:r>
    </w:p>
    <w:p w14:paraId="0B2D4D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7C8105A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）日常检查工作情况考核（分值1</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w:t>
      </w:r>
    </w:p>
    <w:p w14:paraId="14FA18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①逾期未进行日常检查的，每个站扣1分；</w:t>
      </w:r>
    </w:p>
    <w:p w14:paraId="47B998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②逾期超过10天仍未进行日常检查的，每个</w:t>
      </w:r>
      <w:r>
        <w:rPr>
          <w:rFonts w:hint="eastAsia" w:ascii="宋体" w:hAnsi="宋体" w:eastAsia="宋体" w:cs="宋体"/>
          <w:color w:val="000000" w:themeColor="text1"/>
          <w:sz w:val="24"/>
          <w:szCs w:val="24"/>
          <w:lang w:eastAsia="zh-CN"/>
        </w:rPr>
        <w:t>站</w:t>
      </w:r>
      <w:r>
        <w:rPr>
          <w:rFonts w:hint="eastAsia" w:ascii="宋体" w:hAnsi="宋体" w:eastAsia="宋体" w:cs="宋体"/>
          <w:color w:val="000000" w:themeColor="text1"/>
          <w:sz w:val="24"/>
          <w:szCs w:val="24"/>
        </w:rPr>
        <w:t>扣5分；</w:t>
      </w:r>
    </w:p>
    <w:p w14:paraId="2D8927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③日常检查工作事项未完成的，每发现一项扣2分；</w:t>
      </w:r>
    </w:p>
    <w:p w14:paraId="125416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④日常检查弄虚作假的，每发现一次扣10分。</w:t>
      </w:r>
    </w:p>
    <w:p w14:paraId="1CD2FB5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）材料和报告提交情况考核（分值10分）</w:t>
      </w:r>
    </w:p>
    <w:p w14:paraId="2F9FD8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每次扣1分；</w:t>
      </w:r>
    </w:p>
    <w:p w14:paraId="43C394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②逾期超过5天仍未提交的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扣5分；</w:t>
      </w:r>
    </w:p>
    <w:p w14:paraId="5C7A5E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③材料编制不规范且存在错误</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每发现一次扣2分；</w:t>
      </w:r>
    </w:p>
    <w:p w14:paraId="64A0E7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④提交的材料每少一份扣1分；</w:t>
      </w:r>
    </w:p>
    <w:p w14:paraId="4D9936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⑤提交的材料报告作假的，每发现一次扣5分。</w:t>
      </w:r>
    </w:p>
    <w:p w14:paraId="278235B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3.应急及重大活动保障运维情况考核（10分）</w:t>
      </w:r>
    </w:p>
    <w:p w14:paraId="3DBAAA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应根据实际的应急及重大活动保障运维需求，按要求完成运维保障服务，并提交相应的材料、报表、预案、措施等。</w:t>
      </w:r>
    </w:p>
    <w:p w14:paraId="5FF2A49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考核要求和扣分标准如下：</w:t>
      </w:r>
    </w:p>
    <w:p w14:paraId="6C5A78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（1）材料和报告提交情况考核（分值5分）</w:t>
      </w:r>
    </w:p>
    <w:p w14:paraId="4E40AFA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①逾期提交的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每次扣1分；</w:t>
      </w:r>
    </w:p>
    <w:p w14:paraId="076068B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②逾期超过5天仍未提交的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扣3分；</w:t>
      </w:r>
    </w:p>
    <w:p w14:paraId="17C687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③材料编制不规范且存在错误</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每发现一次扣2分；</w:t>
      </w:r>
    </w:p>
    <w:p w14:paraId="3B5136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④提交的材料每少一份扣1分；</w:t>
      </w:r>
    </w:p>
    <w:p w14:paraId="105E33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⑤提交的材料报告作假的，每发现一次扣5分。</w:t>
      </w:r>
    </w:p>
    <w:p w14:paraId="355F91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（2）应急维护及重大活动保障工作情况考核（分值5分）</w:t>
      </w:r>
    </w:p>
    <w:p w14:paraId="5A692B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①未做好应急维护工作的，每次扣1分；</w:t>
      </w:r>
    </w:p>
    <w:p w14:paraId="5B5216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②未按时完成灾后恢复工作的，每次扣2分；</w:t>
      </w:r>
    </w:p>
    <w:p w14:paraId="013934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③重大活动保障提供的服务不到位，每次扣1分；</w:t>
      </w:r>
    </w:p>
    <w:p w14:paraId="0ECC1BE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④未做好专项巡检工作的，每次扣2分。</w:t>
      </w:r>
    </w:p>
    <w:p w14:paraId="778347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.故障排查及维修服务情况考核（2</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分）</w:t>
      </w:r>
    </w:p>
    <w:p w14:paraId="1DD5B0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应根据设备故障处置维修响应级别规定的时间及时进行故障排查维修，并按要求提供相关故障排查分析、解决、处理等报告。</w:t>
      </w:r>
    </w:p>
    <w:p w14:paraId="004EC7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考核要求和扣分标准如下：</w:t>
      </w:r>
    </w:p>
    <w:p w14:paraId="3CB019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）故障排查及维修服务工作情况考核（分值1</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w:t>
      </w:r>
    </w:p>
    <w:p w14:paraId="6270DA3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①故障发生后响应不及时的，每次扣1分；</w:t>
      </w:r>
    </w:p>
    <w:p w14:paraId="5A2765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②故障发生后未按要求到达现场处理的，每次扣2分；</w:t>
      </w:r>
    </w:p>
    <w:p w14:paraId="560285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③故障发生后未按要求处理和解决故障的，每次扣3分；</w:t>
      </w:r>
    </w:p>
    <w:p w14:paraId="323D8B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）故障材料、报告提交情况考核（分值</w:t>
      </w:r>
      <w:r>
        <w:rPr>
          <w:rFonts w:hint="eastAsia" w:ascii="宋体" w:hAnsi="宋体" w:eastAsia="宋体" w:cs="宋体"/>
          <w:color w:val="000000" w:themeColor="text1"/>
          <w:sz w:val="24"/>
          <w:szCs w:val="24"/>
          <w:lang w:val="en-US" w:eastAsia="zh-CN"/>
        </w:rPr>
        <w:t>10</w:t>
      </w:r>
      <w:r>
        <w:rPr>
          <w:rFonts w:hint="eastAsia" w:ascii="宋体" w:hAnsi="宋体" w:eastAsia="宋体" w:cs="宋体"/>
          <w:color w:val="000000" w:themeColor="text1"/>
          <w:sz w:val="24"/>
          <w:szCs w:val="24"/>
        </w:rPr>
        <w:t>分）</w:t>
      </w:r>
    </w:p>
    <w:p w14:paraId="219966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①逾期提交的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每次扣1分；</w:t>
      </w:r>
    </w:p>
    <w:p w14:paraId="257E49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②逾期超过5天仍未提交的</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扣3分；</w:t>
      </w:r>
    </w:p>
    <w:p w14:paraId="2D5453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③材料编制不规范且存在错误</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每发现一次扣2分；</w:t>
      </w:r>
    </w:p>
    <w:p w14:paraId="7EBFB4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④提交的材料报告作假的，每发现一次扣5分。</w:t>
      </w:r>
    </w:p>
    <w:p w14:paraId="38D22C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5.运维服务抽查考核（10分）</w:t>
      </w:r>
    </w:p>
    <w:p w14:paraId="15B328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应根据服务要求及时处理好故障问题，保证设备系统运行完好率，采购人抽查设备的完好率。</w:t>
      </w:r>
    </w:p>
    <w:p w14:paraId="08F7B6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2AF8E6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（1）全年设备完好率考核（分值10分）</w:t>
      </w:r>
    </w:p>
    <w:p w14:paraId="112C09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每个季度上报设备完好率，完好率低于90%的，每次扣1分；</w:t>
      </w:r>
    </w:p>
    <w:p w14:paraId="516B7A4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②经抽查后完好率未达90%的，完好率每下降2个百分点扣1分；</w:t>
      </w:r>
    </w:p>
    <w:p w14:paraId="16B6EF1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③采购人抽查后每发现一次完好率未达90%的，每次扣2分；</w:t>
      </w:r>
    </w:p>
    <w:p w14:paraId="0772F90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备注：由于进口设备、天线故障及运营商原因导致的网络故障等情况，且经采购人同意后正在维修的故障情况，不计入完好率考核。</w:t>
      </w:r>
    </w:p>
    <w:p w14:paraId="2CCD121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6.运维服务态度情况考核（5分）</w:t>
      </w:r>
    </w:p>
    <w:p w14:paraId="35A8521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66B61D7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服务态度情况考核（分值</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分）</w:t>
      </w:r>
    </w:p>
    <w:p w14:paraId="03B4845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w:t>
      </w:r>
      <w:r>
        <w:rPr>
          <w:rFonts w:hint="eastAsia" w:ascii="宋体" w:hAnsi="宋体" w:eastAsia="宋体" w:cs="宋体"/>
          <w:color w:val="000000" w:themeColor="text1"/>
          <w:sz w:val="24"/>
          <w:szCs w:val="24"/>
          <w:lang w:eastAsia="zh-CN"/>
        </w:rPr>
        <w:t>因</w:t>
      </w:r>
      <w:r>
        <w:rPr>
          <w:rFonts w:hint="eastAsia" w:ascii="宋体" w:hAnsi="宋体" w:eastAsia="宋体" w:cs="宋体"/>
          <w:color w:val="000000" w:themeColor="text1"/>
          <w:sz w:val="24"/>
          <w:szCs w:val="24"/>
        </w:rPr>
        <w:t>服务态度原因发生用户投诉的，每次扣1分；</w:t>
      </w:r>
    </w:p>
    <w:p w14:paraId="2142FE2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②参与协助配合的服务工作不积极或接受服务任务讨价还价的，每次扣3分；</w:t>
      </w:r>
    </w:p>
    <w:p w14:paraId="62C8D1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③提供维护服务工作态度差，服务热情低的，每次扣1分；</w:t>
      </w:r>
    </w:p>
    <w:p w14:paraId="0B0A7D5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④不服从采购人管理的，扣5分。</w:t>
      </w:r>
    </w:p>
    <w:p w14:paraId="0F2C22B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7.服务单位遵守规章情况考核（5分）</w:t>
      </w:r>
    </w:p>
    <w:p w14:paraId="6C2CCC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4CC5D0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遵守规章情况考核（分值</w:t>
      </w:r>
      <w:r>
        <w:rPr>
          <w:rFonts w:hint="eastAsia" w:ascii="宋体" w:hAnsi="宋体" w:eastAsia="宋体" w:cs="宋体"/>
          <w:color w:val="000000" w:themeColor="text1"/>
          <w:sz w:val="24"/>
          <w:szCs w:val="24"/>
          <w:lang w:eastAsia="zh-CN"/>
        </w:rPr>
        <w:t>5</w:t>
      </w:r>
      <w:r>
        <w:rPr>
          <w:rFonts w:hint="eastAsia" w:ascii="宋体" w:hAnsi="宋体" w:eastAsia="宋体" w:cs="宋体"/>
          <w:color w:val="000000" w:themeColor="text1"/>
          <w:sz w:val="24"/>
          <w:szCs w:val="24"/>
        </w:rPr>
        <w:t>分）</w:t>
      </w:r>
    </w:p>
    <w:p w14:paraId="4F4F21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①违反安全、保密管理规定的，每次扣2分；</w:t>
      </w:r>
    </w:p>
    <w:p w14:paraId="1F5C9C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②未遵守采购人的规章制度和工作守则的，每次扣1分；</w:t>
      </w:r>
    </w:p>
    <w:p w14:paraId="59F65FA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③未做好机房环境卫生和安全等日常管理和应急事项的紧急处置</w:t>
      </w:r>
      <w:r>
        <w:rPr>
          <w:rFonts w:hint="eastAsia" w:ascii="宋体" w:hAnsi="宋体" w:eastAsia="宋体" w:cs="宋体"/>
          <w:color w:val="000000" w:themeColor="text1"/>
          <w:sz w:val="24"/>
          <w:szCs w:val="24"/>
          <w:lang w:eastAsia="zh-CN"/>
        </w:rPr>
        <w:t>的</w:t>
      </w:r>
      <w:r>
        <w:rPr>
          <w:rFonts w:hint="eastAsia" w:ascii="宋体" w:hAnsi="宋体" w:eastAsia="宋体" w:cs="宋体"/>
          <w:color w:val="000000" w:themeColor="text1"/>
          <w:sz w:val="24"/>
          <w:szCs w:val="24"/>
        </w:rPr>
        <w:t>，每次扣2分；</w:t>
      </w:r>
    </w:p>
    <w:p w14:paraId="1DEAB6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④安全管理未落实到位的，每次扣1分；</w:t>
      </w:r>
    </w:p>
    <w:p w14:paraId="1ADBF0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⑤每发现一次违反采购人工作规则的，扣2分。</w:t>
      </w:r>
    </w:p>
    <w:p w14:paraId="7A036FC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三、商务条件</w:t>
      </w:r>
    </w:p>
    <w:p w14:paraId="7693735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1.交付地点：</w:t>
      </w:r>
      <w:r>
        <w:rPr>
          <w:rFonts w:hint="eastAsia" w:ascii="宋体" w:hAnsi="宋体" w:cs="宋体"/>
          <w:b/>
          <w:bCs/>
          <w:color w:val="000000" w:themeColor="text1"/>
        </w:rPr>
        <w:t>采购人指定地点</w:t>
      </w:r>
    </w:p>
    <w:p w14:paraId="0C84560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2.交付时间：</w:t>
      </w:r>
      <w:r>
        <w:rPr>
          <w:rFonts w:hint="eastAsia" w:ascii="宋体" w:hAnsi="宋体" w:cs="宋体"/>
          <w:b/>
          <w:bCs/>
          <w:color w:val="000000" w:themeColor="text1"/>
        </w:rPr>
        <w:t>运维服务期为2026年07月23日至2027年07月22日</w:t>
      </w:r>
    </w:p>
    <w:p w14:paraId="52A1270B">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3.交付条件：完成</w:t>
      </w:r>
      <w:r>
        <w:rPr>
          <w:rFonts w:hint="eastAsia" w:ascii="宋体" w:hAnsi="宋体" w:cs="宋体"/>
          <w:b/>
          <w:bCs/>
          <w:color w:val="000000" w:themeColor="text1"/>
        </w:rPr>
        <w:t>年度</w:t>
      </w:r>
      <w:r>
        <w:rPr>
          <w:rFonts w:hint="eastAsia" w:ascii="宋体" w:hAnsi="宋体" w:eastAsia="宋体" w:cs="宋体"/>
          <w:b/>
          <w:bCs/>
          <w:color w:val="000000" w:themeColor="text1"/>
        </w:rPr>
        <w:t>维护工作，提供</w:t>
      </w:r>
      <w:r>
        <w:rPr>
          <w:rFonts w:hint="eastAsia" w:ascii="宋体" w:hAnsi="宋体" w:cs="宋体"/>
          <w:b/>
          <w:bCs/>
          <w:color w:val="000000" w:themeColor="text1"/>
        </w:rPr>
        <w:t>年度服务</w:t>
      </w:r>
      <w:r>
        <w:rPr>
          <w:rFonts w:hint="eastAsia" w:ascii="宋体" w:hAnsi="宋体" w:eastAsia="宋体" w:cs="宋体"/>
          <w:b/>
          <w:bCs/>
          <w:color w:val="000000" w:themeColor="text1"/>
        </w:rPr>
        <w:t>报告</w:t>
      </w:r>
    </w:p>
    <w:p w14:paraId="5DFA111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4.是否收取履约保证金：否</w:t>
      </w:r>
    </w:p>
    <w:p w14:paraId="45CB038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5.是否邀请</w:t>
      </w:r>
      <w:r>
        <w:rPr>
          <w:rFonts w:hint="eastAsia" w:ascii="宋体" w:hAnsi="宋体" w:eastAsia="宋体" w:cs="宋体"/>
          <w:b/>
          <w:bCs/>
          <w:color w:val="000000" w:themeColor="text1"/>
          <w:lang w:eastAsia="zh-CN"/>
        </w:rPr>
        <w:t>未成交供应商</w:t>
      </w:r>
      <w:r>
        <w:rPr>
          <w:rFonts w:hint="eastAsia" w:ascii="宋体" w:hAnsi="宋体" w:eastAsia="宋体" w:cs="宋体"/>
          <w:b/>
          <w:bCs/>
          <w:color w:val="000000" w:themeColor="text1"/>
        </w:rPr>
        <w:t>参与验收：否</w:t>
      </w:r>
    </w:p>
    <w:p w14:paraId="1EEE1A0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lang w:eastAsia="zh-CN"/>
        </w:rPr>
      </w:pPr>
      <w:r>
        <w:rPr>
          <w:rFonts w:hint="eastAsia" w:ascii="宋体" w:hAnsi="宋体" w:eastAsia="宋体" w:cs="宋体"/>
          <w:b/>
          <w:bCs/>
          <w:color w:val="000000" w:themeColor="text1"/>
        </w:rPr>
        <w:t>6.验收方式</w:t>
      </w:r>
      <w:r>
        <w:rPr>
          <w:rFonts w:hint="eastAsia" w:ascii="宋体" w:hAnsi="宋体" w:eastAsia="宋体" w:cs="宋体"/>
          <w:b/>
          <w:bCs/>
          <w:color w:val="000000" w:themeColor="text1"/>
          <w:lang w:eastAsia="zh-CN"/>
        </w:rPr>
        <w:t>：</w:t>
      </w:r>
    </w:p>
    <w:tbl>
      <w:tblPr>
        <w:tblStyle w:val="11"/>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6"/>
        <w:gridCol w:w="7365"/>
      </w:tblGrid>
      <w:tr w14:paraId="6A99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0" w:type="pct"/>
            <w:vAlign w:val="center"/>
          </w:tcPr>
          <w:p w14:paraId="752816E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验收期次</w:t>
            </w:r>
          </w:p>
        </w:tc>
        <w:tc>
          <w:tcPr>
            <w:tcW w:w="4419" w:type="pct"/>
            <w:vAlign w:val="center"/>
          </w:tcPr>
          <w:p w14:paraId="49E599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验收期次说明</w:t>
            </w:r>
          </w:p>
        </w:tc>
      </w:tr>
      <w:tr w14:paraId="5191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0" w:type="pct"/>
            <w:vAlign w:val="center"/>
          </w:tcPr>
          <w:p w14:paraId="5C3081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rPr>
            </w:pPr>
            <w:r>
              <w:rPr>
                <w:rFonts w:hint="eastAsia" w:ascii="宋体" w:hAnsi="宋体" w:cs="宋体"/>
                <w:color w:val="000000" w:themeColor="text1"/>
                <w:sz w:val="24"/>
                <w:szCs w:val="24"/>
              </w:rPr>
              <w:t>1</w:t>
            </w:r>
          </w:p>
        </w:tc>
        <w:tc>
          <w:tcPr>
            <w:tcW w:w="4419" w:type="pct"/>
            <w:vAlign w:val="center"/>
          </w:tcPr>
          <w:p w14:paraId="403840B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themeColor="text1"/>
                <w:sz w:val="24"/>
                <w:szCs w:val="24"/>
              </w:rPr>
            </w:pPr>
            <w:r>
              <w:rPr>
                <w:rFonts w:hint="eastAsia" w:ascii="宋体" w:hAnsi="宋体" w:cs="宋体"/>
                <w:color w:val="000000" w:themeColor="text1"/>
                <w:sz w:val="24"/>
                <w:szCs w:val="24"/>
                <w:shd w:val="clear" w:color="auto" w:fill="FFFFFF"/>
              </w:rPr>
              <w:t>第一个服务周期（三个月）结束后的15</w:t>
            </w:r>
            <w:r>
              <w:rPr>
                <w:rFonts w:hint="eastAsia" w:ascii="宋体" w:hAnsi="宋体" w:cs="宋体"/>
                <w:color w:val="000000" w:themeColor="text1"/>
                <w:sz w:val="24"/>
                <w:szCs w:val="24"/>
                <w:shd w:val="clear" w:color="auto" w:fill="FFFFFF"/>
                <w:lang w:eastAsia="zh-CN"/>
              </w:rPr>
              <w:t>日</w:t>
            </w:r>
            <w:r>
              <w:rPr>
                <w:rFonts w:hint="eastAsia" w:ascii="宋体" w:hAnsi="宋体" w:cs="宋体"/>
                <w:color w:val="000000" w:themeColor="text1"/>
                <w:sz w:val="24"/>
                <w:szCs w:val="24"/>
                <w:shd w:val="clear" w:color="auto" w:fill="FFFFFF"/>
              </w:rPr>
              <w:t>内</w:t>
            </w:r>
            <w:r>
              <w:rPr>
                <w:rFonts w:hint="eastAsia" w:ascii="宋体" w:hAnsi="宋体" w:cs="宋体"/>
                <w:color w:val="000000" w:themeColor="text1"/>
                <w:sz w:val="24"/>
                <w:szCs w:val="24"/>
                <w:shd w:val="clear" w:color="auto" w:fill="FFFFFF"/>
                <w:lang w:eastAsia="zh-CN"/>
              </w:rPr>
              <w:t>成交供应商</w:t>
            </w:r>
            <w:r>
              <w:rPr>
                <w:rFonts w:hint="eastAsia" w:ascii="宋体" w:hAnsi="宋体" w:cs="宋体"/>
                <w:color w:val="000000" w:themeColor="text1"/>
                <w:sz w:val="24"/>
                <w:szCs w:val="24"/>
                <w:shd w:val="clear" w:color="auto" w:fill="FFFFFF"/>
              </w:rPr>
              <w:t>应提交</w:t>
            </w:r>
            <w:r>
              <w:rPr>
                <w:rFonts w:hint="eastAsia" w:ascii="宋体" w:hAnsi="宋体" w:cs="宋体"/>
                <w:color w:val="000000" w:themeColor="text1"/>
                <w:sz w:val="24"/>
                <w:szCs w:val="24"/>
                <w:shd w:val="clear" w:color="auto" w:fill="FFFFFF"/>
                <w:lang w:val="en-US" w:eastAsia="zh-CN"/>
              </w:rPr>
              <w:t>周期</w:t>
            </w:r>
            <w:r>
              <w:rPr>
                <w:rFonts w:hint="eastAsia" w:ascii="宋体" w:hAnsi="宋体" w:cs="宋体"/>
                <w:color w:val="000000" w:themeColor="text1"/>
                <w:sz w:val="24"/>
                <w:szCs w:val="24"/>
                <w:shd w:val="clear" w:color="auto" w:fill="FFFFFF"/>
              </w:rPr>
              <w:t>运维服务材料，采购人</w:t>
            </w:r>
            <w:r>
              <w:rPr>
                <w:rFonts w:hint="eastAsia" w:ascii="宋体" w:hAnsi="宋体" w:eastAsia="宋体" w:cs="宋体"/>
                <w:color w:val="000000" w:themeColor="text1"/>
                <w:sz w:val="24"/>
                <w:szCs w:val="24"/>
              </w:rPr>
              <w:t>根据运维服务考核要求进行考核。第一</w:t>
            </w:r>
            <w:r>
              <w:rPr>
                <w:rFonts w:hint="eastAsia" w:ascii="宋体" w:hAnsi="宋体" w:cs="宋体"/>
                <w:color w:val="000000" w:themeColor="text1"/>
                <w:sz w:val="24"/>
                <w:szCs w:val="24"/>
                <w:shd w:val="clear" w:color="auto" w:fill="FFFFFF"/>
                <w:lang w:val="en-US" w:eastAsia="zh-CN"/>
              </w:rPr>
              <w:t>周期</w:t>
            </w:r>
            <w:r>
              <w:rPr>
                <w:rFonts w:hint="eastAsia" w:ascii="宋体" w:hAnsi="宋体" w:cs="宋体"/>
                <w:color w:val="000000" w:themeColor="text1"/>
                <w:sz w:val="24"/>
                <w:szCs w:val="24"/>
              </w:rPr>
              <w:t>（三个月）服务</w:t>
            </w:r>
            <w:r>
              <w:rPr>
                <w:rFonts w:hint="eastAsia" w:ascii="宋体" w:hAnsi="宋体" w:eastAsia="宋体" w:cs="宋体"/>
                <w:color w:val="000000" w:themeColor="text1"/>
                <w:sz w:val="24"/>
                <w:szCs w:val="24"/>
              </w:rPr>
              <w:t>考核得分在80分以上（含80分）的视为</w:t>
            </w:r>
            <w:r>
              <w:rPr>
                <w:rFonts w:hint="eastAsia" w:ascii="宋体" w:hAnsi="宋体" w:eastAsia="宋体" w:cs="宋体"/>
                <w:color w:val="000000" w:themeColor="text1"/>
                <w:sz w:val="24"/>
                <w:szCs w:val="24"/>
                <w:lang w:val="en-US" w:eastAsia="zh-CN"/>
              </w:rPr>
              <w:t>第一</w:t>
            </w:r>
            <w:r>
              <w:rPr>
                <w:rFonts w:hint="eastAsia" w:ascii="宋体" w:hAnsi="宋体" w:cs="宋体"/>
                <w:color w:val="000000" w:themeColor="text1"/>
                <w:sz w:val="24"/>
                <w:szCs w:val="24"/>
                <w:shd w:val="clear" w:color="auto" w:fill="FFFFFF"/>
                <w:lang w:val="en-US" w:eastAsia="zh-CN"/>
              </w:rPr>
              <w:t>周期</w:t>
            </w:r>
            <w:r>
              <w:rPr>
                <w:rFonts w:hint="eastAsia" w:ascii="宋体" w:hAnsi="宋体" w:eastAsia="宋体" w:cs="宋体"/>
                <w:color w:val="000000" w:themeColor="text1"/>
                <w:sz w:val="24"/>
                <w:szCs w:val="24"/>
              </w:rPr>
              <w:t>考核合格。</w:t>
            </w:r>
          </w:p>
        </w:tc>
      </w:tr>
      <w:tr w14:paraId="046E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0" w:type="pct"/>
            <w:vAlign w:val="center"/>
          </w:tcPr>
          <w:p w14:paraId="24A0932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2</w:t>
            </w:r>
          </w:p>
        </w:tc>
        <w:tc>
          <w:tcPr>
            <w:tcW w:w="4419" w:type="pct"/>
            <w:vAlign w:val="center"/>
          </w:tcPr>
          <w:p w14:paraId="67EFEA6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sz w:val="24"/>
                <w:szCs w:val="24"/>
              </w:rPr>
            </w:pPr>
            <w:r>
              <w:rPr>
                <w:rFonts w:hint="eastAsia" w:ascii="宋体" w:hAnsi="宋体" w:cs="宋体"/>
                <w:color w:val="000000" w:themeColor="text1"/>
                <w:sz w:val="24"/>
                <w:szCs w:val="24"/>
                <w:shd w:val="clear" w:color="auto" w:fill="FFFFFF"/>
              </w:rPr>
              <w:t>第二个服务周期（三个月）结束后的15</w:t>
            </w:r>
            <w:r>
              <w:rPr>
                <w:rFonts w:hint="eastAsia" w:ascii="宋体" w:hAnsi="宋体" w:cs="宋体"/>
                <w:color w:val="000000" w:themeColor="text1"/>
                <w:sz w:val="24"/>
                <w:szCs w:val="24"/>
                <w:shd w:val="clear" w:color="auto" w:fill="FFFFFF"/>
                <w:lang w:eastAsia="zh-CN"/>
              </w:rPr>
              <w:t>日</w:t>
            </w:r>
            <w:r>
              <w:rPr>
                <w:rFonts w:hint="eastAsia" w:ascii="宋体" w:hAnsi="宋体" w:cs="宋体"/>
                <w:color w:val="000000" w:themeColor="text1"/>
                <w:sz w:val="24"/>
                <w:szCs w:val="24"/>
                <w:shd w:val="clear" w:color="auto" w:fill="FFFFFF"/>
              </w:rPr>
              <w:t>内</w:t>
            </w:r>
            <w:r>
              <w:rPr>
                <w:rFonts w:hint="eastAsia" w:ascii="宋体" w:hAnsi="宋体" w:cs="宋体"/>
                <w:color w:val="000000" w:themeColor="text1"/>
                <w:sz w:val="24"/>
                <w:szCs w:val="24"/>
                <w:shd w:val="clear" w:color="auto" w:fill="FFFFFF"/>
                <w:lang w:eastAsia="zh-CN"/>
              </w:rPr>
              <w:t>成交供应商</w:t>
            </w:r>
            <w:r>
              <w:rPr>
                <w:rFonts w:hint="eastAsia" w:ascii="宋体" w:hAnsi="宋体" w:cs="宋体"/>
                <w:color w:val="000000" w:themeColor="text1"/>
                <w:sz w:val="24"/>
                <w:szCs w:val="24"/>
                <w:shd w:val="clear" w:color="auto" w:fill="FFFFFF"/>
              </w:rPr>
              <w:t>应提交</w:t>
            </w:r>
            <w:r>
              <w:rPr>
                <w:rFonts w:hint="eastAsia" w:ascii="宋体" w:hAnsi="宋体" w:cs="宋体"/>
                <w:color w:val="000000" w:themeColor="text1"/>
                <w:sz w:val="24"/>
                <w:szCs w:val="24"/>
                <w:shd w:val="clear" w:color="auto" w:fill="FFFFFF"/>
                <w:lang w:val="en-US" w:eastAsia="zh-CN"/>
              </w:rPr>
              <w:t>周期</w:t>
            </w:r>
            <w:r>
              <w:rPr>
                <w:rFonts w:hint="eastAsia" w:ascii="宋体" w:hAnsi="宋体" w:cs="宋体"/>
                <w:color w:val="000000" w:themeColor="text1"/>
                <w:sz w:val="24"/>
                <w:szCs w:val="24"/>
                <w:shd w:val="clear" w:color="auto" w:fill="FFFFFF"/>
              </w:rPr>
              <w:t>运维服务材料，采购人</w:t>
            </w:r>
            <w:r>
              <w:rPr>
                <w:rFonts w:hint="eastAsia" w:ascii="宋体" w:hAnsi="宋体" w:eastAsia="宋体" w:cs="宋体"/>
                <w:color w:val="000000" w:themeColor="text1"/>
                <w:kern w:val="0"/>
                <w:sz w:val="24"/>
                <w:szCs w:val="24"/>
              </w:rPr>
              <w:t>根据运维服务考核要求进行考核。第</w:t>
            </w:r>
            <w:r>
              <w:rPr>
                <w:rFonts w:hint="eastAsia" w:ascii="宋体" w:hAnsi="宋体" w:cs="宋体"/>
                <w:color w:val="000000" w:themeColor="text1"/>
                <w:kern w:val="0"/>
                <w:sz w:val="24"/>
                <w:szCs w:val="24"/>
              </w:rPr>
              <w:t>二周期（三个月）服务</w:t>
            </w:r>
            <w:r>
              <w:rPr>
                <w:rFonts w:hint="eastAsia" w:ascii="宋体" w:hAnsi="宋体" w:eastAsia="宋体" w:cs="宋体"/>
                <w:color w:val="000000" w:themeColor="text1"/>
                <w:kern w:val="0"/>
                <w:sz w:val="24"/>
                <w:szCs w:val="24"/>
              </w:rPr>
              <w:t>考核得分在80分以上（含80分）的视为</w:t>
            </w:r>
            <w:r>
              <w:rPr>
                <w:rFonts w:hint="eastAsia" w:ascii="宋体" w:hAnsi="宋体" w:eastAsia="宋体" w:cs="宋体"/>
                <w:color w:val="000000" w:themeColor="text1"/>
                <w:sz w:val="24"/>
                <w:szCs w:val="24"/>
                <w:lang w:val="en-US" w:eastAsia="zh-CN"/>
              </w:rPr>
              <w:t>第二</w:t>
            </w:r>
            <w:r>
              <w:rPr>
                <w:rFonts w:hint="eastAsia" w:ascii="宋体" w:hAnsi="宋体" w:cs="宋体"/>
                <w:color w:val="000000" w:themeColor="text1"/>
                <w:sz w:val="24"/>
                <w:szCs w:val="24"/>
                <w:shd w:val="clear" w:color="auto" w:fill="FFFFFF"/>
                <w:lang w:val="en-US" w:eastAsia="zh-CN"/>
              </w:rPr>
              <w:t>周期</w:t>
            </w:r>
            <w:r>
              <w:rPr>
                <w:rFonts w:hint="eastAsia" w:ascii="宋体" w:hAnsi="宋体" w:eastAsia="宋体" w:cs="宋体"/>
                <w:color w:val="000000" w:themeColor="text1"/>
                <w:kern w:val="0"/>
                <w:sz w:val="24"/>
                <w:szCs w:val="24"/>
              </w:rPr>
              <w:t>考核合格。</w:t>
            </w:r>
          </w:p>
        </w:tc>
      </w:tr>
      <w:tr w14:paraId="076F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0" w:type="pct"/>
            <w:vAlign w:val="center"/>
          </w:tcPr>
          <w:p w14:paraId="6822EFE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szCs w:val="24"/>
              </w:rPr>
            </w:pPr>
            <w:r>
              <w:rPr>
                <w:rFonts w:hint="eastAsia" w:ascii="宋体" w:hAnsi="宋体" w:cs="宋体"/>
                <w:color w:val="000000" w:themeColor="text1"/>
                <w:kern w:val="0"/>
                <w:sz w:val="24"/>
                <w:szCs w:val="24"/>
              </w:rPr>
              <w:t>3</w:t>
            </w:r>
          </w:p>
        </w:tc>
        <w:tc>
          <w:tcPr>
            <w:tcW w:w="4419" w:type="pct"/>
            <w:vAlign w:val="center"/>
          </w:tcPr>
          <w:p w14:paraId="17C0CC3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szCs w:val="24"/>
              </w:rPr>
            </w:pPr>
            <w:r>
              <w:rPr>
                <w:rFonts w:hint="eastAsia" w:ascii="宋体" w:hAnsi="宋体" w:cs="宋体"/>
                <w:color w:val="000000" w:themeColor="text1"/>
                <w:sz w:val="24"/>
                <w:szCs w:val="24"/>
                <w:shd w:val="clear" w:color="auto" w:fill="FFFFFF"/>
              </w:rPr>
              <w:t>第三个服务周期（三个月）结束后的15</w:t>
            </w:r>
            <w:r>
              <w:rPr>
                <w:rFonts w:hint="eastAsia" w:ascii="宋体" w:hAnsi="宋体" w:cs="宋体"/>
                <w:color w:val="000000" w:themeColor="text1"/>
                <w:sz w:val="24"/>
                <w:szCs w:val="24"/>
                <w:shd w:val="clear" w:color="auto" w:fill="FFFFFF"/>
                <w:lang w:eastAsia="zh-CN"/>
              </w:rPr>
              <w:t>日</w:t>
            </w:r>
            <w:r>
              <w:rPr>
                <w:rFonts w:hint="eastAsia" w:ascii="宋体" w:hAnsi="宋体" w:cs="宋体"/>
                <w:color w:val="000000" w:themeColor="text1"/>
                <w:sz w:val="24"/>
                <w:szCs w:val="24"/>
                <w:shd w:val="clear" w:color="auto" w:fill="FFFFFF"/>
              </w:rPr>
              <w:t>内</w:t>
            </w:r>
            <w:r>
              <w:rPr>
                <w:rFonts w:hint="eastAsia" w:ascii="宋体" w:hAnsi="宋体" w:cs="宋体"/>
                <w:color w:val="000000" w:themeColor="text1"/>
                <w:sz w:val="24"/>
                <w:szCs w:val="24"/>
                <w:shd w:val="clear" w:color="auto" w:fill="FFFFFF"/>
                <w:lang w:eastAsia="zh-CN"/>
              </w:rPr>
              <w:t>成交供应商</w:t>
            </w:r>
            <w:r>
              <w:rPr>
                <w:rFonts w:hint="eastAsia" w:ascii="宋体" w:hAnsi="宋体" w:cs="宋体"/>
                <w:color w:val="000000" w:themeColor="text1"/>
                <w:sz w:val="24"/>
                <w:szCs w:val="24"/>
                <w:shd w:val="clear" w:color="auto" w:fill="FFFFFF"/>
              </w:rPr>
              <w:t>应提交周期运维服务材料，采购人</w:t>
            </w:r>
            <w:r>
              <w:rPr>
                <w:rFonts w:hint="eastAsia" w:ascii="宋体" w:hAnsi="宋体" w:eastAsia="宋体" w:cs="宋体"/>
                <w:color w:val="000000" w:themeColor="text1"/>
                <w:kern w:val="0"/>
                <w:sz w:val="24"/>
                <w:szCs w:val="24"/>
              </w:rPr>
              <w:t>根据运维服务考核要求进行考核。第</w:t>
            </w:r>
            <w:r>
              <w:rPr>
                <w:rFonts w:hint="eastAsia" w:ascii="宋体" w:hAnsi="宋体" w:cs="宋体"/>
                <w:color w:val="000000" w:themeColor="text1"/>
                <w:kern w:val="0"/>
                <w:sz w:val="24"/>
                <w:szCs w:val="24"/>
              </w:rPr>
              <w:t>三</w:t>
            </w:r>
            <w:r>
              <w:rPr>
                <w:rFonts w:hint="eastAsia" w:ascii="宋体" w:hAnsi="宋体" w:cs="宋体"/>
                <w:color w:val="000000" w:themeColor="text1"/>
                <w:kern w:val="0"/>
                <w:sz w:val="24"/>
                <w:szCs w:val="24"/>
                <w:lang w:val="en-US" w:eastAsia="zh-CN"/>
              </w:rPr>
              <w:t>周期</w:t>
            </w:r>
            <w:r>
              <w:rPr>
                <w:rFonts w:hint="eastAsia" w:ascii="宋体" w:hAnsi="宋体" w:cs="宋体"/>
                <w:color w:val="000000" w:themeColor="text1"/>
                <w:kern w:val="0"/>
                <w:sz w:val="24"/>
                <w:szCs w:val="24"/>
              </w:rPr>
              <w:t>（三个月）服务</w:t>
            </w:r>
            <w:r>
              <w:rPr>
                <w:rFonts w:hint="eastAsia" w:ascii="宋体" w:hAnsi="宋体" w:eastAsia="宋体" w:cs="宋体"/>
                <w:color w:val="000000" w:themeColor="text1"/>
                <w:kern w:val="0"/>
                <w:sz w:val="24"/>
                <w:szCs w:val="24"/>
              </w:rPr>
              <w:t>考核得分在80分以上（含80分）的视为</w:t>
            </w:r>
            <w:r>
              <w:rPr>
                <w:rFonts w:hint="eastAsia" w:ascii="宋体" w:hAnsi="宋体" w:eastAsia="宋体" w:cs="宋体"/>
                <w:color w:val="000000" w:themeColor="text1"/>
                <w:sz w:val="24"/>
                <w:szCs w:val="24"/>
                <w:lang w:val="en-US" w:eastAsia="zh-CN"/>
              </w:rPr>
              <w:t>第三</w:t>
            </w:r>
            <w:r>
              <w:rPr>
                <w:rFonts w:hint="eastAsia" w:ascii="宋体" w:hAnsi="宋体" w:cs="宋体"/>
                <w:color w:val="000000" w:themeColor="text1"/>
                <w:sz w:val="24"/>
                <w:szCs w:val="24"/>
                <w:shd w:val="clear" w:color="auto" w:fill="FFFFFF"/>
                <w:lang w:val="en-US" w:eastAsia="zh-CN"/>
              </w:rPr>
              <w:t>周期</w:t>
            </w:r>
            <w:r>
              <w:rPr>
                <w:rFonts w:hint="eastAsia" w:ascii="宋体" w:hAnsi="宋体" w:eastAsia="宋体" w:cs="宋体"/>
                <w:color w:val="000000" w:themeColor="text1"/>
                <w:kern w:val="0"/>
                <w:sz w:val="24"/>
                <w:szCs w:val="24"/>
              </w:rPr>
              <w:t>考核合格。</w:t>
            </w:r>
          </w:p>
        </w:tc>
      </w:tr>
      <w:tr w14:paraId="18A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0" w:type="pct"/>
            <w:vAlign w:val="center"/>
          </w:tcPr>
          <w:p w14:paraId="2CADB2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szCs w:val="24"/>
              </w:rPr>
            </w:pPr>
            <w:r>
              <w:rPr>
                <w:rFonts w:hint="eastAsia" w:ascii="宋体" w:hAnsi="宋体" w:cs="宋体"/>
                <w:color w:val="000000" w:themeColor="text1"/>
                <w:kern w:val="0"/>
                <w:sz w:val="24"/>
                <w:szCs w:val="24"/>
              </w:rPr>
              <w:t>4</w:t>
            </w:r>
          </w:p>
        </w:tc>
        <w:tc>
          <w:tcPr>
            <w:tcW w:w="4419" w:type="pct"/>
            <w:vAlign w:val="center"/>
          </w:tcPr>
          <w:p w14:paraId="32B1FD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szCs w:val="24"/>
              </w:rPr>
            </w:pPr>
            <w:r>
              <w:rPr>
                <w:rFonts w:hint="eastAsia" w:ascii="宋体" w:hAnsi="宋体" w:cs="宋体"/>
                <w:color w:val="000000" w:themeColor="text1"/>
                <w:sz w:val="24"/>
                <w:szCs w:val="24"/>
                <w:highlight w:val="yellow"/>
                <w:shd w:val="clear" w:color="auto" w:fill="FFFFFF"/>
              </w:rPr>
              <w:t>第四个服务周期（三个月）结束</w:t>
            </w:r>
            <w:r>
              <w:rPr>
                <w:rFonts w:hint="eastAsia" w:ascii="宋体" w:hAnsi="宋体" w:cs="宋体"/>
                <w:color w:val="000000" w:themeColor="text1"/>
                <w:sz w:val="24"/>
                <w:szCs w:val="24"/>
                <w:highlight w:val="yellow"/>
                <w:shd w:val="clear" w:color="auto" w:fill="FFFFFF"/>
                <w:lang w:val="en-US" w:eastAsia="zh-CN"/>
              </w:rPr>
              <w:t>前的7日</w:t>
            </w:r>
            <w:r>
              <w:rPr>
                <w:rFonts w:hint="eastAsia" w:ascii="宋体" w:hAnsi="宋体" w:cs="宋体"/>
                <w:color w:val="000000" w:themeColor="text1"/>
                <w:sz w:val="24"/>
                <w:szCs w:val="24"/>
                <w:highlight w:val="yellow"/>
                <w:shd w:val="clear" w:color="auto" w:fill="FFFFFF"/>
              </w:rPr>
              <w:t>内</w:t>
            </w:r>
            <w:r>
              <w:rPr>
                <w:rFonts w:hint="eastAsia" w:ascii="宋体" w:hAnsi="宋体" w:cs="宋体"/>
                <w:color w:val="000000" w:themeColor="text1"/>
                <w:sz w:val="24"/>
                <w:szCs w:val="24"/>
                <w:shd w:val="clear" w:color="auto" w:fill="FFFFFF"/>
                <w:lang w:eastAsia="zh-CN"/>
              </w:rPr>
              <w:t>成交供应商</w:t>
            </w:r>
            <w:r>
              <w:rPr>
                <w:rFonts w:hint="eastAsia" w:ascii="宋体" w:hAnsi="宋体" w:cs="宋体"/>
                <w:color w:val="000000" w:themeColor="text1"/>
                <w:sz w:val="24"/>
                <w:szCs w:val="24"/>
                <w:shd w:val="clear" w:color="auto" w:fill="FFFFFF"/>
              </w:rPr>
              <w:t>应提交周期运维服务材料，采购人</w:t>
            </w:r>
            <w:r>
              <w:rPr>
                <w:rFonts w:hint="eastAsia" w:ascii="宋体" w:hAnsi="宋体" w:eastAsia="宋体" w:cs="宋体"/>
                <w:color w:val="000000" w:themeColor="text1"/>
                <w:kern w:val="0"/>
                <w:sz w:val="24"/>
                <w:szCs w:val="24"/>
              </w:rPr>
              <w:t>根据运维服务考核要求进行考核。第</w:t>
            </w:r>
            <w:r>
              <w:rPr>
                <w:rFonts w:hint="eastAsia" w:ascii="宋体" w:hAnsi="宋体" w:cs="宋体"/>
                <w:color w:val="000000" w:themeColor="text1"/>
                <w:kern w:val="0"/>
                <w:sz w:val="24"/>
                <w:szCs w:val="24"/>
              </w:rPr>
              <w:t>四</w:t>
            </w:r>
            <w:r>
              <w:rPr>
                <w:rFonts w:hint="eastAsia" w:ascii="宋体" w:hAnsi="宋体" w:cs="宋体"/>
                <w:color w:val="000000" w:themeColor="text1"/>
                <w:sz w:val="24"/>
                <w:szCs w:val="24"/>
                <w:shd w:val="clear" w:color="auto" w:fill="FFFFFF"/>
              </w:rPr>
              <w:t>周期</w:t>
            </w:r>
            <w:r>
              <w:rPr>
                <w:rFonts w:hint="eastAsia" w:ascii="宋体" w:hAnsi="宋体" w:cs="宋体"/>
                <w:color w:val="000000" w:themeColor="text1"/>
                <w:kern w:val="0"/>
                <w:sz w:val="24"/>
                <w:szCs w:val="24"/>
              </w:rPr>
              <w:t>（三个月）服务</w:t>
            </w:r>
            <w:r>
              <w:rPr>
                <w:rFonts w:hint="eastAsia" w:ascii="宋体" w:hAnsi="宋体" w:eastAsia="宋体" w:cs="宋体"/>
                <w:color w:val="000000" w:themeColor="text1"/>
                <w:kern w:val="0"/>
                <w:sz w:val="24"/>
                <w:szCs w:val="24"/>
              </w:rPr>
              <w:t>考核得分在80分以上（含80分）的视为第</w:t>
            </w:r>
            <w:r>
              <w:rPr>
                <w:rFonts w:hint="eastAsia" w:ascii="宋体" w:hAnsi="宋体" w:cs="宋体"/>
                <w:color w:val="000000" w:themeColor="text1"/>
                <w:kern w:val="0"/>
                <w:sz w:val="24"/>
                <w:szCs w:val="24"/>
              </w:rPr>
              <w:t>四</w:t>
            </w:r>
            <w:r>
              <w:rPr>
                <w:rFonts w:hint="eastAsia" w:ascii="宋体" w:hAnsi="宋体" w:cs="宋体"/>
                <w:color w:val="000000" w:themeColor="text1"/>
                <w:sz w:val="24"/>
                <w:szCs w:val="24"/>
                <w:shd w:val="clear" w:color="auto" w:fill="FFFFFF"/>
              </w:rPr>
              <w:t>周期</w:t>
            </w:r>
            <w:r>
              <w:rPr>
                <w:rFonts w:hint="eastAsia" w:ascii="宋体" w:hAnsi="宋体" w:eastAsia="宋体" w:cs="宋体"/>
                <w:color w:val="000000" w:themeColor="text1"/>
                <w:kern w:val="0"/>
                <w:sz w:val="24"/>
                <w:szCs w:val="24"/>
              </w:rPr>
              <w:t>考核合格</w:t>
            </w:r>
            <w:r>
              <w:rPr>
                <w:rFonts w:hint="eastAsia" w:ascii="宋体" w:hAnsi="宋体" w:cs="宋体"/>
                <w:color w:val="000000" w:themeColor="text1"/>
                <w:kern w:val="0"/>
                <w:sz w:val="24"/>
                <w:szCs w:val="24"/>
              </w:rPr>
              <w:t>；年度考核评分（即四期服务平均分数）</w:t>
            </w:r>
            <w:r>
              <w:rPr>
                <w:rFonts w:hint="eastAsia" w:ascii="宋体" w:hAnsi="宋体" w:eastAsia="宋体" w:cs="宋体"/>
                <w:color w:val="000000" w:themeColor="text1"/>
                <w:kern w:val="0"/>
                <w:sz w:val="24"/>
                <w:szCs w:val="24"/>
              </w:rPr>
              <w:t>在80分以上（含80分）的视为</w:t>
            </w:r>
            <w:r>
              <w:rPr>
                <w:rFonts w:hint="eastAsia" w:ascii="宋体" w:hAnsi="宋体" w:cs="宋体"/>
                <w:color w:val="000000" w:themeColor="text1"/>
                <w:kern w:val="0"/>
                <w:sz w:val="24"/>
                <w:szCs w:val="24"/>
              </w:rPr>
              <w:t>项目最终验收</w:t>
            </w:r>
            <w:r>
              <w:rPr>
                <w:rFonts w:hint="eastAsia" w:ascii="宋体" w:hAnsi="宋体" w:eastAsia="宋体" w:cs="宋体"/>
                <w:color w:val="000000" w:themeColor="text1"/>
                <w:kern w:val="0"/>
                <w:sz w:val="24"/>
                <w:szCs w:val="24"/>
              </w:rPr>
              <w:t>考核合格。</w:t>
            </w:r>
          </w:p>
        </w:tc>
      </w:tr>
    </w:tbl>
    <w:p w14:paraId="513456B1">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2"/>
        <w:rPr>
          <w:rFonts w:hint="eastAsia" w:ascii="宋体" w:hAnsi="宋体" w:eastAsia="宋体" w:cs="宋体"/>
          <w:b/>
          <w:bCs/>
          <w:color w:val="000000" w:themeColor="text1"/>
          <w:kern w:val="0"/>
          <w:sz w:val="24"/>
          <w:lang w:eastAsia="zh-CN"/>
        </w:rPr>
      </w:pPr>
      <w:r>
        <w:rPr>
          <w:rFonts w:hint="eastAsia" w:ascii="宋体" w:hAnsi="宋体" w:eastAsia="宋体" w:cs="宋体"/>
          <w:b/>
          <w:bCs/>
          <w:color w:val="000000" w:themeColor="text1"/>
          <w:kern w:val="0"/>
          <w:sz w:val="24"/>
        </w:rPr>
        <w:t>7.支付方式</w:t>
      </w:r>
      <w:r>
        <w:rPr>
          <w:rFonts w:hint="eastAsia" w:ascii="宋体" w:hAnsi="宋体" w:eastAsia="宋体" w:cs="宋体"/>
          <w:b/>
          <w:bCs/>
          <w:color w:val="000000" w:themeColor="text1"/>
          <w:kern w:val="0"/>
          <w:sz w:val="24"/>
          <w:lang w:eastAsia="zh-CN"/>
        </w:rPr>
        <w:t>：</w:t>
      </w:r>
    </w:p>
    <w:p w14:paraId="52575016">
      <w:pPr>
        <w:pStyle w:val="2"/>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eastAsia" w:ascii="宋体" w:hAnsi="宋体" w:cs="宋体"/>
          <w:color w:val="000000" w:themeColor="text1"/>
          <w:sz w:val="24"/>
          <w:shd w:val="clear" w:color="auto" w:fill="FFFFFF"/>
        </w:rPr>
      </w:pPr>
      <w:r>
        <w:rPr>
          <w:rFonts w:hint="eastAsia" w:ascii="宋体" w:hAnsi="宋体" w:cs="宋体"/>
          <w:color w:val="000000" w:themeColor="text1"/>
          <w:sz w:val="24"/>
          <w:shd w:val="clear" w:color="auto" w:fill="FFFFFF"/>
        </w:rPr>
        <w:t>合同款项的支付应按照招标文件的规定进行，具体如下：</w:t>
      </w:r>
    </w:p>
    <w:tbl>
      <w:tblPr>
        <w:tblStyle w:val="11"/>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8"/>
        <w:gridCol w:w="1485"/>
        <w:gridCol w:w="5808"/>
      </w:tblGrid>
      <w:tr w14:paraId="625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8" w:type="dxa"/>
            <w:vAlign w:val="center"/>
          </w:tcPr>
          <w:p w14:paraId="115E4BF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支付期次</w:t>
            </w:r>
          </w:p>
        </w:tc>
        <w:tc>
          <w:tcPr>
            <w:tcW w:w="1485" w:type="dxa"/>
            <w:vAlign w:val="center"/>
          </w:tcPr>
          <w:p w14:paraId="65241EC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支付比例(%)</w:t>
            </w:r>
          </w:p>
        </w:tc>
        <w:tc>
          <w:tcPr>
            <w:tcW w:w="5808" w:type="dxa"/>
            <w:vAlign w:val="center"/>
          </w:tcPr>
          <w:p w14:paraId="0090F5A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支付期次说明</w:t>
            </w:r>
          </w:p>
        </w:tc>
      </w:tr>
      <w:tr w14:paraId="4AC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8" w:type="dxa"/>
            <w:vAlign w:val="center"/>
          </w:tcPr>
          <w:p w14:paraId="0F85DE1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1</w:t>
            </w:r>
          </w:p>
        </w:tc>
        <w:tc>
          <w:tcPr>
            <w:tcW w:w="1485" w:type="dxa"/>
            <w:vAlign w:val="center"/>
          </w:tcPr>
          <w:p w14:paraId="10543DF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25</w:t>
            </w:r>
          </w:p>
        </w:tc>
        <w:tc>
          <w:tcPr>
            <w:tcW w:w="5808" w:type="dxa"/>
            <w:vAlign w:val="center"/>
          </w:tcPr>
          <w:p w14:paraId="1E15312F">
            <w:pPr>
              <w:pStyle w:val="16"/>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hd w:val="clear" w:color="auto" w:fill="FFFFFF"/>
                <w:lang w:val="en-US" w:eastAsia="zh-CN"/>
              </w:rPr>
            </w:pPr>
            <w:r>
              <w:rPr>
                <w:rFonts w:hint="default" w:ascii="宋体" w:hAnsi="宋体" w:eastAsia="宋体" w:cs="宋体"/>
                <w:snapToGrid w:val="0"/>
                <w:color w:val="000000" w:themeColor="text1"/>
                <w:spacing w:val="6"/>
                <w:sz w:val="24"/>
                <w:szCs w:val="24"/>
              </w:rPr>
              <w:t>第一个服务周期（三个月）考核合格后15个工作日内支付，</w:t>
            </w:r>
            <w:r>
              <w:rPr>
                <w:rFonts w:hint="eastAsia" w:ascii="宋体" w:hAnsi="宋体" w:eastAsia="宋体" w:cs="宋体"/>
                <w:snapToGrid w:val="0"/>
                <w:color w:val="000000" w:themeColor="text1"/>
                <w:spacing w:val="6"/>
                <w:sz w:val="24"/>
                <w:szCs w:val="24"/>
                <w:lang w:eastAsia="zh-CN"/>
              </w:rPr>
              <w:t>成交供应商</w:t>
            </w:r>
            <w:r>
              <w:rPr>
                <w:rFonts w:hint="default" w:ascii="宋体" w:hAnsi="宋体" w:eastAsia="宋体" w:cs="宋体"/>
                <w:snapToGrid w:val="0"/>
                <w:color w:val="000000" w:themeColor="text1"/>
                <w:spacing w:val="6"/>
                <w:sz w:val="24"/>
                <w:szCs w:val="24"/>
              </w:rPr>
              <w:t>申请支付款项时应向采购人提供符合国家规定的增值税发票，达到付款条件起15个工作日内，支付合同总金额的25.00%</w:t>
            </w:r>
            <w:r>
              <w:rPr>
                <w:rFonts w:hint="eastAsia" w:ascii="宋体" w:hAnsi="宋体" w:eastAsia="宋体" w:cs="宋体"/>
                <w:snapToGrid w:val="0"/>
                <w:color w:val="000000" w:themeColor="text1"/>
                <w:spacing w:val="6"/>
                <w:sz w:val="24"/>
                <w:szCs w:val="24"/>
                <w:lang w:eastAsia="zh-CN"/>
              </w:rPr>
              <w:t>。</w:t>
            </w:r>
          </w:p>
        </w:tc>
      </w:tr>
      <w:tr w14:paraId="4F3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8" w:type="dxa"/>
            <w:vAlign w:val="center"/>
          </w:tcPr>
          <w:p w14:paraId="0245340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eastAsiaTheme="minorEastAsia"/>
                <w:color w:val="000000" w:themeColor="text1"/>
                <w:sz w:val="24"/>
                <w:shd w:val="clear" w:color="auto" w:fill="FFFFFF"/>
                <w:vertAlign w:val="baseline"/>
                <w:lang w:val="en-US" w:eastAsia="zh-CN"/>
              </w:rPr>
            </w:pPr>
            <w:r>
              <w:rPr>
                <w:rFonts w:hint="eastAsia" w:ascii="宋体" w:hAnsi="宋体" w:cs="宋体"/>
                <w:color w:val="000000" w:themeColor="text1"/>
                <w:sz w:val="24"/>
                <w:shd w:val="clear" w:color="auto" w:fill="FFFFFF"/>
                <w:vertAlign w:val="baseline"/>
                <w:lang w:val="en-US" w:eastAsia="zh-CN"/>
              </w:rPr>
              <w:t>2</w:t>
            </w:r>
          </w:p>
        </w:tc>
        <w:tc>
          <w:tcPr>
            <w:tcW w:w="1485" w:type="dxa"/>
            <w:vAlign w:val="center"/>
          </w:tcPr>
          <w:p w14:paraId="2226D38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25</w:t>
            </w:r>
          </w:p>
        </w:tc>
        <w:tc>
          <w:tcPr>
            <w:tcW w:w="5808" w:type="dxa"/>
            <w:vAlign w:val="center"/>
          </w:tcPr>
          <w:p w14:paraId="15FFC69F">
            <w:pPr>
              <w:pStyle w:val="16"/>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cs="宋体" w:eastAsiaTheme="minorEastAsia"/>
                <w:color w:val="000000" w:themeColor="text1"/>
                <w:sz w:val="24"/>
                <w:shd w:val="clear" w:color="auto" w:fill="FFFFFF"/>
                <w:lang w:val="en-US" w:eastAsia="zh-Hans"/>
              </w:rPr>
            </w:pPr>
            <w:r>
              <w:rPr>
                <w:rFonts w:hint="default" w:ascii="宋体" w:hAnsi="宋体" w:eastAsia="宋体" w:cs="宋体"/>
                <w:snapToGrid w:val="0"/>
                <w:color w:val="000000" w:themeColor="text1"/>
                <w:spacing w:val="6"/>
                <w:sz w:val="24"/>
                <w:szCs w:val="24"/>
              </w:rPr>
              <w:t>第二个服务周期（三个月）考核合格后15个工作日内支付，</w:t>
            </w:r>
            <w:r>
              <w:rPr>
                <w:rFonts w:hint="eastAsia" w:ascii="宋体" w:hAnsi="宋体" w:eastAsia="宋体" w:cs="宋体"/>
                <w:snapToGrid w:val="0"/>
                <w:color w:val="000000" w:themeColor="text1"/>
                <w:spacing w:val="6"/>
                <w:sz w:val="24"/>
                <w:szCs w:val="24"/>
                <w:lang w:eastAsia="zh-CN"/>
              </w:rPr>
              <w:t>成交供应商</w:t>
            </w:r>
            <w:r>
              <w:rPr>
                <w:rFonts w:hint="default" w:ascii="宋体" w:hAnsi="宋体" w:eastAsia="宋体" w:cs="宋体"/>
                <w:snapToGrid w:val="0"/>
                <w:color w:val="000000" w:themeColor="text1"/>
                <w:spacing w:val="6"/>
                <w:sz w:val="24"/>
                <w:szCs w:val="24"/>
              </w:rPr>
              <w:t>申请支付款项时应向采购人提供符合国家规定的增值税发票，达到付款条件起15个工作日内，支付合同总金额的25.00%</w:t>
            </w:r>
            <w:r>
              <w:rPr>
                <w:rFonts w:hint="eastAsia" w:ascii="宋体" w:hAnsi="宋体" w:eastAsia="宋体" w:cs="宋体"/>
                <w:snapToGrid w:val="0"/>
                <w:color w:val="000000" w:themeColor="text1"/>
                <w:spacing w:val="6"/>
                <w:sz w:val="24"/>
                <w:szCs w:val="24"/>
                <w:lang w:eastAsia="zh-CN"/>
              </w:rPr>
              <w:t>。</w:t>
            </w:r>
          </w:p>
        </w:tc>
      </w:tr>
      <w:tr w14:paraId="6DD9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8" w:type="dxa"/>
            <w:vAlign w:val="center"/>
          </w:tcPr>
          <w:p w14:paraId="307BEE6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eastAsiaTheme="minorEastAsia"/>
                <w:color w:val="000000" w:themeColor="text1"/>
                <w:sz w:val="24"/>
                <w:shd w:val="clear" w:color="auto" w:fill="FFFFFF"/>
                <w:vertAlign w:val="baseline"/>
                <w:lang w:val="en-US" w:eastAsia="zh-CN"/>
              </w:rPr>
            </w:pPr>
            <w:r>
              <w:rPr>
                <w:rFonts w:hint="eastAsia" w:ascii="宋体" w:hAnsi="宋体" w:cs="宋体"/>
                <w:color w:val="000000" w:themeColor="text1"/>
                <w:sz w:val="24"/>
                <w:shd w:val="clear" w:color="auto" w:fill="FFFFFF"/>
                <w:vertAlign w:val="baseline"/>
                <w:lang w:val="en-US" w:eastAsia="zh-CN"/>
              </w:rPr>
              <w:t>3</w:t>
            </w:r>
          </w:p>
        </w:tc>
        <w:tc>
          <w:tcPr>
            <w:tcW w:w="1485" w:type="dxa"/>
            <w:vAlign w:val="center"/>
          </w:tcPr>
          <w:p w14:paraId="0F6D91F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25</w:t>
            </w:r>
          </w:p>
        </w:tc>
        <w:tc>
          <w:tcPr>
            <w:tcW w:w="5808" w:type="dxa"/>
            <w:vAlign w:val="center"/>
          </w:tcPr>
          <w:p w14:paraId="3DCE6AEF">
            <w:pPr>
              <w:pStyle w:val="16"/>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cs="宋体" w:eastAsiaTheme="minorEastAsia"/>
                <w:color w:val="000000" w:themeColor="text1"/>
                <w:sz w:val="24"/>
                <w:shd w:val="clear" w:color="auto" w:fill="FFFFFF"/>
                <w:lang w:val="en-US" w:eastAsia="zh-Hans"/>
              </w:rPr>
            </w:pPr>
            <w:r>
              <w:rPr>
                <w:rFonts w:hint="default" w:ascii="宋体" w:hAnsi="宋体" w:eastAsia="宋体" w:cs="宋体"/>
                <w:snapToGrid w:val="0"/>
                <w:color w:val="000000" w:themeColor="text1"/>
                <w:spacing w:val="6"/>
                <w:sz w:val="24"/>
                <w:szCs w:val="24"/>
              </w:rPr>
              <w:t>第三个服务周期（三个月）考核合格后15个工作日内支付，</w:t>
            </w:r>
            <w:r>
              <w:rPr>
                <w:rFonts w:hint="eastAsia" w:ascii="宋体" w:hAnsi="宋体" w:eastAsia="宋体" w:cs="宋体"/>
                <w:snapToGrid w:val="0"/>
                <w:color w:val="000000" w:themeColor="text1"/>
                <w:spacing w:val="6"/>
                <w:sz w:val="24"/>
                <w:szCs w:val="24"/>
                <w:lang w:eastAsia="zh-CN"/>
              </w:rPr>
              <w:t>成交供应商</w:t>
            </w:r>
            <w:r>
              <w:rPr>
                <w:rFonts w:hint="default" w:ascii="宋体" w:hAnsi="宋体" w:eastAsia="宋体" w:cs="宋体"/>
                <w:snapToGrid w:val="0"/>
                <w:color w:val="000000" w:themeColor="text1"/>
                <w:spacing w:val="6"/>
                <w:sz w:val="24"/>
                <w:szCs w:val="24"/>
              </w:rPr>
              <w:t>申请支付款项时应向采购人提供符合国家规定的增值税发票，达到付款条件起15个工作日内，支付合同总金额的25.00%</w:t>
            </w:r>
            <w:r>
              <w:rPr>
                <w:rFonts w:hint="eastAsia" w:ascii="宋体" w:hAnsi="宋体" w:eastAsia="宋体" w:cs="宋体"/>
                <w:snapToGrid w:val="0"/>
                <w:color w:val="000000" w:themeColor="text1"/>
                <w:spacing w:val="6"/>
                <w:sz w:val="24"/>
                <w:szCs w:val="24"/>
                <w:lang w:eastAsia="zh-CN"/>
              </w:rPr>
              <w:t>。</w:t>
            </w:r>
          </w:p>
        </w:tc>
      </w:tr>
      <w:tr w14:paraId="5B2D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8" w:type="dxa"/>
            <w:vAlign w:val="center"/>
          </w:tcPr>
          <w:p w14:paraId="79004FD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eastAsiaTheme="minorEastAsia"/>
                <w:color w:val="000000" w:themeColor="text1"/>
                <w:sz w:val="24"/>
                <w:shd w:val="clear" w:color="auto" w:fill="FFFFFF"/>
                <w:vertAlign w:val="baseline"/>
                <w:lang w:val="en-US" w:eastAsia="zh-CN"/>
              </w:rPr>
            </w:pPr>
            <w:r>
              <w:rPr>
                <w:rFonts w:hint="eastAsia" w:ascii="宋体" w:hAnsi="宋体" w:cs="宋体"/>
                <w:color w:val="000000" w:themeColor="text1"/>
                <w:sz w:val="24"/>
                <w:shd w:val="clear" w:color="auto" w:fill="FFFFFF"/>
                <w:vertAlign w:val="baseline"/>
                <w:lang w:val="en-US" w:eastAsia="zh-CN"/>
              </w:rPr>
              <w:t>4</w:t>
            </w:r>
          </w:p>
        </w:tc>
        <w:tc>
          <w:tcPr>
            <w:tcW w:w="1485" w:type="dxa"/>
            <w:vAlign w:val="center"/>
          </w:tcPr>
          <w:p w14:paraId="46DE976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themeColor="text1"/>
                <w:sz w:val="24"/>
                <w:shd w:val="clear" w:color="auto" w:fill="FFFFFF"/>
                <w:vertAlign w:val="baseline"/>
              </w:rPr>
            </w:pPr>
            <w:r>
              <w:rPr>
                <w:rFonts w:hint="eastAsia" w:ascii="宋体" w:hAnsi="宋体" w:cs="宋体"/>
                <w:color w:val="000000" w:themeColor="text1"/>
                <w:sz w:val="24"/>
                <w:shd w:val="clear" w:color="auto" w:fill="FFFFFF"/>
                <w:lang w:val="en-US" w:eastAsia="zh-CN"/>
              </w:rPr>
              <w:t>25</w:t>
            </w:r>
          </w:p>
        </w:tc>
        <w:tc>
          <w:tcPr>
            <w:tcW w:w="5808" w:type="dxa"/>
            <w:vAlign w:val="center"/>
          </w:tcPr>
          <w:p w14:paraId="0C01EC6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cs="宋体" w:eastAsiaTheme="minorEastAsia"/>
                <w:color w:val="000000" w:themeColor="text1"/>
                <w:kern w:val="2"/>
                <w:sz w:val="24"/>
                <w:szCs w:val="24"/>
                <w:shd w:val="clear" w:color="auto" w:fill="FFFFFF"/>
                <w:lang w:val="en-US" w:eastAsia="zh-CN" w:bidi="ar-SA"/>
              </w:rPr>
            </w:pPr>
            <w:r>
              <w:rPr>
                <w:rFonts w:ascii="宋体" w:hAnsi="宋体" w:eastAsia="宋体" w:cs="宋体"/>
                <w:color w:val="000000" w:themeColor="text1"/>
                <w:spacing w:val="6"/>
                <w:sz w:val="24"/>
                <w:szCs w:val="24"/>
              </w:rPr>
              <w:t>第四个服务周期（三个月）</w:t>
            </w:r>
            <w:r>
              <w:rPr>
                <w:rFonts w:hint="default" w:ascii="宋体" w:hAnsi="宋体" w:eastAsia="宋体" w:cs="宋体"/>
                <w:snapToGrid w:val="0"/>
                <w:color w:val="000000" w:themeColor="text1"/>
                <w:spacing w:val="6"/>
                <w:sz w:val="24"/>
                <w:szCs w:val="24"/>
              </w:rPr>
              <w:t>考核合格后15个工作日内支付，</w:t>
            </w:r>
            <w:r>
              <w:rPr>
                <w:rFonts w:hint="eastAsia" w:ascii="宋体" w:hAnsi="宋体" w:eastAsia="宋体" w:cs="宋体"/>
                <w:snapToGrid w:val="0"/>
                <w:color w:val="000000" w:themeColor="text1"/>
                <w:spacing w:val="6"/>
                <w:sz w:val="24"/>
                <w:szCs w:val="24"/>
                <w:lang w:eastAsia="zh-CN"/>
              </w:rPr>
              <w:t>成交供应商</w:t>
            </w:r>
            <w:r>
              <w:rPr>
                <w:rFonts w:hint="default" w:ascii="宋体" w:hAnsi="宋体" w:eastAsia="宋体" w:cs="宋体"/>
                <w:snapToGrid w:val="0"/>
                <w:color w:val="000000" w:themeColor="text1"/>
                <w:spacing w:val="6"/>
                <w:sz w:val="24"/>
                <w:szCs w:val="24"/>
              </w:rPr>
              <w:t>申请支付款项时应向采购人提供符合国家规定的增值税发票，达到付款条件起15个工作日内，支付合同总金额的25.00%</w:t>
            </w:r>
            <w:r>
              <w:rPr>
                <w:rFonts w:hint="eastAsia" w:ascii="宋体" w:hAnsi="宋体" w:eastAsia="宋体" w:cs="宋体"/>
                <w:snapToGrid w:val="0"/>
                <w:color w:val="000000" w:themeColor="text1"/>
                <w:spacing w:val="6"/>
                <w:sz w:val="24"/>
                <w:szCs w:val="24"/>
                <w:lang w:eastAsia="zh-CN"/>
              </w:rPr>
              <w:t>。</w:t>
            </w:r>
          </w:p>
        </w:tc>
      </w:tr>
    </w:tbl>
    <w:p w14:paraId="7A8BB2F4">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lang w:eastAsia="zh-CN"/>
        </w:rPr>
      </w:pPr>
      <w:r>
        <w:rPr>
          <w:rFonts w:hint="eastAsia" w:ascii="宋体" w:hAnsi="宋体" w:eastAsia="宋体" w:cs="宋体"/>
          <w:b/>
          <w:bCs/>
          <w:color w:val="000000" w:themeColor="text1"/>
          <w:shd w:val="clear" w:color="auto" w:fill="FFFFFF"/>
        </w:rPr>
        <w:t>8.违约责任</w:t>
      </w:r>
      <w:r>
        <w:rPr>
          <w:rFonts w:hint="eastAsia" w:ascii="宋体" w:hAnsi="宋体" w:eastAsia="宋体" w:cs="宋体"/>
          <w:b/>
          <w:bCs/>
          <w:color w:val="000000" w:themeColor="text1"/>
          <w:shd w:val="clear" w:color="auto" w:fill="FFFFFF"/>
          <w:lang w:eastAsia="zh-CN"/>
        </w:rPr>
        <w:t>：</w:t>
      </w:r>
    </w:p>
    <w:p w14:paraId="401250D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rPr>
        <w:t>8.1因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原因造成采购合同无法按时签订，视为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w:t>
      </w:r>
      <w:r>
        <w:rPr>
          <w:rFonts w:hint="eastAsia" w:ascii="宋体" w:hAnsi="宋体" w:cs="宋体"/>
          <w:color w:val="000000" w:themeColor="text1"/>
          <w:shd w:val="clear" w:color="auto" w:fill="FFFFFF"/>
          <w:lang w:eastAsia="zh-CN"/>
        </w:rPr>
        <w:t>给</w:t>
      </w:r>
      <w:r>
        <w:rPr>
          <w:rFonts w:hint="eastAsia" w:ascii="宋体" w:hAnsi="宋体" w:cs="宋体"/>
          <w:color w:val="000000" w:themeColor="text1"/>
          <w:shd w:val="clear" w:color="auto" w:fill="FFFFFF"/>
        </w:rPr>
        <w:t>采购人造成损失的，需另行支付相应的赔偿。</w:t>
      </w:r>
    </w:p>
    <w:p w14:paraId="1226260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rPr>
        <w:t>8.2在</w:t>
      </w:r>
      <w:r>
        <w:rPr>
          <w:rFonts w:hint="eastAsia" w:ascii="宋体" w:hAnsi="宋体" w:cs="宋体"/>
          <w:color w:val="000000" w:themeColor="text1"/>
          <w:shd w:val="clear" w:color="auto" w:fill="FFFFFF"/>
          <w:lang w:eastAsia="zh-CN"/>
        </w:rPr>
        <w:t>签订</w:t>
      </w:r>
      <w:r>
        <w:rPr>
          <w:rFonts w:hint="eastAsia" w:ascii="宋体" w:hAnsi="宋体" w:cs="宋体"/>
          <w:color w:val="000000" w:themeColor="text1"/>
          <w:shd w:val="clear" w:color="auto" w:fill="FFFFFF"/>
        </w:rPr>
        <w:t>采购合同之后，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要求解除合同的，视为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w:t>
      </w:r>
      <w:r>
        <w:rPr>
          <w:rFonts w:hint="eastAsia" w:ascii="宋体" w:hAnsi="宋体" w:cs="宋体"/>
          <w:color w:val="000000" w:themeColor="text1"/>
          <w:shd w:val="clear" w:color="auto" w:fill="FFFFFF"/>
          <w:lang w:eastAsia="zh-CN"/>
        </w:rPr>
        <w:t>给</w:t>
      </w:r>
      <w:r>
        <w:rPr>
          <w:rFonts w:hint="eastAsia" w:ascii="宋体" w:hAnsi="宋体" w:cs="宋体"/>
          <w:color w:val="000000" w:themeColor="text1"/>
          <w:shd w:val="clear" w:color="auto" w:fill="FFFFFF"/>
        </w:rPr>
        <w:t>采购人造成损失的，</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需支付相应的赔偿。</w:t>
      </w:r>
    </w:p>
    <w:p w14:paraId="1D5421A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rPr>
        <w:t>8.3因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原因发生重大质量事故，除依约承担赔偿责任外，还将按有关质量管理办法规定执行。同时，采购人有权保留更换</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的权利，并报相关行政主管部门处罚。</w:t>
      </w:r>
    </w:p>
    <w:p w14:paraId="1B5B31C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损失</w:t>
      </w:r>
      <w:r>
        <w:rPr>
          <w:rFonts w:hint="eastAsia" w:ascii="宋体" w:hAnsi="宋体" w:cs="宋体"/>
          <w:color w:val="000000" w:themeColor="text1"/>
          <w:shd w:val="clear" w:color="auto" w:fill="FFFFFF"/>
          <w:lang w:eastAsia="zh-CN"/>
        </w:rPr>
        <w:t>的</w:t>
      </w:r>
      <w:r>
        <w:rPr>
          <w:rFonts w:hint="eastAsia" w:ascii="宋体" w:hAnsi="宋体" w:cs="宋体"/>
          <w:color w:val="000000" w:themeColor="text1"/>
          <w:shd w:val="clear" w:color="auto" w:fill="FFFFFF"/>
        </w:rPr>
        <w:t>，还应承担赔偿责任。</w:t>
      </w:r>
    </w:p>
    <w:p w14:paraId="3F72A39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rPr>
      </w:pPr>
      <w:r>
        <w:rPr>
          <w:rFonts w:hint="eastAsia" w:ascii="宋体" w:hAnsi="宋体" w:cs="宋体"/>
          <w:color w:val="000000" w:themeColor="text1"/>
          <w:shd w:val="clear" w:color="auto" w:fill="FFFFFF"/>
        </w:rPr>
        <w:t>8.5在明确违约责任后，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应在接到书面通知书起七天内支付违约金、赔偿金等。</w:t>
      </w:r>
    </w:p>
    <w:p w14:paraId="4B4C8C0B">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cs="宋体"/>
          <w:b/>
          <w:bCs/>
          <w:color w:val="000000" w:themeColor="text1"/>
          <w:shd w:val="clear" w:color="auto" w:fill="FFFFFF"/>
        </w:rPr>
        <w:t>9</w:t>
      </w:r>
      <w:r>
        <w:rPr>
          <w:rFonts w:hint="eastAsia" w:ascii="宋体" w:hAnsi="宋体" w:eastAsia="宋体" w:cs="宋体"/>
          <w:b/>
          <w:bCs/>
          <w:color w:val="000000" w:themeColor="text1"/>
          <w:shd w:val="clear" w:color="auto" w:fill="FFFFFF"/>
        </w:rPr>
        <w:t>.知识产权</w:t>
      </w:r>
    </w:p>
    <w:p w14:paraId="3C0291E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须保障采购人在使用服务或其任何一部分时不受到第三方关于侵犯知识产权的指控。如果任何第三方提出侵权指控</w:t>
      </w:r>
      <w:r>
        <w:rPr>
          <w:rFonts w:hint="eastAsia" w:ascii="宋体" w:hAnsi="宋体" w:eastAsia="宋体" w:cs="宋体"/>
          <w:color w:val="000000" w:themeColor="text1"/>
          <w:shd w:val="clear" w:color="auto" w:fill="FFFFFF"/>
          <w:lang w:eastAsia="zh-CN"/>
        </w:rPr>
        <w:t>，</w:t>
      </w:r>
      <w:r>
        <w:rPr>
          <w:rFonts w:hint="eastAsia" w:ascii="宋体" w:hAnsi="宋体" w:eastAsia="宋体" w:cs="宋体"/>
          <w:color w:val="000000" w:themeColor="text1"/>
          <w:shd w:val="clear" w:color="auto" w:fill="FFFFFF"/>
        </w:rPr>
        <w:t>与采购人无关，</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须与第三方交涉并承担可能发生的责任与一切费用。如采购人因此而遭致损失的，</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应赔偿该损失。</w:t>
      </w:r>
    </w:p>
    <w:p w14:paraId="0D352CC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cs="宋体"/>
          <w:b/>
          <w:bCs/>
          <w:color w:val="000000" w:themeColor="text1"/>
          <w:shd w:val="clear" w:color="auto" w:fill="FFFFFF"/>
        </w:rPr>
        <w:t>10.</w:t>
      </w:r>
      <w:r>
        <w:rPr>
          <w:rFonts w:hint="eastAsia" w:ascii="宋体" w:hAnsi="宋体" w:eastAsia="宋体" w:cs="宋体"/>
          <w:b/>
          <w:bCs/>
          <w:color w:val="000000" w:themeColor="text1"/>
          <w:shd w:val="clear" w:color="auto" w:fill="FFFFFF"/>
        </w:rPr>
        <w:t>仲裁、诉讼条款</w:t>
      </w:r>
    </w:p>
    <w:p w14:paraId="6A3BC33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因采购或与采购合同有关的一切事项发生争议，由采购人和成交供应商双方友好协商解决。协商不成的，任何一方均可向采购人所在地人民法院提起诉讼来解决争议。</w:t>
      </w:r>
    </w:p>
    <w:p w14:paraId="43AD2A2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rPr>
        <w:t>1</w:t>
      </w:r>
      <w:r>
        <w:rPr>
          <w:rFonts w:hint="eastAsia" w:ascii="宋体" w:hAnsi="宋体" w:cs="宋体"/>
          <w:b/>
          <w:bCs/>
          <w:color w:val="000000" w:themeColor="text1"/>
          <w:shd w:val="clear" w:color="auto" w:fill="FFFFFF"/>
        </w:rPr>
        <w:t>1</w:t>
      </w:r>
      <w:r>
        <w:rPr>
          <w:rFonts w:hint="eastAsia" w:ascii="宋体" w:hAnsi="宋体" w:eastAsia="宋体" w:cs="宋体"/>
          <w:b/>
          <w:bCs/>
          <w:color w:val="000000" w:themeColor="text1"/>
          <w:shd w:val="clear" w:color="auto" w:fill="FFFFFF"/>
        </w:rPr>
        <w:t>.保密条款</w:t>
      </w:r>
    </w:p>
    <w:p w14:paraId="7D0169D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须严格遵守国家安全保密有关规定，严禁泄露信息。对涉密信息不询问，不议论、不散布，对涉密信息载体应当登记注册、集中管理、统一处理</w:t>
      </w:r>
      <w:r>
        <w:rPr>
          <w:rFonts w:hint="eastAsia" w:ascii="宋体" w:hAnsi="宋体" w:eastAsia="宋体" w:cs="宋体"/>
          <w:color w:val="000000" w:themeColor="text1"/>
          <w:shd w:val="clear" w:color="auto" w:fill="FFFFFF"/>
          <w:lang w:eastAsia="zh-CN"/>
        </w:rPr>
        <w:t>，</w:t>
      </w:r>
      <w:r>
        <w:rPr>
          <w:rFonts w:hint="eastAsia" w:ascii="宋体" w:hAnsi="宋体" w:eastAsia="宋体" w:cs="宋体"/>
          <w:color w:val="000000" w:themeColor="text1"/>
          <w:shd w:val="clear" w:color="auto" w:fill="FFFFFF"/>
        </w:rPr>
        <w:t>杜绝失、泄密现象发生。如出现违约，并造成后果的，将依据相关法律，追究其法律责任。</w:t>
      </w:r>
    </w:p>
    <w:p w14:paraId="23161A7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highlight w:val="yellow"/>
          <w:shd w:val="clear" w:color="auto" w:fill="FFFFFF"/>
          <w:lang w:val="en-US" w:eastAsia="zh-CN"/>
        </w:rPr>
      </w:pPr>
      <w:r>
        <w:rPr>
          <w:rFonts w:hint="eastAsia" w:ascii="宋体" w:hAnsi="宋体" w:eastAsia="宋体" w:cs="宋体"/>
          <w:b/>
          <w:bCs/>
          <w:color w:val="000000" w:themeColor="text1"/>
          <w:highlight w:val="yellow"/>
          <w:shd w:val="clear" w:color="auto" w:fill="FFFFFF"/>
          <w:lang w:val="en-US" w:eastAsia="zh-CN"/>
        </w:rPr>
        <w:t>12.合同履行期限</w:t>
      </w:r>
    </w:p>
    <w:p w14:paraId="73D7578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highlight w:val="yellow"/>
          <w:shd w:val="clear" w:color="auto" w:fill="FFFFFF"/>
          <w:lang w:val="en-US" w:eastAsia="zh-CN"/>
        </w:rPr>
      </w:pPr>
      <w:r>
        <w:rPr>
          <w:rFonts w:hint="eastAsia" w:ascii="宋体" w:hAnsi="宋体" w:eastAsia="宋体" w:cs="宋体"/>
          <w:color w:val="000000" w:themeColor="text1"/>
          <w:highlight w:val="yellow"/>
          <w:shd w:val="clear" w:color="auto" w:fill="FFFFFF"/>
          <w:lang w:val="en-US" w:eastAsia="zh-CN"/>
        </w:rPr>
        <w:t>本项目签订合同采用1+1+1年模式，即一年一续签的形式，合同基本履行期限为一年，每年期满前由采购人对成交供应商所提供的服务质量进行考评，经考核合格，采购人有权决定是否续签下一年合同，但续签合同的时间最多不超过二年且续签合同为一年一签。</w:t>
      </w:r>
    </w:p>
    <w:p w14:paraId="73E3BB9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default" w:ascii="宋体" w:hAnsi="宋体" w:eastAsia="宋体" w:cs="宋体"/>
          <w:b/>
          <w:bCs/>
          <w:color w:val="000000" w:themeColor="text1"/>
          <w:shd w:val="clear" w:color="auto" w:fill="FFFFFF"/>
          <w:lang w:val="en-US" w:eastAsia="zh-CN"/>
        </w:rPr>
      </w:pPr>
      <w:r>
        <w:rPr>
          <w:rFonts w:hint="eastAsia" w:ascii="宋体" w:hAnsi="宋体" w:eastAsia="宋体" w:cs="宋体"/>
          <w:b/>
          <w:bCs/>
          <w:color w:val="000000" w:themeColor="text1"/>
          <w:shd w:val="clear" w:color="auto" w:fill="FFFFFF"/>
          <w:lang w:val="en-US" w:eastAsia="zh-CN"/>
        </w:rPr>
        <w:t>13.其他事项</w:t>
      </w:r>
    </w:p>
    <w:p w14:paraId="61684B5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lang w:val="en-US" w:eastAsia="zh-CN"/>
        </w:rPr>
      </w:pPr>
      <w:r>
        <w:rPr>
          <w:rFonts w:hint="eastAsia" w:ascii="宋体" w:hAnsi="宋体" w:eastAsia="宋体" w:cs="宋体"/>
          <w:color w:val="000000" w:themeColor="text1"/>
          <w:shd w:val="clear" w:color="auto" w:fill="FFFFFF"/>
          <w:lang w:val="en-US" w:eastAsia="zh-CN"/>
        </w:rPr>
        <w:t>13.1除采购文件另有规定外，若出现有关法律、法规和规章有强制性规定但采购文件未列明的情形，则供应商应按照有关法律、法规和规章强制性规定执行。</w:t>
      </w:r>
    </w:p>
    <w:p w14:paraId="6121232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lang w:val="en-US" w:eastAsia="zh-CN"/>
        </w:rPr>
      </w:pPr>
      <w:r>
        <w:rPr>
          <w:rFonts w:hint="eastAsia" w:ascii="宋体" w:hAnsi="宋体" w:eastAsia="宋体" w:cs="宋体"/>
          <w:color w:val="000000" w:themeColor="text1"/>
          <w:shd w:val="clear" w:color="auto" w:fill="FFFFFF"/>
          <w:lang w:val="en-US" w:eastAsia="zh-CN"/>
        </w:rPr>
        <w:t>13.2本采购文件未明确的其他约定事项或条款，待采购人与成交供应商签订合同时，由双方协商订立。</w:t>
      </w:r>
    </w:p>
    <w:p w14:paraId="786E0F2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四、其他要求</w:t>
      </w:r>
    </w:p>
    <w:p w14:paraId="1064840F">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.由于</w:t>
      </w:r>
      <w:r>
        <w:rPr>
          <w:rFonts w:hint="eastAsia" w:ascii="宋体" w:hAnsi="宋体" w:cs="宋体"/>
          <w:color w:val="000000" w:themeColor="text1"/>
          <w:sz w:val="24"/>
          <w:lang w:eastAsia="zh-CN"/>
        </w:rPr>
        <w:t>成交供应商</w:t>
      </w:r>
      <w:r>
        <w:rPr>
          <w:rFonts w:hint="eastAsia" w:ascii="宋体" w:hAnsi="宋体" w:cs="宋体"/>
          <w:color w:val="000000" w:themeColor="text1"/>
          <w:sz w:val="24"/>
        </w:rPr>
        <w:t>承担提出优化</w:t>
      </w:r>
      <w:r>
        <w:rPr>
          <w:rFonts w:hint="eastAsia" w:ascii="宋体" w:hAnsi="宋体" w:cs="宋体"/>
          <w:color w:val="000000" w:themeColor="text1"/>
          <w:sz w:val="24"/>
          <w:lang w:eastAsia="zh-CN"/>
        </w:rPr>
        <w:t>、维修</w:t>
      </w:r>
      <w:r>
        <w:rPr>
          <w:rFonts w:hint="eastAsia" w:ascii="宋体" w:hAnsi="宋体" w:cs="宋体"/>
          <w:color w:val="000000" w:themeColor="text1"/>
          <w:sz w:val="24"/>
        </w:rPr>
        <w:t>或升级改造等合理化建议的责任和义务，故</w:t>
      </w:r>
      <w:r>
        <w:rPr>
          <w:rFonts w:hint="eastAsia" w:ascii="宋体" w:hAnsi="宋体" w:cs="宋体"/>
          <w:color w:val="000000" w:themeColor="text1"/>
          <w:sz w:val="24"/>
          <w:lang w:eastAsia="zh-CN"/>
        </w:rPr>
        <w:t>成交供应商应</w:t>
      </w:r>
      <w:r>
        <w:rPr>
          <w:rFonts w:hint="eastAsia" w:ascii="宋体" w:hAnsi="宋体" w:cs="宋体"/>
          <w:color w:val="000000" w:themeColor="text1"/>
          <w:sz w:val="24"/>
        </w:rPr>
        <w:t>自</w:t>
      </w:r>
      <w:r>
        <w:rPr>
          <w:rFonts w:hint="eastAsia" w:ascii="宋体" w:hAnsi="宋体" w:cs="宋体"/>
          <w:color w:val="000000" w:themeColor="text1"/>
          <w:sz w:val="24"/>
          <w:lang w:eastAsia="zh-CN"/>
        </w:rPr>
        <w:t>202</w:t>
      </w:r>
      <w:r>
        <w:rPr>
          <w:rFonts w:hint="eastAsia" w:ascii="宋体" w:hAnsi="宋体" w:cs="宋体"/>
          <w:color w:val="000000" w:themeColor="text1"/>
          <w:sz w:val="24"/>
          <w:lang w:val="en-US" w:eastAsia="zh-CN"/>
        </w:rPr>
        <w:t>3</w:t>
      </w:r>
      <w:r>
        <w:rPr>
          <w:rFonts w:hint="eastAsia" w:ascii="宋体" w:hAnsi="宋体" w:cs="宋体"/>
          <w:color w:val="000000" w:themeColor="text1"/>
          <w:sz w:val="24"/>
        </w:rPr>
        <w:t>年1月1日起至今具有承接</w:t>
      </w:r>
      <w:r>
        <w:rPr>
          <w:rFonts w:hint="eastAsia" w:ascii="宋体" w:hAnsi="宋体" w:cs="宋体"/>
          <w:color w:val="000000" w:themeColor="text1"/>
          <w:sz w:val="24"/>
          <w:lang w:eastAsia="zh-CN"/>
        </w:rPr>
        <w:t>无线电</w:t>
      </w:r>
      <w:r>
        <w:rPr>
          <w:rFonts w:hint="eastAsia" w:ascii="宋体" w:hAnsi="宋体" w:cs="宋体"/>
          <w:color w:val="000000" w:themeColor="text1"/>
          <w:sz w:val="24"/>
          <w:lang w:val="en-US" w:eastAsia="zh-CN"/>
        </w:rPr>
        <w:t>管理技术</w:t>
      </w:r>
      <w:r>
        <w:rPr>
          <w:rFonts w:hint="eastAsia" w:ascii="宋体" w:hAnsi="宋体" w:cs="宋体"/>
          <w:color w:val="000000" w:themeColor="text1"/>
          <w:sz w:val="24"/>
          <w:lang w:eastAsia="zh-CN"/>
        </w:rPr>
        <w:t>设施设备建设（</w:t>
      </w:r>
      <w:r>
        <w:rPr>
          <w:rFonts w:hint="eastAsia" w:ascii="宋体" w:hAnsi="宋体" w:cs="宋体"/>
          <w:color w:val="000000" w:themeColor="text1"/>
          <w:sz w:val="24"/>
          <w:lang w:val="en-US" w:eastAsia="zh-CN"/>
        </w:rPr>
        <w:t>或采购</w:t>
      </w:r>
      <w:r>
        <w:rPr>
          <w:rFonts w:hint="eastAsia" w:ascii="宋体" w:hAnsi="宋体" w:cs="宋体"/>
          <w:color w:val="000000" w:themeColor="text1"/>
          <w:sz w:val="24"/>
          <w:lang w:eastAsia="zh-CN"/>
        </w:rPr>
        <w:t>）、维修</w:t>
      </w:r>
      <w:r>
        <w:rPr>
          <w:rFonts w:hint="eastAsia" w:ascii="宋体" w:hAnsi="宋体" w:cs="宋体"/>
          <w:color w:val="000000" w:themeColor="text1"/>
          <w:sz w:val="24"/>
          <w:lang w:val="en-US" w:eastAsia="zh-CN"/>
        </w:rPr>
        <w:t>或</w:t>
      </w:r>
      <w:r>
        <w:rPr>
          <w:rFonts w:hint="eastAsia" w:ascii="宋体" w:hAnsi="宋体" w:cs="宋体"/>
          <w:color w:val="000000" w:themeColor="text1"/>
          <w:sz w:val="24"/>
        </w:rPr>
        <w:t>升级改造类项目的相关经验，以便更好</w:t>
      </w:r>
      <w:r>
        <w:rPr>
          <w:rFonts w:hint="eastAsia" w:ascii="宋体" w:hAnsi="宋体" w:cs="宋体"/>
          <w:color w:val="000000" w:themeColor="text1"/>
          <w:sz w:val="24"/>
          <w:lang w:eastAsia="zh-CN"/>
        </w:rPr>
        <w:t>地</w:t>
      </w:r>
      <w:r>
        <w:rPr>
          <w:rFonts w:hint="eastAsia" w:ascii="宋体" w:hAnsi="宋体" w:cs="宋体"/>
          <w:color w:val="000000" w:themeColor="text1"/>
          <w:sz w:val="24"/>
        </w:rPr>
        <w:t>服务于本项目</w:t>
      </w:r>
      <w:r>
        <w:rPr>
          <w:rFonts w:hint="eastAsia" w:ascii="宋体" w:hAnsi="宋体" w:cs="宋体"/>
          <w:color w:val="000000" w:themeColor="text1"/>
          <w:sz w:val="24"/>
          <w:lang w:eastAsia="zh-CN"/>
        </w:rPr>
        <w:t>。</w:t>
      </w:r>
    </w:p>
    <w:p w14:paraId="7FF060F0">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ascii="宋体" w:hAnsi="宋体" w:cs="宋体"/>
          <w:color w:val="000000" w:themeColor="text1"/>
          <w:sz w:val="24"/>
        </w:rPr>
      </w:pPr>
      <w:r>
        <w:rPr>
          <w:rFonts w:hint="eastAsia" w:ascii="宋体" w:hAnsi="宋体" w:cs="宋体"/>
          <w:color w:val="000000" w:themeColor="text1"/>
          <w:sz w:val="24"/>
          <w:lang w:val="en-US" w:eastAsia="zh-CN"/>
        </w:rPr>
        <w:t>2</w:t>
      </w:r>
      <w:r>
        <w:rPr>
          <w:rFonts w:hint="eastAsia" w:ascii="宋体" w:hAnsi="宋体" w:cs="宋体"/>
          <w:color w:val="000000" w:themeColor="text1"/>
          <w:sz w:val="24"/>
        </w:rPr>
        <w:t>.</w:t>
      </w:r>
      <w:r>
        <w:rPr>
          <w:rFonts w:hint="eastAsia" w:ascii="宋体" w:hAnsi="宋体" w:cs="宋体"/>
          <w:color w:val="000000" w:themeColor="text1"/>
          <w:sz w:val="24"/>
          <w:lang w:eastAsia="zh-CN"/>
        </w:rPr>
        <w:t>成交供应商应</w:t>
      </w:r>
      <w:r>
        <w:rPr>
          <w:rFonts w:hint="eastAsia" w:ascii="宋体" w:hAnsi="宋体" w:cs="宋体"/>
          <w:color w:val="000000" w:themeColor="text1"/>
          <w:sz w:val="24"/>
        </w:rPr>
        <w:t>自</w:t>
      </w:r>
      <w:r>
        <w:rPr>
          <w:rFonts w:hint="eastAsia" w:ascii="宋体" w:hAnsi="宋体" w:cs="宋体"/>
          <w:color w:val="000000" w:themeColor="text1"/>
          <w:sz w:val="24"/>
          <w:lang w:eastAsia="zh-CN"/>
        </w:rPr>
        <w:t>202</w:t>
      </w:r>
      <w:r>
        <w:rPr>
          <w:rFonts w:hint="eastAsia" w:ascii="宋体" w:hAnsi="宋体" w:cs="宋体"/>
          <w:color w:val="000000" w:themeColor="text1"/>
          <w:sz w:val="24"/>
          <w:lang w:val="en-US" w:eastAsia="zh-CN"/>
        </w:rPr>
        <w:t>3</w:t>
      </w:r>
      <w:r>
        <w:rPr>
          <w:rFonts w:hint="eastAsia" w:ascii="宋体" w:hAnsi="宋体" w:cs="宋体"/>
          <w:color w:val="000000" w:themeColor="text1"/>
          <w:sz w:val="24"/>
        </w:rPr>
        <w:t>年1月1日起至今具有承接</w:t>
      </w:r>
      <w:r>
        <w:rPr>
          <w:rFonts w:hint="eastAsia" w:ascii="宋体" w:hAnsi="宋体" w:cs="宋体"/>
          <w:color w:val="000000" w:themeColor="text1"/>
          <w:sz w:val="24"/>
          <w:lang w:eastAsia="zh-CN"/>
        </w:rPr>
        <w:t>无线电</w:t>
      </w:r>
      <w:r>
        <w:rPr>
          <w:rFonts w:hint="eastAsia" w:ascii="宋体" w:hAnsi="宋体" w:cs="宋体"/>
          <w:color w:val="000000" w:themeColor="text1"/>
          <w:sz w:val="24"/>
          <w:lang w:val="en-US" w:eastAsia="zh-CN"/>
        </w:rPr>
        <w:t>管理技术</w:t>
      </w:r>
      <w:r>
        <w:rPr>
          <w:rFonts w:hint="eastAsia" w:ascii="宋体" w:hAnsi="宋体" w:cs="宋体"/>
          <w:color w:val="000000" w:themeColor="text1"/>
          <w:sz w:val="24"/>
          <w:lang w:eastAsia="zh-CN"/>
        </w:rPr>
        <w:t>设施设备</w:t>
      </w:r>
      <w:r>
        <w:rPr>
          <w:rFonts w:hint="eastAsia" w:ascii="宋体" w:hAnsi="宋体" w:cs="宋体"/>
          <w:color w:val="000000" w:themeColor="text1"/>
          <w:sz w:val="24"/>
        </w:rPr>
        <w:t>运维项目的相关经验，以便更好</w:t>
      </w:r>
      <w:r>
        <w:rPr>
          <w:rFonts w:hint="eastAsia" w:ascii="宋体" w:hAnsi="宋体" w:cs="宋体"/>
          <w:color w:val="000000" w:themeColor="text1"/>
          <w:sz w:val="24"/>
          <w:lang w:eastAsia="zh-CN"/>
        </w:rPr>
        <w:t>地</w:t>
      </w:r>
      <w:r>
        <w:rPr>
          <w:rFonts w:hint="eastAsia" w:ascii="宋体" w:hAnsi="宋体" w:cs="宋体"/>
          <w:color w:val="000000" w:themeColor="text1"/>
          <w:sz w:val="24"/>
        </w:rPr>
        <w:t>服务于本项目。</w:t>
      </w:r>
    </w:p>
    <w:p w14:paraId="1194A3E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rPr>
      </w:pPr>
      <w:r>
        <w:rPr>
          <w:rFonts w:hint="eastAsia" w:ascii="宋体" w:hAnsi="宋体" w:eastAsia="宋体" w:cs="宋体"/>
          <w:b/>
          <w:bCs/>
          <w:i/>
          <w:iCs/>
          <w:color w:val="000000" w:themeColor="text1"/>
          <w:kern w:val="0"/>
          <w:sz w:val="24"/>
          <w:u w:val="double"/>
          <w:shd w:val="clear" w:color="auto" w:fill="FFFFFF"/>
        </w:rPr>
        <w:t>注：以上均为不可或缺的实质性要求与条件，资质审查阶段将对参选单位是否符合上述内容进行确认（具体需提供材料见附件二），如有不满足将直接淘汰，不予进入</w:t>
      </w:r>
      <w:r>
        <w:rPr>
          <w:rFonts w:hint="eastAsia" w:ascii="宋体" w:hAnsi="宋体" w:eastAsia="宋体" w:cs="宋体"/>
          <w:b/>
          <w:bCs/>
          <w:i/>
          <w:iCs/>
          <w:color w:val="000000" w:themeColor="text1"/>
          <w:kern w:val="0"/>
          <w:sz w:val="24"/>
          <w:u w:val="double"/>
          <w:shd w:val="clear" w:color="auto" w:fill="FFFFFF"/>
          <w:lang w:eastAsia="zh-CN"/>
        </w:rPr>
        <w:t>价格评比</w:t>
      </w:r>
      <w:r>
        <w:rPr>
          <w:rFonts w:hint="eastAsia" w:ascii="宋体" w:hAnsi="宋体" w:eastAsia="宋体" w:cs="宋体"/>
          <w:b/>
          <w:bCs/>
          <w:i/>
          <w:iCs/>
          <w:color w:val="000000" w:themeColor="text1"/>
          <w:kern w:val="0"/>
          <w:sz w:val="24"/>
          <w:u w:val="double"/>
          <w:shd w:val="clear" w:color="auto" w:fill="FFFFFF"/>
        </w:rPr>
        <w:t>环节。</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1E44FDB"/>
    <w:rsid w:val="02922C89"/>
    <w:rsid w:val="02D54924"/>
    <w:rsid w:val="03D976C6"/>
    <w:rsid w:val="05283D86"/>
    <w:rsid w:val="056326BB"/>
    <w:rsid w:val="06295AE6"/>
    <w:rsid w:val="06336531"/>
    <w:rsid w:val="07B216D8"/>
    <w:rsid w:val="08B31BA6"/>
    <w:rsid w:val="08CD7C88"/>
    <w:rsid w:val="08D77648"/>
    <w:rsid w:val="09A6701A"/>
    <w:rsid w:val="0A1641A0"/>
    <w:rsid w:val="0A2837BA"/>
    <w:rsid w:val="0A805ABD"/>
    <w:rsid w:val="0B84338B"/>
    <w:rsid w:val="0C0B3D36"/>
    <w:rsid w:val="0C1B311F"/>
    <w:rsid w:val="0C236700"/>
    <w:rsid w:val="0C30706F"/>
    <w:rsid w:val="0CB67574"/>
    <w:rsid w:val="0CD8398F"/>
    <w:rsid w:val="0D4D690E"/>
    <w:rsid w:val="0EEC7E92"/>
    <w:rsid w:val="0EF97BEC"/>
    <w:rsid w:val="0F696B20"/>
    <w:rsid w:val="0F76123D"/>
    <w:rsid w:val="0FD61CDB"/>
    <w:rsid w:val="104135F9"/>
    <w:rsid w:val="10455B4B"/>
    <w:rsid w:val="10501A8E"/>
    <w:rsid w:val="10A5627E"/>
    <w:rsid w:val="1109680C"/>
    <w:rsid w:val="1125525D"/>
    <w:rsid w:val="115832F0"/>
    <w:rsid w:val="11AD4B23"/>
    <w:rsid w:val="122139C2"/>
    <w:rsid w:val="12850115"/>
    <w:rsid w:val="12E666D9"/>
    <w:rsid w:val="130A23C8"/>
    <w:rsid w:val="133E75E1"/>
    <w:rsid w:val="14973315"/>
    <w:rsid w:val="167F0FF0"/>
    <w:rsid w:val="16DC2230"/>
    <w:rsid w:val="17B03166"/>
    <w:rsid w:val="18B9693B"/>
    <w:rsid w:val="18FA2EDF"/>
    <w:rsid w:val="196B7938"/>
    <w:rsid w:val="1A6D6BAE"/>
    <w:rsid w:val="1A9F3D3E"/>
    <w:rsid w:val="1AA72BF2"/>
    <w:rsid w:val="1BD73063"/>
    <w:rsid w:val="1C4C1CA3"/>
    <w:rsid w:val="1CA13D9D"/>
    <w:rsid w:val="1D772D50"/>
    <w:rsid w:val="1D9E02DC"/>
    <w:rsid w:val="1E3D18A3"/>
    <w:rsid w:val="1F150595"/>
    <w:rsid w:val="1F881244"/>
    <w:rsid w:val="1FB913FE"/>
    <w:rsid w:val="20041C8A"/>
    <w:rsid w:val="20176124"/>
    <w:rsid w:val="20592BE1"/>
    <w:rsid w:val="207C4233"/>
    <w:rsid w:val="20AC2D10"/>
    <w:rsid w:val="20C20786"/>
    <w:rsid w:val="211A411E"/>
    <w:rsid w:val="22D16A5E"/>
    <w:rsid w:val="22FD1CA9"/>
    <w:rsid w:val="244D65B8"/>
    <w:rsid w:val="25A1133F"/>
    <w:rsid w:val="264B6524"/>
    <w:rsid w:val="26753BA5"/>
    <w:rsid w:val="269F0C21"/>
    <w:rsid w:val="27337CE7"/>
    <w:rsid w:val="28D538B1"/>
    <w:rsid w:val="2916341D"/>
    <w:rsid w:val="2AF06FFB"/>
    <w:rsid w:val="2B944ACD"/>
    <w:rsid w:val="2CD0422B"/>
    <w:rsid w:val="2D6B7AAF"/>
    <w:rsid w:val="2E1341D4"/>
    <w:rsid w:val="2EFF5362"/>
    <w:rsid w:val="2F86309A"/>
    <w:rsid w:val="2FBE65BC"/>
    <w:rsid w:val="30694840"/>
    <w:rsid w:val="32292413"/>
    <w:rsid w:val="32AC689F"/>
    <w:rsid w:val="32FE47CA"/>
    <w:rsid w:val="335C6818"/>
    <w:rsid w:val="33EB11D5"/>
    <w:rsid w:val="33F151B2"/>
    <w:rsid w:val="340D4003"/>
    <w:rsid w:val="36B129D7"/>
    <w:rsid w:val="37021484"/>
    <w:rsid w:val="374775D7"/>
    <w:rsid w:val="37F36AAC"/>
    <w:rsid w:val="3AE315CD"/>
    <w:rsid w:val="3B1B2B15"/>
    <w:rsid w:val="3B331C0C"/>
    <w:rsid w:val="3B572D45"/>
    <w:rsid w:val="3C1419FA"/>
    <w:rsid w:val="3DB039E8"/>
    <w:rsid w:val="3DBA6615"/>
    <w:rsid w:val="3E5F71BC"/>
    <w:rsid w:val="3EB94B1E"/>
    <w:rsid w:val="3F323EEB"/>
    <w:rsid w:val="3FB86B84"/>
    <w:rsid w:val="40B03CFF"/>
    <w:rsid w:val="40CF687B"/>
    <w:rsid w:val="424A0521"/>
    <w:rsid w:val="42897CCE"/>
    <w:rsid w:val="42A95371"/>
    <w:rsid w:val="438374A9"/>
    <w:rsid w:val="43D23F8D"/>
    <w:rsid w:val="44227E13"/>
    <w:rsid w:val="446F7A2D"/>
    <w:rsid w:val="454D7D6F"/>
    <w:rsid w:val="465313B5"/>
    <w:rsid w:val="468123C6"/>
    <w:rsid w:val="46A54D20"/>
    <w:rsid w:val="472B7988"/>
    <w:rsid w:val="47513FE0"/>
    <w:rsid w:val="477A662A"/>
    <w:rsid w:val="479A54F2"/>
    <w:rsid w:val="48E924A4"/>
    <w:rsid w:val="494726E8"/>
    <w:rsid w:val="4A421E6C"/>
    <w:rsid w:val="4A6A13C3"/>
    <w:rsid w:val="4A7638C4"/>
    <w:rsid w:val="4ADB5E1D"/>
    <w:rsid w:val="4B457E07"/>
    <w:rsid w:val="4C5B7215"/>
    <w:rsid w:val="4CD42418"/>
    <w:rsid w:val="4D1D096E"/>
    <w:rsid w:val="4F4026F2"/>
    <w:rsid w:val="501C6CBB"/>
    <w:rsid w:val="5023163A"/>
    <w:rsid w:val="503D11B0"/>
    <w:rsid w:val="50760AC1"/>
    <w:rsid w:val="511D718F"/>
    <w:rsid w:val="51505C0D"/>
    <w:rsid w:val="51E71567"/>
    <w:rsid w:val="53035F10"/>
    <w:rsid w:val="53335E8F"/>
    <w:rsid w:val="53CB2ED2"/>
    <w:rsid w:val="54B576DE"/>
    <w:rsid w:val="54D47B64"/>
    <w:rsid w:val="55AF2380"/>
    <w:rsid w:val="55DFB794"/>
    <w:rsid w:val="57E1539F"/>
    <w:rsid w:val="582D62F5"/>
    <w:rsid w:val="58EB7B73"/>
    <w:rsid w:val="595219A0"/>
    <w:rsid w:val="59EE16C8"/>
    <w:rsid w:val="5A0F7891"/>
    <w:rsid w:val="5A805270"/>
    <w:rsid w:val="5C375744"/>
    <w:rsid w:val="5D5329E3"/>
    <w:rsid w:val="5E1C432A"/>
    <w:rsid w:val="5E2C2894"/>
    <w:rsid w:val="5EE4309A"/>
    <w:rsid w:val="5F182D44"/>
    <w:rsid w:val="5F93468B"/>
    <w:rsid w:val="5FB8795D"/>
    <w:rsid w:val="60BB607C"/>
    <w:rsid w:val="60DD3A26"/>
    <w:rsid w:val="60EE1FAE"/>
    <w:rsid w:val="62210161"/>
    <w:rsid w:val="622F4911"/>
    <w:rsid w:val="63302D52"/>
    <w:rsid w:val="643028DD"/>
    <w:rsid w:val="64BA248B"/>
    <w:rsid w:val="64CA2D32"/>
    <w:rsid w:val="64F2474D"/>
    <w:rsid w:val="65AD48B9"/>
    <w:rsid w:val="65C0474F"/>
    <w:rsid w:val="67010561"/>
    <w:rsid w:val="68012F0F"/>
    <w:rsid w:val="68491692"/>
    <w:rsid w:val="686C3925"/>
    <w:rsid w:val="6A4502BD"/>
    <w:rsid w:val="6A7C4ACE"/>
    <w:rsid w:val="6AFE1987"/>
    <w:rsid w:val="6B542CF9"/>
    <w:rsid w:val="6B7D28AC"/>
    <w:rsid w:val="6BFE31BA"/>
    <w:rsid w:val="6CF272CA"/>
    <w:rsid w:val="6D920165"/>
    <w:rsid w:val="6F0F0799"/>
    <w:rsid w:val="6F171EBE"/>
    <w:rsid w:val="6FD26F3F"/>
    <w:rsid w:val="71CB7924"/>
    <w:rsid w:val="723839D1"/>
    <w:rsid w:val="7338355D"/>
    <w:rsid w:val="73726A6F"/>
    <w:rsid w:val="74CD7CDC"/>
    <w:rsid w:val="763B75EC"/>
    <w:rsid w:val="767B34F7"/>
    <w:rsid w:val="767E397C"/>
    <w:rsid w:val="774B1AB0"/>
    <w:rsid w:val="78224195"/>
    <w:rsid w:val="783A38D3"/>
    <w:rsid w:val="78623556"/>
    <w:rsid w:val="78632E2A"/>
    <w:rsid w:val="78BB4A14"/>
    <w:rsid w:val="78DD498A"/>
    <w:rsid w:val="79681AAB"/>
    <w:rsid w:val="79F95AEC"/>
    <w:rsid w:val="7A1940E8"/>
    <w:rsid w:val="7A434CC1"/>
    <w:rsid w:val="7A444A03"/>
    <w:rsid w:val="7A7B26AD"/>
    <w:rsid w:val="7AD93877"/>
    <w:rsid w:val="7AF1296F"/>
    <w:rsid w:val="7B237FEE"/>
    <w:rsid w:val="7B83585A"/>
    <w:rsid w:val="7C793F78"/>
    <w:rsid w:val="7C9B7203"/>
    <w:rsid w:val="7CC85951"/>
    <w:rsid w:val="7CEC5AE4"/>
    <w:rsid w:val="7D873368"/>
    <w:rsid w:val="7DB06B11"/>
    <w:rsid w:val="7F71054D"/>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26</Pages>
  <Words>725</Words>
  <Characters>769</Characters>
  <Lines>119</Lines>
  <Paragraphs>33</Paragraphs>
  <TotalTime>10</TotalTime>
  <ScaleCrop>false</ScaleCrop>
  <LinksUpToDate>false</LinksUpToDate>
  <CharactersWithSpaces>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WPS_1476242030</cp:lastModifiedBy>
  <dcterms:modified xsi:type="dcterms:W3CDTF">2026-04-23T08:11:56Z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977D4708B25643F9A697387895CAE738</vt:lpwstr>
  </property>
  <property fmtid="{D5CDD505-2E9C-101B-9397-08002B2CF9AE}" pid="4" name="KSOTemplateDocerSaveRecord">
    <vt:lpwstr>eyJoZGlkIjoiMzQzNTMzNTFlYzRjZGYyMDI5YzE2MDlhYzk2NDdlYjgiLCJ1c2VySWQiOiIyNDQ5MDEzMzkifQ==</vt:lpwstr>
  </property>
</Properties>
</file>