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0AA5D">
      <w:pPr>
        <w:pStyle w:val="7"/>
        <w:rPr>
          <w:rFonts w:hint="default"/>
        </w:rPr>
      </w:pPr>
      <w:r>
        <w:br w:type="textWrapping"/>
      </w:r>
    </w:p>
    <w:p w14:paraId="07ED8E03">
      <w:pPr>
        <w:pStyle w:val="7"/>
        <w:jc w:val="center"/>
        <w:outlineLvl w:val="0"/>
        <w:rPr>
          <w:rFonts w:hint="default"/>
        </w:rPr>
      </w:pPr>
      <w:r>
        <w:rPr>
          <w:b/>
          <w:sz w:val="48"/>
        </w:rPr>
        <w:t>福建省政府采购</w:t>
      </w:r>
    </w:p>
    <w:p w14:paraId="1DAB24C4">
      <w:pPr>
        <w:pStyle w:val="7"/>
        <w:jc w:val="center"/>
        <w:outlineLvl w:val="0"/>
        <w:rPr>
          <w:rFonts w:hint="default"/>
        </w:rPr>
      </w:pPr>
      <w:r>
        <w:rPr>
          <w:b/>
          <w:sz w:val="48"/>
        </w:rPr>
        <w:t>货物和服务项目</w:t>
      </w:r>
    </w:p>
    <w:p w14:paraId="40588619">
      <w:pPr>
        <w:pStyle w:val="7"/>
        <w:jc w:val="center"/>
        <w:outlineLvl w:val="0"/>
        <w:rPr>
          <w:rFonts w:hint="default"/>
          <w:b/>
          <w:sz w:val="48"/>
        </w:rPr>
      </w:pPr>
      <w:r>
        <w:rPr>
          <w:b/>
          <w:sz w:val="48"/>
        </w:rPr>
        <w:t>公开招标文件</w:t>
      </w:r>
    </w:p>
    <w:p w14:paraId="110B2C80">
      <w:pPr>
        <w:pStyle w:val="7"/>
        <w:jc w:val="center"/>
        <w:outlineLvl w:val="0"/>
        <w:rPr>
          <w:rFonts w:hint="default"/>
          <w:b/>
          <w:sz w:val="48"/>
        </w:rPr>
      </w:pPr>
    </w:p>
    <w:p w14:paraId="489B2A4A">
      <w:pPr>
        <w:pStyle w:val="7"/>
        <w:jc w:val="center"/>
        <w:outlineLvl w:val="0"/>
        <w:rPr>
          <w:rFonts w:hint="default"/>
          <w:b/>
          <w:sz w:val="48"/>
        </w:rPr>
      </w:pPr>
    </w:p>
    <w:p w14:paraId="69F9FEC2">
      <w:pPr>
        <w:pStyle w:val="7"/>
        <w:jc w:val="center"/>
        <w:outlineLvl w:val="0"/>
        <w:rPr>
          <w:rFonts w:hint="default"/>
          <w:b/>
          <w:sz w:val="28"/>
        </w:rPr>
      </w:pPr>
      <w:r>
        <w:rPr>
          <w:b/>
          <w:sz w:val="28"/>
        </w:rPr>
        <w:t>(预公告版)</w:t>
      </w:r>
    </w:p>
    <w:p w14:paraId="56027E4C">
      <w:pPr>
        <w:pStyle w:val="7"/>
        <w:jc w:val="center"/>
        <w:outlineLvl w:val="0"/>
        <w:rPr>
          <w:rFonts w:hint="default"/>
          <w:b/>
          <w:sz w:val="48"/>
        </w:rPr>
      </w:pPr>
    </w:p>
    <w:p w14:paraId="0ECF5EAA">
      <w:pPr>
        <w:pStyle w:val="7"/>
        <w:jc w:val="center"/>
        <w:outlineLvl w:val="0"/>
        <w:rPr>
          <w:rFonts w:hint="default"/>
          <w:b/>
          <w:sz w:val="48"/>
        </w:rPr>
      </w:pPr>
    </w:p>
    <w:p w14:paraId="50AD4A5D">
      <w:pPr>
        <w:pStyle w:val="7"/>
        <w:jc w:val="center"/>
        <w:outlineLvl w:val="2"/>
        <w:rPr>
          <w:rFonts w:hint="default"/>
        </w:rPr>
      </w:pPr>
      <w:r>
        <w:rPr>
          <w:b/>
          <w:sz w:val="28"/>
        </w:rPr>
        <w:t>项目名称：2024年福建省无线电管理技术设施共性项目</w:t>
      </w:r>
    </w:p>
    <w:p w14:paraId="53C7AB6C">
      <w:pPr>
        <w:pStyle w:val="7"/>
        <w:jc w:val="center"/>
        <w:outlineLvl w:val="2"/>
        <w:rPr>
          <w:rFonts w:hint="default"/>
        </w:rPr>
      </w:pPr>
      <w:r>
        <w:rPr>
          <w:b/>
          <w:sz w:val="28"/>
        </w:rPr>
        <w:t>备案编号：TZFQXM-2024--350001-00088[2024]08350</w:t>
      </w:r>
    </w:p>
    <w:p w14:paraId="0BB63ED8">
      <w:pPr>
        <w:pStyle w:val="7"/>
        <w:jc w:val="center"/>
        <w:outlineLvl w:val="2"/>
        <w:rPr>
          <w:rFonts w:hint="default"/>
          <w:b/>
          <w:sz w:val="28"/>
        </w:rPr>
      </w:pPr>
      <w:r>
        <w:rPr>
          <w:b/>
          <w:sz w:val="28"/>
        </w:rPr>
        <w:t>项目编号：[350001]FJJF[GK]2024017</w:t>
      </w:r>
    </w:p>
    <w:p w14:paraId="221A9B9E">
      <w:pPr>
        <w:pStyle w:val="7"/>
        <w:jc w:val="center"/>
        <w:outlineLvl w:val="2"/>
        <w:rPr>
          <w:rFonts w:hint="default"/>
          <w:b/>
          <w:sz w:val="28"/>
        </w:rPr>
      </w:pPr>
    </w:p>
    <w:p w14:paraId="0E42F79F">
      <w:pPr>
        <w:pStyle w:val="7"/>
        <w:jc w:val="center"/>
        <w:outlineLvl w:val="2"/>
        <w:rPr>
          <w:rFonts w:hint="default"/>
          <w:b/>
          <w:sz w:val="28"/>
        </w:rPr>
      </w:pPr>
    </w:p>
    <w:p w14:paraId="26DD4DEB">
      <w:pPr>
        <w:pStyle w:val="7"/>
        <w:jc w:val="center"/>
        <w:outlineLvl w:val="2"/>
        <w:rPr>
          <w:rFonts w:hint="default"/>
          <w:b/>
          <w:sz w:val="28"/>
        </w:rPr>
      </w:pPr>
    </w:p>
    <w:p w14:paraId="7BA77E9E">
      <w:pPr>
        <w:pStyle w:val="7"/>
        <w:jc w:val="center"/>
        <w:outlineLvl w:val="2"/>
        <w:rPr>
          <w:rFonts w:hint="default"/>
          <w:b/>
          <w:sz w:val="28"/>
        </w:rPr>
      </w:pPr>
    </w:p>
    <w:p w14:paraId="0569C843">
      <w:pPr>
        <w:pStyle w:val="7"/>
        <w:jc w:val="center"/>
        <w:outlineLvl w:val="2"/>
        <w:rPr>
          <w:rFonts w:hint="default"/>
          <w:b/>
          <w:sz w:val="28"/>
        </w:rPr>
      </w:pPr>
    </w:p>
    <w:p w14:paraId="0E173E79">
      <w:pPr>
        <w:pStyle w:val="7"/>
        <w:jc w:val="center"/>
        <w:outlineLvl w:val="2"/>
        <w:rPr>
          <w:rFonts w:hint="default"/>
          <w:b/>
          <w:sz w:val="28"/>
        </w:rPr>
      </w:pPr>
    </w:p>
    <w:p w14:paraId="282ADEB2">
      <w:pPr>
        <w:pStyle w:val="7"/>
        <w:jc w:val="center"/>
        <w:outlineLvl w:val="2"/>
        <w:rPr>
          <w:rFonts w:hint="default"/>
        </w:rPr>
      </w:pPr>
      <w:r>
        <w:rPr>
          <w:b/>
          <w:sz w:val="28"/>
        </w:rPr>
        <w:t>采购人：福建省无线电监测站</w:t>
      </w:r>
    </w:p>
    <w:p w14:paraId="34CD76E1">
      <w:pPr>
        <w:pStyle w:val="7"/>
        <w:jc w:val="center"/>
        <w:outlineLvl w:val="2"/>
        <w:rPr>
          <w:rFonts w:hint="default"/>
        </w:rPr>
      </w:pPr>
      <w:r>
        <w:rPr>
          <w:b/>
          <w:sz w:val="28"/>
        </w:rPr>
        <w:t>代理机构：福建省金丰招标代理有限公司</w:t>
      </w:r>
    </w:p>
    <w:p w14:paraId="20DA408F">
      <w:pPr>
        <w:pStyle w:val="7"/>
        <w:jc w:val="center"/>
        <w:outlineLvl w:val="2"/>
        <w:rPr>
          <w:rFonts w:hint="default"/>
        </w:rPr>
      </w:pPr>
      <w:r>
        <w:rPr>
          <w:b/>
          <w:sz w:val="28"/>
        </w:rPr>
        <w:t>编制时间：2024年1</w:t>
      </w:r>
      <w:r>
        <w:rPr>
          <w:rFonts w:hint="eastAsia"/>
          <w:b/>
          <w:sz w:val="28"/>
          <w:lang w:val="en-US" w:eastAsia="zh-CN"/>
        </w:rPr>
        <w:t>1</w:t>
      </w:r>
      <w:r>
        <w:rPr>
          <w:b/>
          <w:sz w:val="28"/>
        </w:rPr>
        <w:t>月</w:t>
      </w:r>
    </w:p>
    <w:p w14:paraId="18ACAC87">
      <w:pPr>
        <w:pStyle w:val="7"/>
        <w:rPr>
          <w:rFonts w:hint="default"/>
        </w:rPr>
      </w:pPr>
      <w:r>
        <w:br w:type="textWrapping"/>
      </w:r>
      <w:r>
        <w:br w:type="page"/>
      </w:r>
    </w:p>
    <w:p w14:paraId="492CE198">
      <w:pPr>
        <w:pStyle w:val="7"/>
        <w:jc w:val="center"/>
        <w:outlineLvl w:val="1"/>
        <w:rPr>
          <w:rFonts w:hint="default"/>
        </w:rPr>
      </w:pPr>
      <w:r>
        <w:rPr>
          <w:b/>
          <w:sz w:val="36"/>
        </w:rPr>
        <w:t>第一章 投标邀请</w:t>
      </w:r>
    </w:p>
    <w:p w14:paraId="0C9B1FD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福建省金丰招标代理有限公司 采用公开招标方式组织 2024年福建省无线电管理技术设施共性项目 （以下简称：“本项目”）的政府采购活动，现邀请供应商参加投标。</w:t>
      </w:r>
    </w:p>
    <w:p w14:paraId="3E5DB0BF">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b/>
          <w:sz w:val="22"/>
          <w:szCs w:val="22"/>
        </w:rPr>
        <w:t>1、备案编号：TZFQXM-2024--350001-00088[2024]08350</w:t>
      </w:r>
    </w:p>
    <w:p w14:paraId="61DCB054">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b/>
          <w:sz w:val="22"/>
          <w:szCs w:val="22"/>
        </w:rPr>
        <w:t>2、项目编号：[350001]FJJF[GK]2024017</w:t>
      </w:r>
    </w:p>
    <w:p w14:paraId="6DCF4D88">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3、预算金额、最高限价：详见《采购标的一览表》。</w:t>
      </w:r>
    </w:p>
    <w:p w14:paraId="1D667CBC">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b/>
          <w:sz w:val="22"/>
          <w:szCs w:val="22"/>
        </w:rPr>
        <w:t>4、招标内容及要求：详见《采购标的一览表》及招标文件第五章。</w:t>
      </w:r>
    </w:p>
    <w:p w14:paraId="7123C143">
      <w:pPr>
        <w:pStyle w:val="7"/>
        <w:spacing w:line="420" w:lineRule="exact"/>
        <w:ind w:firstLine="480"/>
        <w:outlineLvl w:val="2"/>
        <w:rPr>
          <w:rFonts w:hint="default" w:asciiTheme="minorEastAsia" w:hAnsiTheme="minorEastAsia" w:cstheme="minorEastAsia"/>
          <w:b/>
          <w:sz w:val="22"/>
          <w:szCs w:val="22"/>
        </w:rPr>
      </w:pPr>
      <w:r>
        <w:rPr>
          <w:rFonts w:asciiTheme="minorEastAsia" w:hAnsiTheme="minorEastAsia" w:cstheme="minorEastAsia"/>
          <w:b/>
          <w:sz w:val="22"/>
          <w:szCs w:val="22"/>
        </w:rPr>
        <w:t>5、需要落实的政府采购政策</w:t>
      </w:r>
    </w:p>
    <w:p w14:paraId="6B7B8461">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sz w:val="22"/>
          <w:szCs w:val="22"/>
        </w:rPr>
        <w:t>进口产品：按照《政府采购进口产品管理办法》等规定执行，是否允许进口产品参加投标详见《采购标的一览表》。</w:t>
      </w:r>
    </w:p>
    <w:p w14:paraId="3851D304">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sz w:val="22"/>
          <w:szCs w:val="22"/>
        </w:rPr>
        <w:t>节能产品：适用于本项目，按照财政部《关于印发节能产品政府采购品目清单》（财库〔2019〕19号）或最新公布的品目清单执行。</w:t>
      </w:r>
    </w:p>
    <w:p w14:paraId="7BC90658">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sz w:val="22"/>
          <w:szCs w:val="22"/>
        </w:rPr>
        <w:t>环境标志产品：适用于本项目，按照财政部《关于印发环境标志产品政府采购品目清单的通知》（财库〔2019〕18号）或最新公布的品目清单执行。</w:t>
      </w:r>
    </w:p>
    <w:p w14:paraId="7914D5EA">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sz w:val="22"/>
          <w:szCs w:val="22"/>
        </w:rPr>
        <w:t>促进中小企业发展的相关政策：</w:t>
      </w:r>
    </w:p>
    <w:p w14:paraId="3F292CFC">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sz w:val="22"/>
          <w:szCs w:val="22"/>
        </w:rPr>
        <w:t>采购包1：不专门面向中小企业采购</w:t>
      </w:r>
    </w:p>
    <w:p w14:paraId="46EA6AF6">
      <w:pPr>
        <w:pStyle w:val="7"/>
        <w:spacing w:line="420" w:lineRule="exact"/>
        <w:ind w:firstLine="480"/>
        <w:jc w:val="both"/>
        <w:outlineLvl w:val="2"/>
        <w:rPr>
          <w:rFonts w:hint="default" w:asciiTheme="minorEastAsia" w:hAnsiTheme="minorEastAsia" w:cstheme="minorEastAsia"/>
          <w:b/>
          <w:sz w:val="22"/>
          <w:szCs w:val="22"/>
        </w:rPr>
      </w:pPr>
      <w:r>
        <w:rPr>
          <w:rFonts w:asciiTheme="minorEastAsia" w:hAnsiTheme="minorEastAsia" w:cstheme="minorEastAsia"/>
          <w:b/>
          <w:sz w:val="22"/>
          <w:szCs w:val="22"/>
        </w:rPr>
        <w:t>6、投标人的资格要求</w:t>
      </w:r>
    </w:p>
    <w:p w14:paraId="0526B843">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6.1法定条件：符合政府采购法第二十二条第一款规定的条件。</w:t>
      </w:r>
    </w:p>
    <w:p w14:paraId="2654BBD8">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6.2特定条件：</w:t>
      </w:r>
    </w:p>
    <w:p w14:paraId="6CEAA98D">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采购包1：</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3"/>
        <w:gridCol w:w="6811"/>
      </w:tblGrid>
      <w:tr w14:paraId="1EB31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pct"/>
          </w:tcPr>
          <w:p w14:paraId="1473A01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资格审查要求概况</w:t>
            </w:r>
          </w:p>
        </w:tc>
        <w:tc>
          <w:tcPr>
            <w:tcW w:w="3807" w:type="pct"/>
          </w:tcPr>
          <w:p w14:paraId="06CB5B2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评审点具体描述</w:t>
            </w:r>
          </w:p>
        </w:tc>
      </w:tr>
      <w:tr w14:paraId="091F0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pct"/>
            <w:vAlign w:val="center"/>
          </w:tcPr>
          <w:p w14:paraId="6C689AD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资格承诺函</w:t>
            </w:r>
          </w:p>
        </w:tc>
        <w:tc>
          <w:tcPr>
            <w:tcW w:w="3807" w:type="pct"/>
          </w:tcPr>
          <w:p w14:paraId="3765850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采用资格承诺制的供应商，须根据投标(响应)格式文件要求提供资格承诺函，否则，视为未按照招标文件规定提交投标人的资格及资信文件，按资格审查不合格处理。</w:t>
            </w:r>
          </w:p>
        </w:tc>
      </w:tr>
    </w:tbl>
    <w:p w14:paraId="204B43E4">
      <w:pPr>
        <w:pStyle w:val="7"/>
        <w:spacing w:line="420" w:lineRule="exact"/>
        <w:ind w:firstLine="440" w:firstLineChars="200"/>
        <w:jc w:val="both"/>
        <w:rPr>
          <w:rFonts w:hint="default" w:asciiTheme="minorEastAsia" w:hAnsiTheme="minorEastAsia" w:cstheme="minorEastAsia"/>
          <w:sz w:val="22"/>
          <w:szCs w:val="22"/>
        </w:rPr>
      </w:pPr>
      <w:r>
        <w:rPr>
          <w:rFonts w:asciiTheme="minorEastAsia" w:hAnsiTheme="minorEastAsia" w:cstheme="minorEastAsia"/>
          <w:sz w:val="22"/>
          <w:szCs w:val="22"/>
        </w:rPr>
        <w:t>6.3是否接受联合体投标：</w:t>
      </w:r>
    </w:p>
    <w:p w14:paraId="1F89F1BF">
      <w:pPr>
        <w:pStyle w:val="7"/>
        <w:spacing w:line="420" w:lineRule="exact"/>
        <w:ind w:firstLine="440" w:firstLineChars="200"/>
        <w:jc w:val="both"/>
        <w:rPr>
          <w:rFonts w:hint="default" w:asciiTheme="minorEastAsia" w:hAnsiTheme="minorEastAsia" w:cstheme="minorEastAsia"/>
          <w:sz w:val="22"/>
          <w:szCs w:val="22"/>
        </w:rPr>
      </w:pPr>
      <w:r>
        <w:rPr>
          <w:rFonts w:asciiTheme="minorEastAsia" w:hAnsiTheme="minorEastAsia" w:cstheme="minorEastAsia"/>
          <w:sz w:val="22"/>
          <w:szCs w:val="22"/>
        </w:rPr>
        <w:t>采购包1：不接受</w:t>
      </w:r>
    </w:p>
    <w:p w14:paraId="78F49AC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b/>
          <w:sz w:val="22"/>
          <w:szCs w:val="22"/>
        </w:rPr>
        <w:t>※根据上述资格要求，电子投标文件中应提交的“投标人的资格及资信证明文件”详见招标文件第四章。</w:t>
      </w:r>
    </w:p>
    <w:p w14:paraId="441A25BC">
      <w:pPr>
        <w:pStyle w:val="7"/>
        <w:spacing w:line="420" w:lineRule="exact"/>
        <w:ind w:firstLine="480"/>
        <w:jc w:val="both"/>
        <w:outlineLvl w:val="2"/>
        <w:rPr>
          <w:rFonts w:hint="default" w:asciiTheme="minorEastAsia" w:hAnsiTheme="minorEastAsia" w:cstheme="minorEastAsia"/>
          <w:b/>
          <w:sz w:val="22"/>
          <w:szCs w:val="22"/>
        </w:rPr>
      </w:pPr>
      <w:r>
        <w:rPr>
          <w:rFonts w:asciiTheme="minorEastAsia" w:hAnsiTheme="minorEastAsia" w:cstheme="minorEastAsia"/>
          <w:b/>
          <w:sz w:val="22"/>
          <w:szCs w:val="22"/>
        </w:rPr>
        <w:t>7、招标文件的获取</w:t>
      </w:r>
    </w:p>
    <w:p w14:paraId="609A2139">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7.1、招标文件获取期限：详见招标公告或更正公告，若不一致，以更正公告为准。</w:t>
      </w:r>
    </w:p>
    <w:p w14:paraId="24D4EF93">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9BAF56B">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7.3、获取地点及方式：注册账号后，通过福建省政府采购网上公开信息系统以下载方式获取。</w:t>
      </w:r>
    </w:p>
    <w:p w14:paraId="2A34DAE1">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7.4、招标文件售价：0元。</w:t>
      </w:r>
    </w:p>
    <w:p w14:paraId="069D4B1E">
      <w:pPr>
        <w:pStyle w:val="7"/>
        <w:spacing w:line="420" w:lineRule="exact"/>
        <w:ind w:firstLine="480"/>
        <w:jc w:val="both"/>
        <w:outlineLvl w:val="2"/>
        <w:rPr>
          <w:rFonts w:hint="default" w:asciiTheme="minorEastAsia" w:hAnsiTheme="minorEastAsia" w:cstheme="minorEastAsia"/>
          <w:b/>
          <w:sz w:val="22"/>
          <w:szCs w:val="22"/>
        </w:rPr>
      </w:pPr>
      <w:r>
        <w:rPr>
          <w:rFonts w:asciiTheme="minorEastAsia" w:hAnsiTheme="minorEastAsia" w:cstheme="minorEastAsia"/>
          <w:b/>
          <w:sz w:val="22"/>
          <w:szCs w:val="22"/>
        </w:rPr>
        <w:t>8、投标截止</w:t>
      </w:r>
    </w:p>
    <w:p w14:paraId="0B6E5547">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8.1、投标截止时间：详见招标公告或更正公告，若不一致，以更正公告为准。</w:t>
      </w:r>
    </w:p>
    <w:p w14:paraId="0F3C4825">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8.2、投标人应在投标截止时间前按照福建省政府采购网上公开信息系统设定的操作流程将电子投标文件上传至福建省政府采购网上公开信息系统，否则投标将被拒绝。</w:t>
      </w:r>
    </w:p>
    <w:p w14:paraId="1C7C0FA4">
      <w:pPr>
        <w:pStyle w:val="7"/>
        <w:spacing w:line="420" w:lineRule="exact"/>
        <w:ind w:firstLine="480"/>
        <w:jc w:val="both"/>
        <w:outlineLvl w:val="2"/>
        <w:rPr>
          <w:rFonts w:hint="default" w:asciiTheme="minorEastAsia" w:hAnsiTheme="minorEastAsia" w:cstheme="minorEastAsia"/>
          <w:b/>
          <w:sz w:val="22"/>
          <w:szCs w:val="22"/>
        </w:rPr>
      </w:pPr>
      <w:r>
        <w:rPr>
          <w:rFonts w:asciiTheme="minorEastAsia" w:hAnsiTheme="minorEastAsia" w:cstheme="minorEastAsia"/>
          <w:b/>
          <w:sz w:val="22"/>
          <w:szCs w:val="22"/>
        </w:rPr>
        <w:t>9、开标时间及地点</w:t>
      </w:r>
    </w:p>
    <w:p w14:paraId="5C8F9E76">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详见招标公告或更正公告，若不一致，以更正公告为准。</w:t>
      </w:r>
    </w:p>
    <w:p w14:paraId="23FEDC9D">
      <w:pPr>
        <w:pStyle w:val="7"/>
        <w:spacing w:line="420" w:lineRule="exact"/>
        <w:ind w:firstLine="480"/>
        <w:jc w:val="both"/>
        <w:outlineLvl w:val="2"/>
        <w:rPr>
          <w:rFonts w:hint="default" w:asciiTheme="minorEastAsia" w:hAnsiTheme="minorEastAsia" w:cstheme="minorEastAsia"/>
          <w:b/>
          <w:sz w:val="22"/>
          <w:szCs w:val="22"/>
        </w:rPr>
      </w:pPr>
      <w:r>
        <w:rPr>
          <w:rFonts w:asciiTheme="minorEastAsia" w:hAnsiTheme="minorEastAsia" w:cstheme="minorEastAsia"/>
          <w:b/>
          <w:sz w:val="22"/>
          <w:szCs w:val="22"/>
        </w:rPr>
        <w:t>10、公告期限</w:t>
      </w:r>
    </w:p>
    <w:p w14:paraId="15AE0FB0">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10.1、招标公告的公告期限：自财政部和福建省财政厅指定的政府采购信息发布媒体最先发布公告之日起5个工作日。</w:t>
      </w:r>
    </w:p>
    <w:p w14:paraId="32977C66">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sz w:val="22"/>
          <w:szCs w:val="22"/>
        </w:rPr>
        <w:t>10.2、招标文件公告期限：招标文件随同招标公告一并发布，其公告期限与招标公告的公告期限保持一致。</w:t>
      </w:r>
    </w:p>
    <w:p w14:paraId="7772AC45">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b/>
          <w:sz w:val="22"/>
          <w:szCs w:val="22"/>
        </w:rPr>
        <w:t>11、采购人：福建省无线电监测站</w:t>
      </w:r>
    </w:p>
    <w:p w14:paraId="45652D4E">
      <w:pPr>
        <w:pStyle w:val="7"/>
        <w:spacing w:line="420" w:lineRule="exact"/>
        <w:ind w:firstLine="960"/>
        <w:rPr>
          <w:rFonts w:hint="default" w:asciiTheme="minorEastAsia" w:hAnsiTheme="minorEastAsia" w:cstheme="minorEastAsia"/>
          <w:sz w:val="22"/>
          <w:szCs w:val="22"/>
        </w:rPr>
      </w:pPr>
      <w:r>
        <w:rPr>
          <w:rFonts w:asciiTheme="minorEastAsia" w:hAnsiTheme="minorEastAsia" w:cstheme="minorEastAsia"/>
          <w:sz w:val="22"/>
          <w:szCs w:val="22"/>
        </w:rPr>
        <w:t>地址： 福建省福州市鼓楼区北环西路384号</w:t>
      </w:r>
    </w:p>
    <w:p w14:paraId="5F399872">
      <w:pPr>
        <w:pStyle w:val="7"/>
        <w:spacing w:line="420" w:lineRule="exact"/>
        <w:ind w:firstLine="960"/>
        <w:rPr>
          <w:rFonts w:hint="default" w:asciiTheme="minorEastAsia" w:hAnsiTheme="minorEastAsia" w:cstheme="minorEastAsia"/>
          <w:sz w:val="22"/>
          <w:szCs w:val="22"/>
        </w:rPr>
      </w:pPr>
      <w:r>
        <w:rPr>
          <w:rFonts w:asciiTheme="minorEastAsia" w:hAnsiTheme="minorEastAsia" w:cstheme="minorEastAsia"/>
          <w:sz w:val="22"/>
          <w:szCs w:val="22"/>
        </w:rPr>
        <w:t>邮编： 350003</w:t>
      </w:r>
    </w:p>
    <w:p w14:paraId="799BA377">
      <w:pPr>
        <w:pStyle w:val="7"/>
        <w:spacing w:line="420" w:lineRule="exact"/>
        <w:ind w:firstLine="960"/>
        <w:rPr>
          <w:rFonts w:hint="default" w:asciiTheme="minorEastAsia" w:hAnsiTheme="minorEastAsia" w:cstheme="minorEastAsia"/>
          <w:sz w:val="22"/>
          <w:szCs w:val="22"/>
        </w:rPr>
      </w:pPr>
      <w:r>
        <w:rPr>
          <w:rFonts w:asciiTheme="minorEastAsia" w:hAnsiTheme="minorEastAsia" w:cstheme="minorEastAsia"/>
          <w:sz w:val="22"/>
          <w:szCs w:val="22"/>
        </w:rPr>
        <w:t>联系人： 顾宇斌</w:t>
      </w:r>
    </w:p>
    <w:p w14:paraId="672AC909">
      <w:pPr>
        <w:pStyle w:val="7"/>
        <w:spacing w:line="420" w:lineRule="exact"/>
        <w:ind w:firstLine="960"/>
        <w:rPr>
          <w:rFonts w:hint="default" w:asciiTheme="minorEastAsia" w:hAnsiTheme="minorEastAsia" w:cstheme="minorEastAsia"/>
          <w:sz w:val="22"/>
          <w:szCs w:val="22"/>
        </w:rPr>
      </w:pPr>
      <w:r>
        <w:rPr>
          <w:rFonts w:asciiTheme="minorEastAsia" w:hAnsiTheme="minorEastAsia" w:cstheme="minorEastAsia"/>
          <w:sz w:val="22"/>
          <w:szCs w:val="22"/>
        </w:rPr>
        <w:t>联系电话： 0591-87803300</w:t>
      </w:r>
    </w:p>
    <w:p w14:paraId="19FFB32A">
      <w:pPr>
        <w:pStyle w:val="7"/>
        <w:spacing w:line="420" w:lineRule="exact"/>
        <w:ind w:firstLine="480"/>
        <w:outlineLvl w:val="2"/>
        <w:rPr>
          <w:rFonts w:hint="default" w:asciiTheme="minorEastAsia" w:hAnsiTheme="minorEastAsia" w:cstheme="minorEastAsia"/>
          <w:sz w:val="22"/>
          <w:szCs w:val="22"/>
        </w:rPr>
      </w:pPr>
      <w:r>
        <w:rPr>
          <w:rFonts w:asciiTheme="minorEastAsia" w:hAnsiTheme="minorEastAsia" w:cstheme="minorEastAsia"/>
          <w:b/>
          <w:sz w:val="22"/>
          <w:szCs w:val="22"/>
        </w:rPr>
        <w:t>12、代理机构：福建省金丰招标代理有限公司</w:t>
      </w:r>
    </w:p>
    <w:p w14:paraId="26355C13">
      <w:pPr>
        <w:pStyle w:val="7"/>
        <w:spacing w:line="420" w:lineRule="exact"/>
        <w:ind w:firstLine="960"/>
        <w:jc w:val="both"/>
        <w:rPr>
          <w:rFonts w:hint="default" w:asciiTheme="minorEastAsia" w:hAnsiTheme="minorEastAsia" w:cstheme="minorEastAsia"/>
          <w:sz w:val="22"/>
          <w:szCs w:val="22"/>
        </w:rPr>
      </w:pPr>
      <w:r>
        <w:rPr>
          <w:rFonts w:asciiTheme="minorEastAsia" w:hAnsiTheme="minorEastAsia" w:cstheme="minorEastAsia"/>
          <w:sz w:val="22"/>
          <w:szCs w:val="22"/>
        </w:rPr>
        <w:t>地址： 福州市晋安区六一北路92号实发大厦第十五层东南面B区</w:t>
      </w:r>
    </w:p>
    <w:p w14:paraId="29E85F9D">
      <w:pPr>
        <w:pStyle w:val="7"/>
        <w:spacing w:line="420" w:lineRule="exact"/>
        <w:ind w:firstLine="960"/>
        <w:jc w:val="both"/>
        <w:rPr>
          <w:rFonts w:hint="default" w:asciiTheme="minorEastAsia" w:hAnsiTheme="minorEastAsia" w:cstheme="minorEastAsia"/>
          <w:sz w:val="22"/>
          <w:szCs w:val="22"/>
        </w:rPr>
      </w:pPr>
      <w:r>
        <w:rPr>
          <w:rFonts w:asciiTheme="minorEastAsia" w:hAnsiTheme="minorEastAsia" w:cstheme="minorEastAsia"/>
          <w:sz w:val="22"/>
          <w:szCs w:val="22"/>
        </w:rPr>
        <w:t>邮编： 350013</w:t>
      </w:r>
    </w:p>
    <w:p w14:paraId="6F587F85">
      <w:pPr>
        <w:pStyle w:val="7"/>
        <w:spacing w:line="420" w:lineRule="exact"/>
        <w:ind w:firstLine="960"/>
        <w:jc w:val="both"/>
        <w:rPr>
          <w:rFonts w:hint="default" w:asciiTheme="minorEastAsia" w:hAnsiTheme="minorEastAsia" w:cstheme="minorEastAsia"/>
          <w:sz w:val="22"/>
          <w:szCs w:val="22"/>
        </w:rPr>
      </w:pPr>
      <w:r>
        <w:rPr>
          <w:rFonts w:asciiTheme="minorEastAsia" w:hAnsiTheme="minorEastAsia" w:cstheme="minorEastAsia"/>
          <w:sz w:val="22"/>
          <w:szCs w:val="22"/>
        </w:rPr>
        <w:t>联系人： 钱红梅、李一芝</w:t>
      </w:r>
    </w:p>
    <w:p w14:paraId="465E1494">
      <w:pPr>
        <w:pStyle w:val="7"/>
        <w:spacing w:line="420" w:lineRule="exact"/>
        <w:ind w:firstLine="960"/>
        <w:jc w:val="both"/>
        <w:rPr>
          <w:rFonts w:hint="default" w:asciiTheme="minorEastAsia" w:hAnsiTheme="minorEastAsia" w:cstheme="minorEastAsia"/>
          <w:sz w:val="22"/>
          <w:szCs w:val="22"/>
        </w:rPr>
      </w:pPr>
      <w:r>
        <w:rPr>
          <w:rFonts w:asciiTheme="minorEastAsia" w:hAnsiTheme="minorEastAsia" w:cstheme="minorEastAsia"/>
          <w:sz w:val="22"/>
          <w:szCs w:val="22"/>
        </w:rPr>
        <w:t>联系电话： 0591-87585428</w:t>
      </w:r>
    </w:p>
    <w:p w14:paraId="6D0E97CD">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48"/>
      </w:tblGrid>
      <w:tr w14:paraId="1AE48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03D74C9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投标保证金账户</w:t>
            </w:r>
          </w:p>
        </w:tc>
      </w:tr>
      <w:tr w14:paraId="7363B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CB6CE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开户名称： 福建省金丰招标代理有限公司</w:t>
            </w:r>
          </w:p>
        </w:tc>
      </w:tr>
      <w:tr w14:paraId="4237B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DE84B5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开户银行：供应商在福建省政府采购网上公开信息系统获取招标文件后，根据其提示自行选择要缴交的投标保证金托管银行。</w:t>
            </w:r>
          </w:p>
        </w:tc>
      </w:tr>
      <w:tr w14:paraId="3FA88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54458C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AE22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5F2CA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特别提示</w:t>
            </w:r>
          </w:p>
        </w:tc>
      </w:tr>
      <w:tr w14:paraId="0A968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2A1A3E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1、投标人应认真核对账户信息，将投标保证金汇入以上账户，并自行承担因汇错投标保证金而产生的一切后果。</w:t>
            </w:r>
          </w:p>
          <w:p w14:paraId="6920950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2、投标人在转账或电汇的凭证上应按照以下格式注明，以便核对：“（项目编号：***）的投标保证金”。</w:t>
            </w:r>
          </w:p>
        </w:tc>
      </w:tr>
    </w:tbl>
    <w:p w14:paraId="5DF42EA1">
      <w:pPr>
        <w:pStyle w:val="7"/>
        <w:spacing w:line="420" w:lineRule="exact"/>
        <w:ind w:firstLine="480"/>
        <w:jc w:val="both"/>
        <w:outlineLvl w:val="2"/>
        <w:rPr>
          <w:rFonts w:hint="default" w:asciiTheme="minorEastAsia" w:hAnsiTheme="minorEastAsia" w:cstheme="minorEastAsia"/>
          <w:b/>
          <w:sz w:val="22"/>
          <w:szCs w:val="22"/>
        </w:rPr>
      </w:pPr>
    </w:p>
    <w:p w14:paraId="63979343">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附2：采购标的一览表</w:t>
      </w:r>
    </w:p>
    <w:p w14:paraId="4D0C8DB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w:t>
      </w:r>
    </w:p>
    <w:p w14:paraId="4DD2BA4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采购包预算金额（元）: 31,295,000.00</w:t>
      </w:r>
    </w:p>
    <w:p w14:paraId="56A77F4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采购包最高限价（元）: 31,295,000.00</w:t>
      </w:r>
    </w:p>
    <w:p w14:paraId="140425A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2"/>
        <w:gridCol w:w="2433"/>
        <w:gridCol w:w="656"/>
        <w:gridCol w:w="1786"/>
        <w:gridCol w:w="935"/>
        <w:gridCol w:w="935"/>
        <w:gridCol w:w="1601"/>
      </w:tblGrid>
      <w:tr w14:paraId="08AB5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9D4DA3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4838E24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标的名称</w:t>
            </w:r>
          </w:p>
        </w:tc>
        <w:tc>
          <w:tcPr>
            <w:tcW w:w="0" w:type="auto"/>
            <w:vAlign w:val="center"/>
          </w:tcPr>
          <w:p w14:paraId="11F12E6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0" w:type="auto"/>
            <w:vAlign w:val="center"/>
          </w:tcPr>
          <w:p w14:paraId="608FAB6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标的金额 （元）</w:t>
            </w:r>
          </w:p>
        </w:tc>
        <w:tc>
          <w:tcPr>
            <w:tcW w:w="0" w:type="auto"/>
            <w:vAlign w:val="center"/>
          </w:tcPr>
          <w:p w14:paraId="7DC8100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1170257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所属行业</w:t>
            </w:r>
          </w:p>
        </w:tc>
        <w:tc>
          <w:tcPr>
            <w:tcW w:w="0" w:type="auto"/>
            <w:vAlign w:val="center"/>
          </w:tcPr>
          <w:p w14:paraId="78B50F1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是否允许进口产品</w:t>
            </w:r>
          </w:p>
        </w:tc>
      </w:tr>
      <w:tr w14:paraId="35BE1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E3B798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4BA5BE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0" w:type="auto"/>
            <w:vAlign w:val="center"/>
          </w:tcPr>
          <w:p w14:paraId="7FA142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7DB777E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2,440,000.00</w:t>
            </w:r>
          </w:p>
        </w:tc>
        <w:tc>
          <w:tcPr>
            <w:tcW w:w="0" w:type="auto"/>
            <w:vAlign w:val="center"/>
          </w:tcPr>
          <w:p w14:paraId="3F997C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5EC9B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53A02CC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62E6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8C243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0" w:type="auto"/>
            <w:vAlign w:val="center"/>
          </w:tcPr>
          <w:p w14:paraId="49F4899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0" w:type="auto"/>
            <w:vAlign w:val="center"/>
          </w:tcPr>
          <w:p w14:paraId="6CBD7F3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3C65BB6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2,440,000.00</w:t>
            </w:r>
          </w:p>
        </w:tc>
        <w:tc>
          <w:tcPr>
            <w:tcW w:w="0" w:type="auto"/>
            <w:vAlign w:val="center"/>
          </w:tcPr>
          <w:p w14:paraId="410F9CF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6BBF55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450417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FC26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5606B5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0" w:type="auto"/>
            <w:vAlign w:val="center"/>
          </w:tcPr>
          <w:p w14:paraId="6199C46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泉州二类站升级改造项目</w:t>
            </w:r>
          </w:p>
        </w:tc>
        <w:tc>
          <w:tcPr>
            <w:tcW w:w="0" w:type="auto"/>
            <w:vAlign w:val="center"/>
          </w:tcPr>
          <w:p w14:paraId="282380E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3131792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2,342,000.00</w:t>
            </w:r>
          </w:p>
        </w:tc>
        <w:tc>
          <w:tcPr>
            <w:tcW w:w="0" w:type="auto"/>
            <w:vAlign w:val="center"/>
          </w:tcPr>
          <w:p w14:paraId="7C594BA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8CE53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56BE372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40BE0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FB288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0" w:type="auto"/>
            <w:vAlign w:val="center"/>
          </w:tcPr>
          <w:p w14:paraId="00F16C7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泉州三类站升级改造</w:t>
            </w:r>
          </w:p>
        </w:tc>
        <w:tc>
          <w:tcPr>
            <w:tcW w:w="0" w:type="auto"/>
            <w:vAlign w:val="center"/>
          </w:tcPr>
          <w:p w14:paraId="1F67C9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21490F6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1,492,000.00</w:t>
            </w:r>
          </w:p>
        </w:tc>
        <w:tc>
          <w:tcPr>
            <w:tcW w:w="0" w:type="auto"/>
            <w:vAlign w:val="center"/>
          </w:tcPr>
          <w:p w14:paraId="07D5204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66BC9FD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3CF2CD2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9580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91FBAB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0" w:type="auto"/>
            <w:vAlign w:val="center"/>
          </w:tcPr>
          <w:p w14:paraId="513ABFE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三明二类固定监测站升级改造</w:t>
            </w:r>
          </w:p>
        </w:tc>
        <w:tc>
          <w:tcPr>
            <w:tcW w:w="0" w:type="auto"/>
            <w:vAlign w:val="center"/>
          </w:tcPr>
          <w:p w14:paraId="62E0771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1E1B725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2,585,000.00</w:t>
            </w:r>
          </w:p>
        </w:tc>
        <w:tc>
          <w:tcPr>
            <w:tcW w:w="0" w:type="auto"/>
            <w:vAlign w:val="center"/>
          </w:tcPr>
          <w:p w14:paraId="308E14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6A73FC0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3C93867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342F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E85125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0" w:type="auto"/>
            <w:vAlign w:val="center"/>
          </w:tcPr>
          <w:p w14:paraId="282EF13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莆田二类固定站新建</w:t>
            </w:r>
          </w:p>
        </w:tc>
        <w:tc>
          <w:tcPr>
            <w:tcW w:w="0" w:type="auto"/>
            <w:vAlign w:val="center"/>
          </w:tcPr>
          <w:p w14:paraId="0D9ED4A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539D7B4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2,490,000.00</w:t>
            </w:r>
          </w:p>
        </w:tc>
        <w:tc>
          <w:tcPr>
            <w:tcW w:w="0" w:type="auto"/>
            <w:vAlign w:val="center"/>
          </w:tcPr>
          <w:p w14:paraId="497B7D5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4FAC270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58B9417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4AF5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5F013A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0" w:type="auto"/>
            <w:vAlign w:val="center"/>
          </w:tcPr>
          <w:p w14:paraId="77D8B92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莆田二类固定监测站升级改造</w:t>
            </w:r>
          </w:p>
        </w:tc>
        <w:tc>
          <w:tcPr>
            <w:tcW w:w="0" w:type="auto"/>
            <w:vAlign w:val="center"/>
          </w:tcPr>
          <w:p w14:paraId="30EC7B1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44F2AB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2,490,000.00</w:t>
            </w:r>
          </w:p>
        </w:tc>
        <w:tc>
          <w:tcPr>
            <w:tcW w:w="0" w:type="auto"/>
            <w:vAlign w:val="center"/>
          </w:tcPr>
          <w:p w14:paraId="3C74564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6A38C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5D4E786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5E61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F2F6BD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0" w:type="auto"/>
            <w:vAlign w:val="center"/>
          </w:tcPr>
          <w:p w14:paraId="3D54F4D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6BB395F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6CFFBC1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458799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096DB5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39EFA40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BFB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0F0C11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0" w:type="auto"/>
            <w:vAlign w:val="center"/>
          </w:tcPr>
          <w:p w14:paraId="0D8DD65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178745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352F6EB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3E3C4D1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61BEC20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72E6695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70CDD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C7C11A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w:t>
            </w:r>
          </w:p>
        </w:tc>
        <w:tc>
          <w:tcPr>
            <w:tcW w:w="0" w:type="auto"/>
            <w:vAlign w:val="center"/>
          </w:tcPr>
          <w:p w14:paraId="0E0D1C9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0997E5B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676D135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251E54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258636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4CD9228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AE65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DD37F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w:t>
            </w:r>
          </w:p>
        </w:tc>
        <w:tc>
          <w:tcPr>
            <w:tcW w:w="0" w:type="auto"/>
            <w:vAlign w:val="center"/>
          </w:tcPr>
          <w:p w14:paraId="74F00A5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龙岩三类站升级改造</w:t>
            </w:r>
          </w:p>
        </w:tc>
        <w:tc>
          <w:tcPr>
            <w:tcW w:w="0" w:type="auto"/>
            <w:vAlign w:val="center"/>
          </w:tcPr>
          <w:p w14:paraId="2C5CDF6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379CC3B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1,500,000.00</w:t>
            </w:r>
          </w:p>
        </w:tc>
        <w:tc>
          <w:tcPr>
            <w:tcW w:w="0" w:type="auto"/>
            <w:vAlign w:val="center"/>
          </w:tcPr>
          <w:p w14:paraId="75CBBF8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536CB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5BC431E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2A60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1E19A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w:t>
            </w:r>
          </w:p>
        </w:tc>
        <w:tc>
          <w:tcPr>
            <w:tcW w:w="0" w:type="auto"/>
            <w:vAlign w:val="center"/>
          </w:tcPr>
          <w:p w14:paraId="281F6DE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宁德一类固定监测站</w:t>
            </w:r>
          </w:p>
        </w:tc>
        <w:tc>
          <w:tcPr>
            <w:tcW w:w="0" w:type="auto"/>
            <w:vAlign w:val="center"/>
          </w:tcPr>
          <w:p w14:paraId="5A44D7F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7F1432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3,500,000.00</w:t>
            </w:r>
          </w:p>
        </w:tc>
        <w:tc>
          <w:tcPr>
            <w:tcW w:w="0" w:type="auto"/>
            <w:vAlign w:val="center"/>
          </w:tcPr>
          <w:p w14:paraId="6E06A8A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2ED3417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716A6A1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FDAF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6E9A39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13</w:t>
            </w:r>
          </w:p>
        </w:tc>
        <w:tc>
          <w:tcPr>
            <w:tcW w:w="0" w:type="auto"/>
            <w:vAlign w:val="center"/>
          </w:tcPr>
          <w:p w14:paraId="0C9AE39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宁德三类固定监测站</w:t>
            </w:r>
          </w:p>
        </w:tc>
        <w:tc>
          <w:tcPr>
            <w:tcW w:w="0" w:type="auto"/>
            <w:vAlign w:val="center"/>
          </w:tcPr>
          <w:p w14:paraId="26214EE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3D3F231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1,500,000.00</w:t>
            </w:r>
          </w:p>
        </w:tc>
        <w:tc>
          <w:tcPr>
            <w:tcW w:w="0" w:type="auto"/>
            <w:vAlign w:val="center"/>
          </w:tcPr>
          <w:p w14:paraId="26E8B6D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626ACC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5F161E6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7D9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6C2A0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w:t>
            </w:r>
          </w:p>
        </w:tc>
        <w:tc>
          <w:tcPr>
            <w:tcW w:w="0" w:type="auto"/>
            <w:vAlign w:val="center"/>
          </w:tcPr>
          <w:p w14:paraId="26380EB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漳州三类固定站</w:t>
            </w:r>
          </w:p>
        </w:tc>
        <w:tc>
          <w:tcPr>
            <w:tcW w:w="0" w:type="auto"/>
            <w:vAlign w:val="center"/>
          </w:tcPr>
          <w:p w14:paraId="22F69D7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w:t>
            </w:r>
          </w:p>
        </w:tc>
        <w:tc>
          <w:tcPr>
            <w:tcW w:w="0" w:type="auto"/>
            <w:vAlign w:val="center"/>
          </w:tcPr>
          <w:p w14:paraId="60BF9C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1,496,000.00</w:t>
            </w:r>
          </w:p>
        </w:tc>
        <w:tc>
          <w:tcPr>
            <w:tcW w:w="0" w:type="auto"/>
            <w:vAlign w:val="center"/>
          </w:tcPr>
          <w:p w14:paraId="681BDB4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2F1A068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工业</w:t>
            </w:r>
          </w:p>
        </w:tc>
        <w:tc>
          <w:tcPr>
            <w:tcW w:w="0" w:type="auto"/>
            <w:vAlign w:val="center"/>
          </w:tcPr>
          <w:p w14:paraId="236D918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否</w:t>
            </w:r>
          </w:p>
        </w:tc>
      </w:tr>
    </w:tbl>
    <w:p w14:paraId="6D03B97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w:t>
      </w:r>
    </w:p>
    <w:p w14:paraId="25F2656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7"/>
        <w:gridCol w:w="2737"/>
        <w:gridCol w:w="1012"/>
        <w:gridCol w:w="1012"/>
        <w:gridCol w:w="1536"/>
        <w:gridCol w:w="1012"/>
        <w:gridCol w:w="1012"/>
      </w:tblGrid>
      <w:tr w14:paraId="6D62F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A0F99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63F2EE3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报价内容</w:t>
            </w:r>
          </w:p>
        </w:tc>
        <w:tc>
          <w:tcPr>
            <w:tcW w:w="0" w:type="auto"/>
            <w:vAlign w:val="center"/>
          </w:tcPr>
          <w:p w14:paraId="5D3A40E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17F418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7B89050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246A1E9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0DBB509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2B013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6E86AB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5D7BC65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0" w:type="auto"/>
            <w:vAlign w:val="center"/>
          </w:tcPr>
          <w:p w14:paraId="30E4DDF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B63C26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2930F71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2,440,000.00</w:t>
            </w:r>
          </w:p>
        </w:tc>
        <w:tc>
          <w:tcPr>
            <w:tcW w:w="0" w:type="auto"/>
            <w:vAlign w:val="center"/>
          </w:tcPr>
          <w:p w14:paraId="717CDDF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5005F62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11F49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77B57B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0" w:type="auto"/>
            <w:vAlign w:val="center"/>
          </w:tcPr>
          <w:p w14:paraId="30B9C9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0" w:type="auto"/>
            <w:vAlign w:val="center"/>
          </w:tcPr>
          <w:p w14:paraId="0231270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552F25F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3053A5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2,440,000.00</w:t>
            </w:r>
          </w:p>
        </w:tc>
        <w:tc>
          <w:tcPr>
            <w:tcW w:w="0" w:type="auto"/>
            <w:vAlign w:val="center"/>
          </w:tcPr>
          <w:p w14:paraId="40BCBF9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0BAF069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4FFA6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E9FB5E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0" w:type="auto"/>
            <w:vAlign w:val="center"/>
          </w:tcPr>
          <w:p w14:paraId="14F059E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泉州二类站升级改造项目</w:t>
            </w:r>
          </w:p>
        </w:tc>
        <w:tc>
          <w:tcPr>
            <w:tcW w:w="0" w:type="auto"/>
            <w:vAlign w:val="center"/>
          </w:tcPr>
          <w:p w14:paraId="1C7746F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547BDEA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67939C9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2,342,000.00</w:t>
            </w:r>
          </w:p>
        </w:tc>
        <w:tc>
          <w:tcPr>
            <w:tcW w:w="0" w:type="auto"/>
            <w:vAlign w:val="center"/>
          </w:tcPr>
          <w:p w14:paraId="6567BDD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0430A6D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315F9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5525C4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0" w:type="auto"/>
            <w:vAlign w:val="center"/>
          </w:tcPr>
          <w:p w14:paraId="15480F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泉州三类站升级改造</w:t>
            </w:r>
          </w:p>
        </w:tc>
        <w:tc>
          <w:tcPr>
            <w:tcW w:w="0" w:type="auto"/>
            <w:vAlign w:val="center"/>
          </w:tcPr>
          <w:p w14:paraId="0042537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566FFA5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167ED6C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1,492,000.00</w:t>
            </w:r>
          </w:p>
        </w:tc>
        <w:tc>
          <w:tcPr>
            <w:tcW w:w="0" w:type="auto"/>
            <w:vAlign w:val="center"/>
          </w:tcPr>
          <w:p w14:paraId="27E1855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264C01B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2A52D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876032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0" w:type="auto"/>
            <w:vAlign w:val="center"/>
          </w:tcPr>
          <w:p w14:paraId="1A03816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三明二类固定监测站升级改造</w:t>
            </w:r>
          </w:p>
        </w:tc>
        <w:tc>
          <w:tcPr>
            <w:tcW w:w="0" w:type="auto"/>
            <w:vAlign w:val="center"/>
          </w:tcPr>
          <w:p w14:paraId="686CC7B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4C16877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0201B3D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2,585,000.00</w:t>
            </w:r>
          </w:p>
        </w:tc>
        <w:tc>
          <w:tcPr>
            <w:tcW w:w="0" w:type="auto"/>
            <w:vAlign w:val="center"/>
          </w:tcPr>
          <w:p w14:paraId="5139E4C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4EC343D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07567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D914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0" w:type="auto"/>
            <w:vAlign w:val="center"/>
          </w:tcPr>
          <w:p w14:paraId="539D94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莆田二类固定站新建</w:t>
            </w:r>
          </w:p>
        </w:tc>
        <w:tc>
          <w:tcPr>
            <w:tcW w:w="0" w:type="auto"/>
            <w:vAlign w:val="center"/>
          </w:tcPr>
          <w:p w14:paraId="6F25EFE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2A3A266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7E39575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2,490,000.00</w:t>
            </w:r>
          </w:p>
        </w:tc>
        <w:tc>
          <w:tcPr>
            <w:tcW w:w="0" w:type="auto"/>
            <w:vAlign w:val="center"/>
          </w:tcPr>
          <w:p w14:paraId="57EF573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3BB660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52D52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EBED87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0" w:type="auto"/>
            <w:vAlign w:val="center"/>
          </w:tcPr>
          <w:p w14:paraId="3B1DB60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莆田二类固定监测站升级改造</w:t>
            </w:r>
          </w:p>
        </w:tc>
        <w:tc>
          <w:tcPr>
            <w:tcW w:w="0" w:type="auto"/>
            <w:vAlign w:val="center"/>
          </w:tcPr>
          <w:p w14:paraId="7AE678B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0E203A3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2B37992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2,490,000.00</w:t>
            </w:r>
          </w:p>
        </w:tc>
        <w:tc>
          <w:tcPr>
            <w:tcW w:w="0" w:type="auto"/>
            <w:vAlign w:val="center"/>
          </w:tcPr>
          <w:p w14:paraId="5845A59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2B0ED7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692E5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85F527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0" w:type="auto"/>
            <w:vAlign w:val="center"/>
          </w:tcPr>
          <w:p w14:paraId="0D37D5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180A4D1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444F31D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6819AA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67BD73A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74E6C54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59B8A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04211A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0" w:type="auto"/>
            <w:vAlign w:val="center"/>
          </w:tcPr>
          <w:p w14:paraId="052B617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7A02750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B4DCA6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5071ED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7D75B02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35F73B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298D3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30D489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w:t>
            </w:r>
          </w:p>
        </w:tc>
        <w:tc>
          <w:tcPr>
            <w:tcW w:w="0" w:type="auto"/>
            <w:vAlign w:val="center"/>
          </w:tcPr>
          <w:p w14:paraId="4D6360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3D35BD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076037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35B5968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2401116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717161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1D5A9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C622AA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w:t>
            </w:r>
          </w:p>
        </w:tc>
        <w:tc>
          <w:tcPr>
            <w:tcW w:w="0" w:type="auto"/>
            <w:vAlign w:val="center"/>
          </w:tcPr>
          <w:p w14:paraId="57951D8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龙岩三类站升级改造</w:t>
            </w:r>
          </w:p>
        </w:tc>
        <w:tc>
          <w:tcPr>
            <w:tcW w:w="0" w:type="auto"/>
            <w:vAlign w:val="center"/>
          </w:tcPr>
          <w:p w14:paraId="57E3873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1650C92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21E74C1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1,500,000.00</w:t>
            </w:r>
          </w:p>
        </w:tc>
        <w:tc>
          <w:tcPr>
            <w:tcW w:w="0" w:type="auto"/>
            <w:vAlign w:val="center"/>
          </w:tcPr>
          <w:p w14:paraId="728205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3822743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0344E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9B46BE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w:t>
            </w:r>
          </w:p>
        </w:tc>
        <w:tc>
          <w:tcPr>
            <w:tcW w:w="0" w:type="auto"/>
            <w:vAlign w:val="center"/>
          </w:tcPr>
          <w:p w14:paraId="4AAD638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宁德一类固定监测站</w:t>
            </w:r>
          </w:p>
        </w:tc>
        <w:tc>
          <w:tcPr>
            <w:tcW w:w="0" w:type="auto"/>
            <w:vAlign w:val="center"/>
          </w:tcPr>
          <w:p w14:paraId="7B0C24D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C46D83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1877E6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3,500,000.00</w:t>
            </w:r>
          </w:p>
        </w:tc>
        <w:tc>
          <w:tcPr>
            <w:tcW w:w="0" w:type="auto"/>
            <w:vAlign w:val="center"/>
          </w:tcPr>
          <w:p w14:paraId="024184C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41C592A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0EF42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BA4505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13</w:t>
            </w:r>
          </w:p>
        </w:tc>
        <w:tc>
          <w:tcPr>
            <w:tcW w:w="0" w:type="auto"/>
            <w:vAlign w:val="center"/>
          </w:tcPr>
          <w:p w14:paraId="5A77D68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宁德三类固定监测站</w:t>
            </w:r>
          </w:p>
        </w:tc>
        <w:tc>
          <w:tcPr>
            <w:tcW w:w="0" w:type="auto"/>
            <w:vAlign w:val="center"/>
          </w:tcPr>
          <w:p w14:paraId="2765FED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5DF68AB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3B4A18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1,500,000.00</w:t>
            </w:r>
          </w:p>
        </w:tc>
        <w:tc>
          <w:tcPr>
            <w:tcW w:w="0" w:type="auto"/>
            <w:vAlign w:val="center"/>
          </w:tcPr>
          <w:p w14:paraId="263E18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40F9D2B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r w14:paraId="363D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A7E8A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w:t>
            </w:r>
          </w:p>
        </w:tc>
        <w:tc>
          <w:tcPr>
            <w:tcW w:w="0" w:type="auto"/>
            <w:vAlign w:val="center"/>
          </w:tcPr>
          <w:p w14:paraId="09D5F38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漳州三类固定站</w:t>
            </w:r>
          </w:p>
        </w:tc>
        <w:tc>
          <w:tcPr>
            <w:tcW w:w="0" w:type="auto"/>
            <w:vAlign w:val="center"/>
          </w:tcPr>
          <w:p w14:paraId="1050703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07DAFD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23A8635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1,496,000.00</w:t>
            </w:r>
          </w:p>
        </w:tc>
        <w:tc>
          <w:tcPr>
            <w:tcW w:w="0" w:type="auto"/>
            <w:vAlign w:val="center"/>
          </w:tcPr>
          <w:p w14:paraId="39A826B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0E8A326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68E76A5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（2）报价明细要求：</w:t>
      </w:r>
    </w:p>
    <w:p w14:paraId="4589B65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1639"/>
        <w:gridCol w:w="1639"/>
        <w:gridCol w:w="887"/>
        <w:gridCol w:w="887"/>
        <w:gridCol w:w="1536"/>
        <w:gridCol w:w="887"/>
        <w:gridCol w:w="887"/>
      </w:tblGrid>
      <w:tr w14:paraId="42E75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17661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23964BF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3CC250F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3B4F916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436DBD8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0DDCD0D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7D14E36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5847534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38F53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7D565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7C8D249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0" w:type="auto"/>
            <w:vAlign w:val="center"/>
          </w:tcPr>
          <w:p w14:paraId="0075AF4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0" w:type="auto"/>
            <w:vAlign w:val="center"/>
          </w:tcPr>
          <w:p w14:paraId="66A3609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6349A1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0005A80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2,440,000.00</w:t>
            </w:r>
          </w:p>
        </w:tc>
        <w:tc>
          <w:tcPr>
            <w:tcW w:w="0" w:type="auto"/>
            <w:vAlign w:val="center"/>
          </w:tcPr>
          <w:p w14:paraId="76375D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39FFFD8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612D07D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5"/>
        <w:gridCol w:w="1639"/>
        <w:gridCol w:w="1639"/>
        <w:gridCol w:w="887"/>
        <w:gridCol w:w="887"/>
        <w:gridCol w:w="1537"/>
        <w:gridCol w:w="887"/>
        <w:gridCol w:w="887"/>
      </w:tblGrid>
      <w:tr w14:paraId="0B31A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 w:type="pct"/>
            <w:vAlign w:val="center"/>
          </w:tcPr>
          <w:p w14:paraId="3B046DC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915" w:type="pct"/>
            <w:vAlign w:val="center"/>
          </w:tcPr>
          <w:p w14:paraId="2AF4A45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915" w:type="pct"/>
            <w:vAlign w:val="center"/>
          </w:tcPr>
          <w:p w14:paraId="41F07B6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495" w:type="pct"/>
            <w:vAlign w:val="center"/>
          </w:tcPr>
          <w:p w14:paraId="7816211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495" w:type="pct"/>
            <w:vAlign w:val="center"/>
          </w:tcPr>
          <w:p w14:paraId="1DDA7E2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858" w:type="pct"/>
            <w:vAlign w:val="center"/>
          </w:tcPr>
          <w:p w14:paraId="0350513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495" w:type="pct"/>
            <w:vAlign w:val="center"/>
          </w:tcPr>
          <w:p w14:paraId="7B3567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495" w:type="pct"/>
            <w:vAlign w:val="center"/>
          </w:tcPr>
          <w:p w14:paraId="4DCC1D4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3565A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 w:type="pct"/>
            <w:vAlign w:val="center"/>
          </w:tcPr>
          <w:p w14:paraId="705F0FC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915" w:type="pct"/>
            <w:vAlign w:val="center"/>
          </w:tcPr>
          <w:p w14:paraId="7A19AE9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915" w:type="pct"/>
            <w:vAlign w:val="center"/>
          </w:tcPr>
          <w:p w14:paraId="03A9DD8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福州新建二类固定站</w:t>
            </w:r>
          </w:p>
        </w:tc>
        <w:tc>
          <w:tcPr>
            <w:tcW w:w="495" w:type="pct"/>
            <w:vAlign w:val="center"/>
          </w:tcPr>
          <w:p w14:paraId="2F4214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495" w:type="pct"/>
            <w:vAlign w:val="center"/>
          </w:tcPr>
          <w:p w14:paraId="3E192CB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858" w:type="pct"/>
            <w:vAlign w:val="center"/>
          </w:tcPr>
          <w:p w14:paraId="6AF75D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2,440,000.00</w:t>
            </w:r>
          </w:p>
        </w:tc>
        <w:tc>
          <w:tcPr>
            <w:tcW w:w="495" w:type="pct"/>
            <w:vAlign w:val="center"/>
          </w:tcPr>
          <w:p w14:paraId="1EA869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495" w:type="pct"/>
            <w:vAlign w:val="center"/>
          </w:tcPr>
          <w:p w14:paraId="4CCFD83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1391133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泉州二类站升级改造项目</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1757"/>
        <w:gridCol w:w="1757"/>
        <w:gridCol w:w="831"/>
        <w:gridCol w:w="831"/>
        <w:gridCol w:w="1537"/>
        <w:gridCol w:w="833"/>
        <w:gridCol w:w="834"/>
      </w:tblGrid>
      <w:tr w14:paraId="2D5E6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7" w:type="pct"/>
            <w:vAlign w:val="center"/>
          </w:tcPr>
          <w:p w14:paraId="5EB639F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981" w:type="pct"/>
            <w:vAlign w:val="center"/>
          </w:tcPr>
          <w:p w14:paraId="16C704D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981" w:type="pct"/>
            <w:vAlign w:val="center"/>
          </w:tcPr>
          <w:p w14:paraId="4AD7424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464" w:type="pct"/>
            <w:vAlign w:val="center"/>
          </w:tcPr>
          <w:p w14:paraId="7A2995E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464" w:type="pct"/>
            <w:vAlign w:val="center"/>
          </w:tcPr>
          <w:p w14:paraId="72AD07F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858" w:type="pct"/>
            <w:vAlign w:val="center"/>
          </w:tcPr>
          <w:p w14:paraId="6751B4E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465" w:type="pct"/>
            <w:vAlign w:val="center"/>
          </w:tcPr>
          <w:p w14:paraId="2076674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465" w:type="pct"/>
            <w:vAlign w:val="center"/>
          </w:tcPr>
          <w:p w14:paraId="404CD16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68DCE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7" w:type="pct"/>
            <w:vAlign w:val="center"/>
          </w:tcPr>
          <w:p w14:paraId="41F7CF5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981" w:type="pct"/>
            <w:vAlign w:val="center"/>
          </w:tcPr>
          <w:p w14:paraId="36FB2A6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泉州二类站升级改造项目</w:t>
            </w:r>
          </w:p>
        </w:tc>
        <w:tc>
          <w:tcPr>
            <w:tcW w:w="981" w:type="pct"/>
            <w:vAlign w:val="center"/>
          </w:tcPr>
          <w:p w14:paraId="120F543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泉州二类站升级改造项目</w:t>
            </w:r>
          </w:p>
        </w:tc>
        <w:tc>
          <w:tcPr>
            <w:tcW w:w="464" w:type="pct"/>
            <w:vAlign w:val="center"/>
          </w:tcPr>
          <w:p w14:paraId="004D067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464" w:type="pct"/>
            <w:vAlign w:val="center"/>
          </w:tcPr>
          <w:p w14:paraId="650A935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858" w:type="pct"/>
            <w:vAlign w:val="center"/>
          </w:tcPr>
          <w:p w14:paraId="0B2DA00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2,342,000.00</w:t>
            </w:r>
          </w:p>
        </w:tc>
        <w:tc>
          <w:tcPr>
            <w:tcW w:w="465" w:type="pct"/>
            <w:vAlign w:val="center"/>
          </w:tcPr>
          <w:p w14:paraId="7B3179E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465" w:type="pct"/>
            <w:vAlign w:val="center"/>
          </w:tcPr>
          <w:p w14:paraId="2740986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1D705F4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泉州三类站升级改造</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1639"/>
        <w:gridCol w:w="1639"/>
        <w:gridCol w:w="887"/>
        <w:gridCol w:w="887"/>
        <w:gridCol w:w="1536"/>
        <w:gridCol w:w="887"/>
        <w:gridCol w:w="887"/>
      </w:tblGrid>
      <w:tr w14:paraId="4A64C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7BE98B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7AC65F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5F99C9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3DFB7F3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763296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5C9402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46C4530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3157C27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521F8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603B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374C27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泉州三类站升级改造</w:t>
            </w:r>
          </w:p>
        </w:tc>
        <w:tc>
          <w:tcPr>
            <w:tcW w:w="0" w:type="auto"/>
            <w:vAlign w:val="center"/>
          </w:tcPr>
          <w:p w14:paraId="343CAE8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泉州三类站升级改造</w:t>
            </w:r>
          </w:p>
        </w:tc>
        <w:tc>
          <w:tcPr>
            <w:tcW w:w="0" w:type="auto"/>
            <w:vAlign w:val="center"/>
          </w:tcPr>
          <w:p w14:paraId="24863EF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AE00D1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34C0E1F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1,492,000.00</w:t>
            </w:r>
          </w:p>
        </w:tc>
        <w:tc>
          <w:tcPr>
            <w:tcW w:w="0" w:type="auto"/>
            <w:vAlign w:val="center"/>
          </w:tcPr>
          <w:p w14:paraId="0333EEC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0EED3B5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1270374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三明二类固定监测站升级改造</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1850"/>
        <w:gridCol w:w="1850"/>
        <w:gridCol w:w="790"/>
        <w:gridCol w:w="790"/>
        <w:gridCol w:w="1536"/>
        <w:gridCol w:w="790"/>
        <w:gridCol w:w="790"/>
      </w:tblGrid>
      <w:tr w14:paraId="09321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9" w:type="pct"/>
            <w:vAlign w:val="center"/>
          </w:tcPr>
          <w:p w14:paraId="6A58B9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033" w:type="pct"/>
            <w:vAlign w:val="center"/>
          </w:tcPr>
          <w:p w14:paraId="4D73E93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1033" w:type="pct"/>
            <w:vAlign w:val="center"/>
          </w:tcPr>
          <w:p w14:paraId="2727BCF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441" w:type="pct"/>
            <w:vAlign w:val="center"/>
          </w:tcPr>
          <w:p w14:paraId="46B46EC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441" w:type="pct"/>
            <w:vAlign w:val="center"/>
          </w:tcPr>
          <w:p w14:paraId="6C9D48F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858" w:type="pct"/>
            <w:vAlign w:val="center"/>
          </w:tcPr>
          <w:p w14:paraId="21FFBD5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441" w:type="pct"/>
            <w:vAlign w:val="center"/>
          </w:tcPr>
          <w:p w14:paraId="114484A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441" w:type="pct"/>
            <w:vAlign w:val="center"/>
          </w:tcPr>
          <w:p w14:paraId="215094F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4210D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9" w:type="pct"/>
            <w:vAlign w:val="center"/>
          </w:tcPr>
          <w:p w14:paraId="71BCB9D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33" w:type="pct"/>
            <w:vAlign w:val="center"/>
          </w:tcPr>
          <w:p w14:paraId="4EBABAE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三明二类固定监测站升级改造</w:t>
            </w:r>
          </w:p>
        </w:tc>
        <w:tc>
          <w:tcPr>
            <w:tcW w:w="1033" w:type="pct"/>
            <w:vAlign w:val="center"/>
          </w:tcPr>
          <w:p w14:paraId="090DF05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三明二类固定监测站升级改造</w:t>
            </w:r>
          </w:p>
        </w:tc>
        <w:tc>
          <w:tcPr>
            <w:tcW w:w="441" w:type="pct"/>
            <w:vAlign w:val="center"/>
          </w:tcPr>
          <w:p w14:paraId="5DB71AB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441" w:type="pct"/>
            <w:vAlign w:val="center"/>
          </w:tcPr>
          <w:p w14:paraId="2F56FB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858" w:type="pct"/>
            <w:vAlign w:val="center"/>
          </w:tcPr>
          <w:p w14:paraId="04A47E6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2,585,000.00</w:t>
            </w:r>
          </w:p>
        </w:tc>
        <w:tc>
          <w:tcPr>
            <w:tcW w:w="441" w:type="pct"/>
            <w:vAlign w:val="center"/>
          </w:tcPr>
          <w:p w14:paraId="031EA2A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441" w:type="pct"/>
            <w:vAlign w:val="center"/>
          </w:tcPr>
          <w:p w14:paraId="390A1B3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0DC7F36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莆田二类固定站新建</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5"/>
        <w:gridCol w:w="1639"/>
        <w:gridCol w:w="1639"/>
        <w:gridCol w:w="887"/>
        <w:gridCol w:w="887"/>
        <w:gridCol w:w="1537"/>
        <w:gridCol w:w="887"/>
        <w:gridCol w:w="887"/>
      </w:tblGrid>
      <w:tr w14:paraId="53EF4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 w:type="pct"/>
            <w:vAlign w:val="center"/>
          </w:tcPr>
          <w:p w14:paraId="4B1DFCB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915" w:type="pct"/>
            <w:vAlign w:val="center"/>
          </w:tcPr>
          <w:p w14:paraId="650C25A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915" w:type="pct"/>
            <w:vAlign w:val="center"/>
          </w:tcPr>
          <w:p w14:paraId="2C0F7D3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495" w:type="pct"/>
            <w:vAlign w:val="center"/>
          </w:tcPr>
          <w:p w14:paraId="0C72A93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495" w:type="pct"/>
            <w:vAlign w:val="center"/>
          </w:tcPr>
          <w:p w14:paraId="424DE84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858" w:type="pct"/>
            <w:vAlign w:val="center"/>
          </w:tcPr>
          <w:p w14:paraId="63E88DC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495" w:type="pct"/>
            <w:vAlign w:val="center"/>
          </w:tcPr>
          <w:p w14:paraId="3B0B97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495" w:type="pct"/>
            <w:vAlign w:val="center"/>
          </w:tcPr>
          <w:p w14:paraId="22568C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4DEA1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 w:type="pct"/>
            <w:vAlign w:val="center"/>
          </w:tcPr>
          <w:p w14:paraId="15E6F3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915" w:type="pct"/>
            <w:vAlign w:val="center"/>
          </w:tcPr>
          <w:p w14:paraId="1D2D21E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莆田二类固定站新建</w:t>
            </w:r>
          </w:p>
        </w:tc>
        <w:tc>
          <w:tcPr>
            <w:tcW w:w="915" w:type="pct"/>
            <w:vAlign w:val="center"/>
          </w:tcPr>
          <w:p w14:paraId="6162F15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莆田二类固定站新建</w:t>
            </w:r>
          </w:p>
        </w:tc>
        <w:tc>
          <w:tcPr>
            <w:tcW w:w="495" w:type="pct"/>
            <w:vAlign w:val="center"/>
          </w:tcPr>
          <w:p w14:paraId="0A8507A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495" w:type="pct"/>
            <w:vAlign w:val="center"/>
          </w:tcPr>
          <w:p w14:paraId="4444C9E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858" w:type="pct"/>
            <w:vAlign w:val="center"/>
          </w:tcPr>
          <w:p w14:paraId="68686E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2,490,000.00</w:t>
            </w:r>
          </w:p>
        </w:tc>
        <w:tc>
          <w:tcPr>
            <w:tcW w:w="495" w:type="pct"/>
            <w:vAlign w:val="center"/>
          </w:tcPr>
          <w:p w14:paraId="3FFA230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495" w:type="pct"/>
            <w:vAlign w:val="center"/>
          </w:tcPr>
          <w:p w14:paraId="4E1F528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2399138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莆田二类固定监测站升级改造</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1850"/>
        <w:gridCol w:w="1850"/>
        <w:gridCol w:w="790"/>
        <w:gridCol w:w="790"/>
        <w:gridCol w:w="1536"/>
        <w:gridCol w:w="790"/>
        <w:gridCol w:w="790"/>
      </w:tblGrid>
      <w:tr w14:paraId="0B66E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9" w:type="pct"/>
            <w:vAlign w:val="center"/>
          </w:tcPr>
          <w:p w14:paraId="3FF71F4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033" w:type="pct"/>
            <w:vAlign w:val="center"/>
          </w:tcPr>
          <w:p w14:paraId="1265043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1033" w:type="pct"/>
            <w:vAlign w:val="center"/>
          </w:tcPr>
          <w:p w14:paraId="5469D1E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441" w:type="pct"/>
            <w:vAlign w:val="center"/>
          </w:tcPr>
          <w:p w14:paraId="303C0F7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441" w:type="pct"/>
            <w:vAlign w:val="center"/>
          </w:tcPr>
          <w:p w14:paraId="310FD94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858" w:type="pct"/>
            <w:vAlign w:val="center"/>
          </w:tcPr>
          <w:p w14:paraId="17DCF85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441" w:type="pct"/>
            <w:vAlign w:val="center"/>
          </w:tcPr>
          <w:p w14:paraId="5DD45D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441" w:type="pct"/>
            <w:vAlign w:val="center"/>
          </w:tcPr>
          <w:p w14:paraId="7EA0B2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7AC88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9" w:type="pct"/>
            <w:vAlign w:val="center"/>
          </w:tcPr>
          <w:p w14:paraId="3C7CBCF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33" w:type="pct"/>
            <w:vAlign w:val="center"/>
          </w:tcPr>
          <w:p w14:paraId="53F073A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莆田二类固定监测站升级改造</w:t>
            </w:r>
          </w:p>
        </w:tc>
        <w:tc>
          <w:tcPr>
            <w:tcW w:w="1033" w:type="pct"/>
            <w:vAlign w:val="center"/>
          </w:tcPr>
          <w:p w14:paraId="52D7048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莆田二类固定监测站升级改造</w:t>
            </w:r>
          </w:p>
        </w:tc>
        <w:tc>
          <w:tcPr>
            <w:tcW w:w="441" w:type="pct"/>
            <w:vAlign w:val="center"/>
          </w:tcPr>
          <w:p w14:paraId="72063A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441" w:type="pct"/>
            <w:vAlign w:val="center"/>
          </w:tcPr>
          <w:p w14:paraId="18C1871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858" w:type="pct"/>
            <w:vAlign w:val="center"/>
          </w:tcPr>
          <w:p w14:paraId="2C005F8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2,490,000.00</w:t>
            </w:r>
          </w:p>
        </w:tc>
        <w:tc>
          <w:tcPr>
            <w:tcW w:w="441" w:type="pct"/>
            <w:vAlign w:val="center"/>
          </w:tcPr>
          <w:p w14:paraId="763C06E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441" w:type="pct"/>
            <w:vAlign w:val="center"/>
          </w:tcPr>
          <w:p w14:paraId="21AB98D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40A779B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1757"/>
        <w:gridCol w:w="1757"/>
        <w:gridCol w:w="831"/>
        <w:gridCol w:w="831"/>
        <w:gridCol w:w="1537"/>
        <w:gridCol w:w="833"/>
        <w:gridCol w:w="834"/>
      </w:tblGrid>
      <w:tr w14:paraId="0BDEF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7" w:type="pct"/>
            <w:vAlign w:val="center"/>
          </w:tcPr>
          <w:p w14:paraId="321C073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981" w:type="pct"/>
            <w:vAlign w:val="center"/>
          </w:tcPr>
          <w:p w14:paraId="0667C4A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981" w:type="pct"/>
            <w:vAlign w:val="center"/>
          </w:tcPr>
          <w:p w14:paraId="11C54BE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464" w:type="pct"/>
            <w:vAlign w:val="center"/>
          </w:tcPr>
          <w:p w14:paraId="4EE4C2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464" w:type="pct"/>
            <w:vAlign w:val="center"/>
          </w:tcPr>
          <w:p w14:paraId="6DF061A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858" w:type="pct"/>
            <w:vAlign w:val="center"/>
          </w:tcPr>
          <w:p w14:paraId="2B3B875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465" w:type="pct"/>
            <w:vAlign w:val="center"/>
          </w:tcPr>
          <w:p w14:paraId="7493761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465" w:type="pct"/>
            <w:vAlign w:val="center"/>
          </w:tcPr>
          <w:p w14:paraId="28DEAA2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77B0A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7" w:type="pct"/>
            <w:vAlign w:val="center"/>
          </w:tcPr>
          <w:p w14:paraId="30A894F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981" w:type="pct"/>
            <w:vAlign w:val="center"/>
          </w:tcPr>
          <w:p w14:paraId="1C9B95D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981" w:type="pct"/>
            <w:vAlign w:val="center"/>
          </w:tcPr>
          <w:p w14:paraId="6A0C5B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464" w:type="pct"/>
            <w:vAlign w:val="center"/>
          </w:tcPr>
          <w:p w14:paraId="2BA1C22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464" w:type="pct"/>
            <w:vAlign w:val="center"/>
          </w:tcPr>
          <w:p w14:paraId="3678E6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858" w:type="pct"/>
            <w:vAlign w:val="center"/>
          </w:tcPr>
          <w:p w14:paraId="3778D3E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465" w:type="pct"/>
            <w:vAlign w:val="center"/>
          </w:tcPr>
          <w:p w14:paraId="23123B8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465" w:type="pct"/>
            <w:vAlign w:val="center"/>
          </w:tcPr>
          <w:p w14:paraId="3F31AB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5E19101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1757"/>
        <w:gridCol w:w="1757"/>
        <w:gridCol w:w="832"/>
        <w:gridCol w:w="832"/>
        <w:gridCol w:w="1536"/>
        <w:gridCol w:w="833"/>
        <w:gridCol w:w="833"/>
      </w:tblGrid>
      <w:tr w14:paraId="2FCC5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E4E80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65ECDF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5B5C81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3C1D4DA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4C44B65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00288B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56C490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68F608B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2FD90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7D9E0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6AA6078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18F39E5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1AF636E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3CD52A7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5C7CF1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3C2D025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2157108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57B8419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1757"/>
        <w:gridCol w:w="1757"/>
        <w:gridCol w:w="832"/>
        <w:gridCol w:w="832"/>
        <w:gridCol w:w="1536"/>
        <w:gridCol w:w="833"/>
        <w:gridCol w:w="833"/>
      </w:tblGrid>
      <w:tr w14:paraId="2C6B0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AFCFC5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1FDF559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45500BF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445D17F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568D7F5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15CAE45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212D8AD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66E51C1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4E150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8AFA4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379D221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6211011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南平二类固定站升级改造</w:t>
            </w:r>
          </w:p>
        </w:tc>
        <w:tc>
          <w:tcPr>
            <w:tcW w:w="0" w:type="auto"/>
            <w:vAlign w:val="center"/>
          </w:tcPr>
          <w:p w14:paraId="15E6A8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06374FB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7067911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2,340,000.00</w:t>
            </w:r>
          </w:p>
        </w:tc>
        <w:tc>
          <w:tcPr>
            <w:tcW w:w="0" w:type="auto"/>
            <w:vAlign w:val="center"/>
          </w:tcPr>
          <w:p w14:paraId="08D2F9B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3521D67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5194CC1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龙岩三类站升级改造</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1639"/>
        <w:gridCol w:w="1639"/>
        <w:gridCol w:w="887"/>
        <w:gridCol w:w="887"/>
        <w:gridCol w:w="1536"/>
        <w:gridCol w:w="887"/>
        <w:gridCol w:w="887"/>
      </w:tblGrid>
      <w:tr w14:paraId="355EC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754715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0D029F1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5137DA6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72DAF5B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38EA6E0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4B2DAC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6F64386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7E7D315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447C2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A4DBB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287176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龙岩三类站升级改造</w:t>
            </w:r>
          </w:p>
        </w:tc>
        <w:tc>
          <w:tcPr>
            <w:tcW w:w="0" w:type="auto"/>
            <w:vAlign w:val="center"/>
          </w:tcPr>
          <w:p w14:paraId="52DA31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龙岩三类站升级改造</w:t>
            </w:r>
          </w:p>
        </w:tc>
        <w:tc>
          <w:tcPr>
            <w:tcW w:w="0" w:type="auto"/>
            <w:vAlign w:val="center"/>
          </w:tcPr>
          <w:p w14:paraId="303B9B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25F5F9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0B332D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1,500,000.00</w:t>
            </w:r>
          </w:p>
        </w:tc>
        <w:tc>
          <w:tcPr>
            <w:tcW w:w="0" w:type="auto"/>
            <w:vAlign w:val="center"/>
          </w:tcPr>
          <w:p w14:paraId="1696FC6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0604D5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7780D85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宁德一类固定监测站</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1639"/>
        <w:gridCol w:w="1639"/>
        <w:gridCol w:w="887"/>
        <w:gridCol w:w="887"/>
        <w:gridCol w:w="1536"/>
        <w:gridCol w:w="887"/>
        <w:gridCol w:w="887"/>
      </w:tblGrid>
      <w:tr w14:paraId="2AD9D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7B9C90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2D30D48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010957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41BF08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2E34598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0238C1F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7B268CA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4214CA9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7FCE9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EAB9B1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0A05338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宁德一类固定监测站</w:t>
            </w:r>
          </w:p>
        </w:tc>
        <w:tc>
          <w:tcPr>
            <w:tcW w:w="0" w:type="auto"/>
            <w:vAlign w:val="center"/>
          </w:tcPr>
          <w:p w14:paraId="66618D4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宁德一类固定监测站</w:t>
            </w:r>
          </w:p>
        </w:tc>
        <w:tc>
          <w:tcPr>
            <w:tcW w:w="0" w:type="auto"/>
            <w:vAlign w:val="center"/>
          </w:tcPr>
          <w:p w14:paraId="22386BE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DCDBC4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0A6924E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3,500,000.00</w:t>
            </w:r>
          </w:p>
        </w:tc>
        <w:tc>
          <w:tcPr>
            <w:tcW w:w="0" w:type="auto"/>
            <w:vAlign w:val="center"/>
          </w:tcPr>
          <w:p w14:paraId="2C2491C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19FB5B7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5F6F569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宁德三类固定监测站</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1639"/>
        <w:gridCol w:w="1639"/>
        <w:gridCol w:w="887"/>
        <w:gridCol w:w="887"/>
        <w:gridCol w:w="1536"/>
        <w:gridCol w:w="887"/>
        <w:gridCol w:w="887"/>
      </w:tblGrid>
      <w:tr w14:paraId="53537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4D5AC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19B4AFE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58840D7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59B352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5F8341C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28B3F26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3047BA0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096FB6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4D664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E5C55E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1A3FF2C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宁德三类固定监测站</w:t>
            </w:r>
          </w:p>
        </w:tc>
        <w:tc>
          <w:tcPr>
            <w:tcW w:w="0" w:type="auto"/>
            <w:vAlign w:val="center"/>
          </w:tcPr>
          <w:p w14:paraId="378AA57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宁德三类固定监测站</w:t>
            </w:r>
          </w:p>
        </w:tc>
        <w:tc>
          <w:tcPr>
            <w:tcW w:w="0" w:type="auto"/>
            <w:vAlign w:val="center"/>
          </w:tcPr>
          <w:p w14:paraId="5029C25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71812C8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0C15D7C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1,500,000.00</w:t>
            </w:r>
          </w:p>
        </w:tc>
        <w:tc>
          <w:tcPr>
            <w:tcW w:w="0" w:type="auto"/>
            <w:vAlign w:val="center"/>
          </w:tcPr>
          <w:p w14:paraId="015D523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50A73A2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725D04C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漳州三类固定站</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0"/>
        <w:gridCol w:w="1482"/>
        <w:gridCol w:w="1482"/>
        <w:gridCol w:w="959"/>
        <w:gridCol w:w="959"/>
        <w:gridCol w:w="1536"/>
        <w:gridCol w:w="960"/>
        <w:gridCol w:w="960"/>
      </w:tblGrid>
      <w:tr w14:paraId="176EE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5566D7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0B948F3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报价明细内容</w:t>
            </w:r>
          </w:p>
        </w:tc>
        <w:tc>
          <w:tcPr>
            <w:tcW w:w="0" w:type="auto"/>
            <w:vAlign w:val="center"/>
          </w:tcPr>
          <w:p w14:paraId="71E0DB5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报价要求</w:t>
            </w:r>
          </w:p>
        </w:tc>
        <w:tc>
          <w:tcPr>
            <w:tcW w:w="0" w:type="auto"/>
            <w:vAlign w:val="center"/>
          </w:tcPr>
          <w:p w14:paraId="5F11A3F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计量单位</w:t>
            </w:r>
          </w:p>
        </w:tc>
        <w:tc>
          <w:tcPr>
            <w:tcW w:w="0" w:type="auto"/>
            <w:vAlign w:val="center"/>
          </w:tcPr>
          <w:p w14:paraId="6E69D09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报价单位</w:t>
            </w:r>
          </w:p>
        </w:tc>
        <w:tc>
          <w:tcPr>
            <w:tcW w:w="0" w:type="auto"/>
            <w:vAlign w:val="center"/>
          </w:tcPr>
          <w:p w14:paraId="1D4BE28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最高限价</w:t>
            </w:r>
          </w:p>
        </w:tc>
        <w:tc>
          <w:tcPr>
            <w:tcW w:w="0" w:type="auto"/>
            <w:vAlign w:val="center"/>
          </w:tcPr>
          <w:p w14:paraId="3AD713D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价款形式</w:t>
            </w:r>
          </w:p>
        </w:tc>
        <w:tc>
          <w:tcPr>
            <w:tcW w:w="0" w:type="auto"/>
            <w:vAlign w:val="center"/>
          </w:tcPr>
          <w:p w14:paraId="3E20109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报价说明</w:t>
            </w:r>
          </w:p>
        </w:tc>
      </w:tr>
      <w:tr w14:paraId="54F27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A6F5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70F6F06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漳州三类固定站</w:t>
            </w:r>
          </w:p>
        </w:tc>
        <w:tc>
          <w:tcPr>
            <w:tcW w:w="0" w:type="auto"/>
            <w:vAlign w:val="center"/>
          </w:tcPr>
          <w:p w14:paraId="6280875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漳州三类固定站</w:t>
            </w:r>
          </w:p>
        </w:tc>
        <w:tc>
          <w:tcPr>
            <w:tcW w:w="0" w:type="auto"/>
            <w:vAlign w:val="center"/>
          </w:tcPr>
          <w:p w14:paraId="239FA9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套</w:t>
            </w:r>
          </w:p>
        </w:tc>
        <w:tc>
          <w:tcPr>
            <w:tcW w:w="0" w:type="auto"/>
            <w:vAlign w:val="center"/>
          </w:tcPr>
          <w:p w14:paraId="1A2C71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元</w:t>
            </w:r>
          </w:p>
        </w:tc>
        <w:tc>
          <w:tcPr>
            <w:tcW w:w="0" w:type="auto"/>
            <w:vAlign w:val="center"/>
          </w:tcPr>
          <w:p w14:paraId="4F3CE49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1,496,000.00</w:t>
            </w:r>
          </w:p>
        </w:tc>
        <w:tc>
          <w:tcPr>
            <w:tcW w:w="0" w:type="auto"/>
            <w:vAlign w:val="center"/>
          </w:tcPr>
          <w:p w14:paraId="718670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总价</w:t>
            </w:r>
          </w:p>
        </w:tc>
        <w:tc>
          <w:tcPr>
            <w:tcW w:w="0" w:type="auto"/>
            <w:vAlign w:val="center"/>
          </w:tcPr>
          <w:p w14:paraId="453948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无</w:t>
            </w:r>
          </w:p>
        </w:tc>
      </w:tr>
    </w:tbl>
    <w:p w14:paraId="413FD37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br w:type="textWrapping"/>
      </w:r>
      <w:r>
        <w:rPr>
          <w:rFonts w:asciiTheme="minorEastAsia" w:hAnsiTheme="minorEastAsia" w:cstheme="minorEastAsia"/>
          <w:sz w:val="22"/>
          <w:szCs w:val="22"/>
        </w:rPr>
        <w:br w:type="page"/>
      </w:r>
    </w:p>
    <w:p w14:paraId="3B4700EA">
      <w:pPr>
        <w:pStyle w:val="7"/>
        <w:jc w:val="center"/>
        <w:outlineLvl w:val="1"/>
        <w:rPr>
          <w:rFonts w:hint="default"/>
        </w:rPr>
      </w:pPr>
      <w:r>
        <w:rPr>
          <w:b/>
          <w:sz w:val="36"/>
        </w:rPr>
        <w:t>第二章 投标人须知前附表</w:t>
      </w:r>
    </w:p>
    <w:p w14:paraId="6F947397">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一、投标人须知前附表1</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360"/>
        <w:gridCol w:w="6851"/>
      </w:tblGrid>
      <w:tr w14:paraId="293F2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6C58267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特别提示：本表与招标文件对应章节的内容若不一致，以本表为准。</w:t>
            </w:r>
          </w:p>
        </w:tc>
      </w:tr>
      <w:tr w14:paraId="77562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4241D76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759" w:type="pct"/>
            <w:vAlign w:val="center"/>
          </w:tcPr>
          <w:p w14:paraId="5DE9ADC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招标文件</w:t>
            </w:r>
          </w:p>
          <w:p w14:paraId="757A632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（第三章）</w:t>
            </w:r>
          </w:p>
        </w:tc>
        <w:tc>
          <w:tcPr>
            <w:tcW w:w="3827" w:type="pct"/>
            <w:vAlign w:val="center"/>
          </w:tcPr>
          <w:p w14:paraId="05523AE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编列内容</w:t>
            </w:r>
          </w:p>
        </w:tc>
      </w:tr>
      <w:tr w14:paraId="49C25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13EA7A7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59" w:type="pct"/>
            <w:vAlign w:val="center"/>
          </w:tcPr>
          <w:p w14:paraId="037CFA4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6.1</w:t>
            </w:r>
          </w:p>
        </w:tc>
        <w:tc>
          <w:tcPr>
            <w:tcW w:w="3827" w:type="pct"/>
          </w:tcPr>
          <w:p w14:paraId="54909FF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是否组织现场考察或召开开标前答疑会：</w:t>
            </w:r>
          </w:p>
          <w:p w14:paraId="1B3BD88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采购包1：不组织</w:t>
            </w:r>
          </w:p>
        </w:tc>
      </w:tr>
      <w:tr w14:paraId="6B05F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2A27BA7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59" w:type="pct"/>
            <w:vAlign w:val="center"/>
          </w:tcPr>
          <w:p w14:paraId="39C8990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10.4</w:t>
            </w:r>
          </w:p>
        </w:tc>
        <w:tc>
          <w:tcPr>
            <w:tcW w:w="3827" w:type="pct"/>
          </w:tcPr>
          <w:p w14:paraId="10C0A2B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投标文件的份数：</w:t>
            </w:r>
          </w:p>
          <w:p w14:paraId="38A8F78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（1）可读介质（光盘或U盘） 0 份：投标人应将其上传至福建省政府采购网上公开信息系统的电子投标文件在该可读介质中另存 0 份。</w:t>
            </w:r>
          </w:p>
          <w:p w14:paraId="6F8CD67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（2）电子投标文件：详见投标人须知前附表2《关于电子招标投标活动的专门规定》。</w:t>
            </w:r>
          </w:p>
        </w:tc>
      </w:tr>
      <w:tr w14:paraId="25C60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0E33C87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759" w:type="pct"/>
            <w:vAlign w:val="center"/>
          </w:tcPr>
          <w:p w14:paraId="7B69638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10.7-（1）</w:t>
            </w:r>
          </w:p>
        </w:tc>
        <w:tc>
          <w:tcPr>
            <w:tcW w:w="3827" w:type="pct"/>
          </w:tcPr>
          <w:p w14:paraId="24E67DD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是否允许中标人将本项目的非主体、非关键性工作进行分包：</w:t>
            </w:r>
          </w:p>
          <w:p w14:paraId="04E42DF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采购包1：不允许合同分包；</w:t>
            </w:r>
          </w:p>
        </w:tc>
      </w:tr>
      <w:tr w14:paraId="51B36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053B90B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759" w:type="pct"/>
            <w:vAlign w:val="center"/>
          </w:tcPr>
          <w:p w14:paraId="03459B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10.8-（1）</w:t>
            </w:r>
          </w:p>
        </w:tc>
        <w:tc>
          <w:tcPr>
            <w:tcW w:w="3827" w:type="pct"/>
          </w:tcPr>
          <w:p w14:paraId="752A036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投标有效期：投标截止时间起 90 个日历日。</w:t>
            </w:r>
          </w:p>
        </w:tc>
      </w:tr>
      <w:tr w14:paraId="7DAF7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1280B86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759" w:type="pct"/>
            <w:vAlign w:val="center"/>
          </w:tcPr>
          <w:p w14:paraId="5341E14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12.1</w:t>
            </w:r>
          </w:p>
        </w:tc>
        <w:tc>
          <w:tcPr>
            <w:tcW w:w="3827" w:type="pct"/>
          </w:tcPr>
          <w:p w14:paraId="49FD717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确定中标候选人名单：</w:t>
            </w:r>
          </w:p>
          <w:p w14:paraId="4AF1243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采购包1：3名</w:t>
            </w:r>
          </w:p>
        </w:tc>
      </w:tr>
      <w:tr w14:paraId="6C7C6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2D4A97C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759" w:type="pct"/>
            <w:vAlign w:val="center"/>
          </w:tcPr>
          <w:p w14:paraId="7668276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12.2</w:t>
            </w:r>
          </w:p>
        </w:tc>
        <w:tc>
          <w:tcPr>
            <w:tcW w:w="3827" w:type="pct"/>
          </w:tcPr>
          <w:p w14:paraId="1F3F994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本项目中标人的确定（以采购包为单位）：</w:t>
            </w:r>
          </w:p>
          <w:p w14:paraId="103ADE0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 采购人应在政府采购招投标管理办法规定的时限内确定中标人。</w:t>
            </w:r>
          </w:p>
          <w:p w14:paraId="4188290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（2）若出现中标候选人并列情形，则按照下列方式确定中标人：</w:t>
            </w:r>
          </w:p>
          <w:p w14:paraId="5E877DF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①招标文件规定的方式：若中标候选人并列的（评审得分相同），则按“价格项”的得分高低排序；若投标人的评审得分相同且价格项得分也相同的，则按“技术项”的得分高低排序；若评审得分相同且价格项与技术项得分也相同的，则按“商务项”的得分高低排序；若评审得分相同、价格项得分相同且技术项得分与商务项得分也相同的，则采取随机抽取的先后顺序进行排序。采购人将确定排序第一的中标候选人为中标人。</w:t>
            </w:r>
          </w:p>
          <w:p w14:paraId="18E522C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②若本款第①点规定方式为“无”，则按照下列方式确定：无</w:t>
            </w:r>
          </w:p>
          <w:p w14:paraId="365907F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③若本款第①、②点规定方式均为“无”，则按照下列方式确定：随机抽取。</w:t>
            </w:r>
          </w:p>
          <w:p w14:paraId="6AD4548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（3）本项目确定的中标人家数：采购包1：</w:t>
            </w:r>
            <w:r>
              <w:rPr>
                <w:rFonts w:asciiTheme="minorEastAsia" w:hAnsiTheme="minorEastAsia" w:cstheme="minorEastAsia"/>
                <w:color w:val="FF0000"/>
                <w:sz w:val="22"/>
                <w:szCs w:val="22"/>
              </w:rPr>
              <w:t>1名</w:t>
            </w:r>
          </w:p>
        </w:tc>
      </w:tr>
      <w:tr w14:paraId="6EBC1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3E3C5B6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759" w:type="pct"/>
            <w:vAlign w:val="center"/>
          </w:tcPr>
          <w:p w14:paraId="6D142F1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13.2</w:t>
            </w:r>
          </w:p>
        </w:tc>
        <w:tc>
          <w:tcPr>
            <w:tcW w:w="3827" w:type="pct"/>
          </w:tcPr>
          <w:p w14:paraId="706C2A4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合同签订时限： 自中标通知书发出之日起30个日历日内。</w:t>
            </w:r>
          </w:p>
        </w:tc>
      </w:tr>
      <w:tr w14:paraId="32169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7C4EA43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759" w:type="pct"/>
            <w:vAlign w:val="center"/>
          </w:tcPr>
          <w:p w14:paraId="41EF244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15.1-（2）</w:t>
            </w:r>
          </w:p>
        </w:tc>
        <w:tc>
          <w:tcPr>
            <w:tcW w:w="3827" w:type="pct"/>
          </w:tcPr>
          <w:p w14:paraId="5816BE0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质疑函原件应采用下列方式提交：书面形式。</w:t>
            </w:r>
          </w:p>
        </w:tc>
      </w:tr>
      <w:tr w14:paraId="381EE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620400A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759" w:type="pct"/>
            <w:vAlign w:val="center"/>
          </w:tcPr>
          <w:p w14:paraId="0135953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15.4</w:t>
            </w:r>
          </w:p>
        </w:tc>
        <w:tc>
          <w:tcPr>
            <w:tcW w:w="3827" w:type="pct"/>
          </w:tcPr>
          <w:p w14:paraId="11139BC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招标文件的质疑</w:t>
            </w:r>
          </w:p>
          <w:p w14:paraId="5136E6A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（1）潜在投标人可在质疑时效期间内对招标文件以书面形式提出质疑。</w:t>
            </w:r>
          </w:p>
          <w:p w14:paraId="4B21F0D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（2）质疑时效期间：应在依法获取招标文件之日起7个工作日内向 福建省金丰招标代理有限公司 提出，依法获取招标文件的时间以福建省政府采购网上公开信息系统记载的为准。</w:t>
            </w:r>
          </w:p>
          <w:p w14:paraId="2043992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※除上述规定外，对招标文件提出的质疑还应符合招标文件第三章第15.1条的有关规定。</w:t>
            </w:r>
          </w:p>
        </w:tc>
      </w:tr>
      <w:tr w14:paraId="3C52C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084809B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w:t>
            </w:r>
          </w:p>
        </w:tc>
        <w:tc>
          <w:tcPr>
            <w:tcW w:w="759" w:type="pct"/>
            <w:vAlign w:val="center"/>
          </w:tcPr>
          <w:p w14:paraId="2D9E75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16.1</w:t>
            </w:r>
          </w:p>
        </w:tc>
        <w:tc>
          <w:tcPr>
            <w:tcW w:w="3827" w:type="pct"/>
          </w:tcPr>
          <w:p w14:paraId="37B0594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监督管理部门： 福建省财政厅政府采购监督管理办公室 （仅限依法进行政府采购的货物或服务类项目）。</w:t>
            </w:r>
          </w:p>
        </w:tc>
      </w:tr>
      <w:tr w14:paraId="741E6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064646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w:t>
            </w:r>
          </w:p>
        </w:tc>
        <w:tc>
          <w:tcPr>
            <w:tcW w:w="759" w:type="pct"/>
            <w:vAlign w:val="center"/>
          </w:tcPr>
          <w:p w14:paraId="3FDA300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18.1</w:t>
            </w:r>
          </w:p>
        </w:tc>
        <w:tc>
          <w:tcPr>
            <w:tcW w:w="3827" w:type="pct"/>
          </w:tcPr>
          <w:p w14:paraId="67BF9F8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财政部和福建省财政厅指定的政府采购信息发布媒体（以下简称：“指定媒体”）：</w:t>
            </w:r>
          </w:p>
          <w:p w14:paraId="6CFCAAA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（1）中国政府采购网，网址www.ccgp.gov.cn。</w:t>
            </w:r>
          </w:p>
          <w:p w14:paraId="108051D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（2）中国政府采购网福建分网（福建省政府采购网），网址zfcg.czt.fujian.gov.cn。</w:t>
            </w:r>
          </w:p>
          <w:p w14:paraId="0EC74FC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※若出现上述指定媒体信息不一致情形，应以中国政府采购网福建分网（福建省政府采购网）发布的为准。</w:t>
            </w:r>
          </w:p>
        </w:tc>
      </w:tr>
      <w:tr w14:paraId="2397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 w:type="pct"/>
            <w:vAlign w:val="center"/>
          </w:tcPr>
          <w:p w14:paraId="2830AB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w:t>
            </w:r>
          </w:p>
        </w:tc>
        <w:tc>
          <w:tcPr>
            <w:tcW w:w="759" w:type="pct"/>
            <w:vAlign w:val="center"/>
          </w:tcPr>
          <w:p w14:paraId="6A64DC1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19</w:t>
            </w:r>
          </w:p>
        </w:tc>
        <w:tc>
          <w:tcPr>
            <w:tcW w:w="3827" w:type="pct"/>
          </w:tcPr>
          <w:p w14:paraId="30512F6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其他事项：</w:t>
            </w:r>
          </w:p>
          <w:p w14:paraId="35413AB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(1)本项目代理服务费：本项目收取代理服务费</w:t>
            </w:r>
          </w:p>
          <w:p w14:paraId="4FF9DEC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代理服务费用收取对象：中标/成交供应商</w:t>
            </w:r>
          </w:p>
          <w:p w14:paraId="3B7F074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代理服务费收费标准：本项目代理服务费由中标人支付。中标人应在领取中标通知书前缴清招标代理服务费，中标金额100万元以下按1.5%，100-500万元按1.1%，500-1000万元按0.8%，1000-5000万元按0.5%，按差额定率累进法计算收取。服务费汇入账户：开户名称： 福建省金丰招标代理有限公司 开户银行：兴业银行福州北尚支行 账 号：117090100100030790。</w:t>
            </w:r>
          </w:p>
          <w:p w14:paraId="1BBB665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(2)其他：</w:t>
            </w:r>
          </w:p>
          <w:p w14:paraId="243E501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a.投标人可远程线上解密（相关操作手册可查看福建省政府采购网首页操作指南），也可以携带CA证书到开标现场进行解密。投标人选择远程线上解密的，无须将CA证书送至开标地点。若投标人选择携带CA证书到开标地点由代理机构进行解密的，应在开标当天投标截止时间前将CA证书送至开标地点否则不予接收。b.投标人不到开标现场的，请在开标时自行登录采购系统，线上参与开标流程，并按规定在相应时段对投标文件进行远程解密、远程签章。 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放弃投标。e.开标结束后，投标人应当对开标结果进行签章，并在远程签章开放后的规定时间内完成，逾期未签章的视为认同开标结果。f.远程解密及远程签章的开放起始时间均在开标过程中临时开启，请投标人务必密切关注实时开标流程，并根据流程在系统内按时操作，否则产生的后果由投标人自行承担。</w:t>
            </w:r>
          </w:p>
        </w:tc>
      </w:tr>
      <w:tr w14:paraId="7ED1F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2" w:type="pct"/>
            <w:gridSpan w:val="2"/>
            <w:vAlign w:val="center"/>
          </w:tcPr>
          <w:p w14:paraId="5C1829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c>
          <w:tcPr>
            <w:tcW w:w="3827" w:type="pct"/>
          </w:tcPr>
          <w:p w14:paraId="5CD6D95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后有投标人须知前附表2，请勿遗漏。</w:t>
            </w:r>
          </w:p>
        </w:tc>
      </w:tr>
    </w:tbl>
    <w:p w14:paraId="6FAF5588">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二、投标人须知前附表2</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8075"/>
      </w:tblGrid>
      <w:tr w14:paraId="15EFD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0792A118">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关于电子招标投标活动的专门规定</w:t>
            </w:r>
          </w:p>
        </w:tc>
      </w:tr>
      <w:tr w14:paraId="5BD3E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8" w:type="pct"/>
          </w:tcPr>
          <w:p w14:paraId="77614545">
            <w:pPr>
              <w:pStyle w:val="7"/>
              <w:spacing w:line="40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4511" w:type="pct"/>
          </w:tcPr>
          <w:p w14:paraId="37C1712D">
            <w:pPr>
              <w:pStyle w:val="7"/>
              <w:spacing w:line="40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编列内容</w:t>
            </w:r>
          </w:p>
        </w:tc>
      </w:tr>
      <w:tr w14:paraId="2C60F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8" w:type="pct"/>
            <w:vAlign w:val="center"/>
          </w:tcPr>
          <w:p w14:paraId="20D742B3">
            <w:pPr>
              <w:pStyle w:val="7"/>
              <w:spacing w:line="40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4511" w:type="pct"/>
          </w:tcPr>
          <w:p w14:paraId="7781BE68">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（1）电子招标投标活动的专门规定适用本项目电子招标投标活动。</w:t>
            </w:r>
          </w:p>
          <w:p w14:paraId="01E7695F">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（2）将招标文件无 的内容修正为下列内容：无 后适用本项目的电子招标投标活动。</w:t>
            </w:r>
          </w:p>
          <w:p w14:paraId="6A7BC01E">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（3）将下列内容增列为招标文件的组成部分（以下简称：“增列内容”）适用本项目的电子招标投标活动，若增列内容与招标文件其他章节内容有冲突，应以增列内容为准：</w:t>
            </w:r>
          </w:p>
          <w:p w14:paraId="12488E40">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①电子招标投标活动的具体操作流程以福建省政府采购网上公开信息系统设定的为准。</w:t>
            </w:r>
          </w:p>
          <w:p w14:paraId="5F2A6A69">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②关于电子投标文件：</w:t>
            </w:r>
          </w:p>
          <w:p w14:paraId="05C660BA">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a.投标人应按照福建省政府采购网上公开信息系统设定的评审节点编制电子投标文件，否则资格审查小组、评标委员会将按照不利于投标人的内容进行认定。</w:t>
            </w:r>
          </w:p>
          <w:p w14:paraId="0B884740">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E418910">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③关于证明材料或资料：</w:t>
            </w:r>
          </w:p>
          <w:p w14:paraId="5886C184">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85A15E8">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b.若投标人提供注明“复印件无效”或“复印无效”的证明材料或资料，应结合上文a条款进行判定，若招标文件未要求投标人提供原件，投标人提供原件，复印件（含扫描件）均视为满足招标文件要求。</w:t>
            </w:r>
          </w:p>
          <w:p w14:paraId="7B433CF5">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④关于“全称”、“投标人代表签字”及“加盖单位公章”：</w:t>
            </w:r>
          </w:p>
          <w:p w14:paraId="1E0F1D82">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a.在电子投标文件中，涉及“全称”和“投标人代表签字”的内容可使用打字录入方式完成。</w:t>
            </w:r>
          </w:p>
          <w:p w14:paraId="55BB76FB">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b.在电子投标文件中，涉及“加盖单位公章”的内容应使用投标人的CA证书完成，否则投标无效。</w:t>
            </w:r>
          </w:p>
          <w:p w14:paraId="1C62102F">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c.在电子投标文件中，若投标人按照本增列内容第④点第b项规定加盖其单位公章，则出现无全称、或投标人代表未签字等情形，不视为投标无效。</w:t>
            </w:r>
          </w:p>
          <w:p w14:paraId="4E2D7B63">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⑤关于投标人的CA证书：</w:t>
            </w:r>
          </w:p>
          <w:p w14:paraId="02400A27">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a.投标人的CA证书应在系统规定时间内使用CA证书进行电子投标文件的解密操作，逾期未解密的视为放弃投标。</w:t>
            </w:r>
          </w:p>
          <w:p w14:paraId="0049F279">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b.投标人的CA证书可采用信封（包括但不限于：信封、档案袋、文件袋等）作为外包装进行单独包装。外包装密封、不密封皆可。</w:t>
            </w:r>
          </w:p>
          <w:p w14:paraId="0F9ACB1B">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c.投标人的CA证书或外包装应标记“项目名称、项目编号、投标人的全称”等内容，以方便识别、使用。</w:t>
            </w:r>
          </w:p>
          <w:p w14:paraId="34BBE52E">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d.投标人的CA证书应能正常、有效使用，否则产生不利后果由投标人承担责任。</w:t>
            </w:r>
          </w:p>
          <w:p w14:paraId="6E0B14E9">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⑥关于投标截止时间过后</w:t>
            </w:r>
          </w:p>
          <w:p w14:paraId="4A86B124">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a.未按招标文件规定提交投标保证金的，其投标将按无效投标处理。</w:t>
            </w:r>
          </w:p>
          <w:p w14:paraId="193E01EA">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b.有下列情形之一的，其投标无效,其保证金不予退还或通过投标保函进行索赔：</w:t>
            </w:r>
          </w:p>
          <w:p w14:paraId="16157437">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b1不同投标人的电子投标文件具有相同内部识别码；</w:t>
            </w:r>
          </w:p>
          <w:p w14:paraId="00B60066">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b2不同投标人的投标保证金从同一单位或个人的账户转出；</w:t>
            </w:r>
          </w:p>
          <w:p w14:paraId="18B5151A">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b3投标人的投标保证金同一采购包下有其他投标人提交的投标保证金；</w:t>
            </w:r>
          </w:p>
          <w:p w14:paraId="5C48891A">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b4不同投标人存在串通投标的其他情形。</w:t>
            </w:r>
          </w:p>
          <w:p w14:paraId="26D6CD0F">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⑦接受联合体投标且投标人为联合体的，投标人应由“联合体牵头方”完成福建省政府采购网上公开信息系统设定的具体操作流程（包括但不限于：招标文件获取、提交投标保证金、编制电子投标文件等）。</w:t>
            </w:r>
          </w:p>
          <w:p w14:paraId="4C7DBB87">
            <w:pPr>
              <w:pStyle w:val="7"/>
              <w:spacing w:line="400" w:lineRule="exact"/>
              <w:rPr>
                <w:rFonts w:hint="default" w:asciiTheme="minorEastAsia" w:hAnsiTheme="minorEastAsia" w:cstheme="minorEastAsia"/>
                <w:sz w:val="22"/>
                <w:szCs w:val="22"/>
              </w:rPr>
            </w:pPr>
            <w:r>
              <w:rPr>
                <w:rFonts w:asciiTheme="minorEastAsia" w:hAnsiTheme="minorEastAsia" w:cstheme="minorEastAsia"/>
                <w:sz w:val="22"/>
                <w:szCs w:val="22"/>
              </w:rPr>
              <w:t>⑧其他：无</w:t>
            </w:r>
          </w:p>
        </w:tc>
      </w:tr>
    </w:tbl>
    <w:p w14:paraId="5798D5A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br w:type="textWrapping"/>
      </w:r>
      <w:r>
        <w:rPr>
          <w:rFonts w:asciiTheme="minorEastAsia" w:hAnsiTheme="minorEastAsia" w:cstheme="minorEastAsia"/>
          <w:sz w:val="22"/>
          <w:szCs w:val="22"/>
        </w:rPr>
        <w:br w:type="page"/>
      </w:r>
    </w:p>
    <w:p w14:paraId="5F790284">
      <w:pPr>
        <w:pStyle w:val="7"/>
        <w:jc w:val="center"/>
        <w:outlineLvl w:val="1"/>
        <w:rPr>
          <w:rFonts w:hint="default"/>
        </w:rPr>
      </w:pPr>
      <w:r>
        <w:rPr>
          <w:b/>
          <w:sz w:val="36"/>
        </w:rPr>
        <w:t>第三章 投标人须知</w:t>
      </w:r>
    </w:p>
    <w:p w14:paraId="37A56431">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一、总则</w:t>
      </w:r>
    </w:p>
    <w:p w14:paraId="5812757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1、适用范围</w:t>
      </w:r>
    </w:p>
    <w:p w14:paraId="2DC29DB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1.1适用于招标文件载明项目的政府采购活动（以下简称：“本次采购活动”）。</w:t>
      </w:r>
    </w:p>
    <w:p w14:paraId="633C28F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2、定义</w:t>
      </w:r>
    </w:p>
    <w:p w14:paraId="7DE5134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2.1“采购标的”指招标文件载明的需要采购的货物或服务。</w:t>
      </w:r>
    </w:p>
    <w:p w14:paraId="723E1F4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2.2“潜在投标人”指按照招标文件第一章第7条规定获取招标文件且有意向参加本项目投标的供应商。</w:t>
      </w:r>
    </w:p>
    <w:p w14:paraId="6E6B0D7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2.3“投标人”指按照招标文件第一章第7条规定获取招标文件并参加本项目投标的供应商。</w:t>
      </w:r>
    </w:p>
    <w:p w14:paraId="762C3EE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2.4“单位负责人”指单位法定代表人或法律、法规规定代表单位行使职权的主要负责人。</w:t>
      </w:r>
    </w:p>
    <w:p w14:paraId="6765673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2.5“投标人代表”指投标人的单位负责人或“单位负责人授权书”中载明的接受授权方。</w:t>
      </w:r>
    </w:p>
    <w:p w14:paraId="0B78D02E">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二、投标人</w:t>
      </w:r>
    </w:p>
    <w:p w14:paraId="38C346D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3、合格投标人</w:t>
      </w:r>
    </w:p>
    <w:p w14:paraId="06E1757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3.1一般规定</w:t>
      </w:r>
    </w:p>
    <w:p w14:paraId="395F6E8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bookmarkStart w:id="0" w:name="_GoBack"/>
      <w:bookmarkEnd w:id="0"/>
      <w:r>
        <w:rPr>
          <w:rFonts w:asciiTheme="minorEastAsia" w:hAnsiTheme="minorEastAsia" w:cstheme="minorEastAsia"/>
          <w:sz w:val="22"/>
          <w:szCs w:val="22"/>
        </w:rPr>
        <w:t>》中关于“劳动和社会保障权益”的有关要求以及其他有关法律、法规和规章的强制性规定。</w:t>
      </w:r>
    </w:p>
    <w:p w14:paraId="6101F55C">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28F76D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（2）投标人的资格要求：详见招标文件第一章。</w:t>
      </w:r>
    </w:p>
    <w:p w14:paraId="6859F22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3.2若本项目接受联合体投标且投标人为联合体，则联合体各方应遵守本章第3.1条规定，同时还应遵守下列规定：</w:t>
      </w:r>
    </w:p>
    <w:p w14:paraId="6034ACC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（1）联合体各方应提交联合体协议，联合体协议应符合招标文件规定。</w:t>
      </w:r>
    </w:p>
    <w:p w14:paraId="1434A59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（2）联合体各方不得再单独参加或与其他供应商另外组成联合体参加同一合同项下的投标。</w:t>
      </w:r>
    </w:p>
    <w:p w14:paraId="6C7B712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（3）联合体各方应共同与采购人签订政府采购合同，就政府采购合同约定的事项对采购人承担连带责任。</w:t>
      </w:r>
    </w:p>
    <w:p w14:paraId="776FF42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395D54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（5）联合体一方放弃中标的，视为联合体整体放弃中标，联合体各方承担连带责任。</w:t>
      </w:r>
    </w:p>
    <w:p w14:paraId="04E3D35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（6）如本项目不接受联合体投标而投标人为联合体的，或者本项目接受联合体投标但投标人组成的联合体不符合本章第3.2条规定的，投标无效。</w:t>
      </w:r>
    </w:p>
    <w:p w14:paraId="4C83A3D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4、投标费用</w:t>
      </w:r>
    </w:p>
    <w:p w14:paraId="371580B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4.1除招标文件另有规定外，投标人应自行承担其参加本项目投标所涉及的一切费用。</w:t>
      </w:r>
    </w:p>
    <w:p w14:paraId="117FF25F">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三、招标</w:t>
      </w:r>
    </w:p>
    <w:p w14:paraId="726DC68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5、招标文件</w:t>
      </w:r>
    </w:p>
    <w:p w14:paraId="46A5E08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5.1招标文件由下述部分组成：</w:t>
      </w:r>
    </w:p>
    <w:p w14:paraId="53274D2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（1）投标邀请</w:t>
      </w:r>
    </w:p>
    <w:p w14:paraId="1ED76F1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（2）投标人须知前附表（表1、2）</w:t>
      </w:r>
    </w:p>
    <w:p w14:paraId="1D06B19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（3）投标人须知</w:t>
      </w:r>
    </w:p>
    <w:p w14:paraId="1110A0E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（4）资格审查与评标</w:t>
      </w:r>
    </w:p>
    <w:p w14:paraId="29E1D5B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（5）招标内容及要求</w:t>
      </w:r>
    </w:p>
    <w:p w14:paraId="265C99C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（6）政府采购合同（参考文本）</w:t>
      </w:r>
    </w:p>
    <w:p w14:paraId="4AAE4A0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（7）电子投标文件格式</w:t>
      </w:r>
    </w:p>
    <w:p w14:paraId="4D68DDF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（8）按照招标文件规定作为招标文件组成部分的其他内容（若有）</w:t>
      </w:r>
    </w:p>
    <w:p w14:paraId="54F6FDB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5.2招标文件的澄清或修改</w:t>
      </w:r>
    </w:p>
    <w:p w14:paraId="1DC2250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 福建省金丰招标代理有限公司 可对已发出的招标文件进行必要的澄清或修改，但不得对招标文件载明的采购标的和投标人的资格要求进行改变。</w:t>
      </w:r>
    </w:p>
    <w:p w14:paraId="3815248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（2）除本章第5.2条第（3）款规定情形外，澄清或修改的内容可能影响电子投标文件编制的， 福建省金丰招标代理有限公司 将在投标截止时间至少15个日历日前，在招标文件载明的指定媒体以更正公告的形式发布澄清或修改的内容。不足15个日历日的， 福建省金丰招标代理有限公司 将顺延投标截止时间及开标时间， 福建省金丰招标代理有限公司 和投标人受原投标截止时间及开标时间制约的所有权利和义务均延长至新的投标截止时间及开标时间。</w:t>
      </w:r>
    </w:p>
    <w:p w14:paraId="2901865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（3）澄清或修改的内容可能改变招标文件载明的采购标的和投标人的资格要求的，本次采购活动结束， 福建省金丰招标代理有限公司 将依法组织后续采购活动（包括但不限于：重新招标、采用其他方式采购等）。</w:t>
      </w:r>
    </w:p>
    <w:p w14:paraId="61B6B3F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6、现场考察或开标前答疑会</w:t>
      </w:r>
    </w:p>
    <w:p w14:paraId="3677368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6.1是否组织现场考察或召开开标前答疑会：详见招标文件第二章。</w:t>
      </w:r>
    </w:p>
    <w:p w14:paraId="71B3FD5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7、更正公告</w:t>
      </w:r>
    </w:p>
    <w:p w14:paraId="589BAB0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7.1若 福建省金丰招标代理有限公司 发布更正公告，则更正公告及其所发布的内容或信息（包括但不限于：招标文件的澄清或修改、现场考察或答疑会的有关事宜等）作为招标文件组成部分，对投标人具有约束力。</w:t>
      </w:r>
    </w:p>
    <w:p w14:paraId="5716BE6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7.2更正公告作为 福建省金丰招标代理有限公司 通知所有潜在投标人的书面形式。</w:t>
      </w:r>
    </w:p>
    <w:p w14:paraId="4B2BFBB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8、终止公告</w:t>
      </w:r>
    </w:p>
    <w:p w14:paraId="58DA495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8.1若出现因重大变故导致采购任务取消情形， 福建省金丰招标代理有限公司 可终止招标并发布终止公告。</w:t>
      </w:r>
    </w:p>
    <w:p w14:paraId="0E623DE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8.2终止公告作为 福建省金丰招标代理有限公司 通知所有潜在投标人的书面形式。</w:t>
      </w:r>
    </w:p>
    <w:p w14:paraId="319DB010">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四、投标</w:t>
      </w:r>
    </w:p>
    <w:p w14:paraId="06DEFD7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9、投标</w:t>
      </w:r>
    </w:p>
    <w:p w14:paraId="21C3034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9.1投标人可对招标文件载明的全部或部分采购包进行投标。</w:t>
      </w:r>
    </w:p>
    <w:p w14:paraId="01DEEEB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9.2投标人应对同一个采购包内的所有内容进行完整投标，否则投标无效。</w:t>
      </w:r>
    </w:p>
    <w:p w14:paraId="1EDFEC7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9.3投标人代表只能接受一个投标人的授权参加投标，否则投标无效。</w:t>
      </w:r>
    </w:p>
    <w:p w14:paraId="0A814D4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9.4单位负责人为同一人或存在直接控股、管理关系的不同供应商，不得同时参加同一合同项下的投标，否则投标无效。</w:t>
      </w:r>
    </w:p>
    <w:p w14:paraId="73176D2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9.5为本项目提供整体设计、规范编制或项目管理、监理、检测等服务的供应商，不得参加本项目除整体设计、规范编制和项目管理、监理、检测等服务外的采购活动，否则投标无效。</w:t>
      </w:r>
    </w:p>
    <w:p w14:paraId="54B06A3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9.6列入失信被执行人、重大税收违法案件当事人名单、政府采购严重违法失信行为记录名单及其他不符合政府采购法第二十二条规定条件的供应商，不得参加投标，否则投标无效。</w:t>
      </w:r>
    </w:p>
    <w:p w14:paraId="2D8804F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9.7有下列情形之一的，视为投标人串通投标，其投标无效：</w:t>
      </w:r>
    </w:p>
    <w:p w14:paraId="597B0B2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（1）不同投标人的电子投标文件由同一单位或个人编制；</w:t>
      </w:r>
    </w:p>
    <w:p w14:paraId="1FA9E4A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（2）不同投标人委托同一单位或个人办理投标事宜；</w:t>
      </w:r>
    </w:p>
    <w:p w14:paraId="1A3685D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（3）不同投标人的电子投标文件载明的项目管理成员或联系人员为同一人；</w:t>
      </w:r>
    </w:p>
    <w:p w14:paraId="4E0BB14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（4）不同投标人的电子投标文件异常一致或投标报价呈规律性差异；</w:t>
      </w:r>
    </w:p>
    <w:p w14:paraId="23495B7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（5）不同投标人的电子投标文件相互混装；</w:t>
      </w:r>
    </w:p>
    <w:p w14:paraId="258AF51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（6）不同投标人的投标保证金从同一单位或个人的账户转出；</w:t>
      </w:r>
    </w:p>
    <w:p w14:paraId="41D731D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（7）有关法律、法规和规章及招标文件规定的其他串通投标情形。</w:t>
      </w:r>
    </w:p>
    <w:p w14:paraId="13B02CF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10、电子投标文件</w:t>
      </w:r>
    </w:p>
    <w:p w14:paraId="5DFE2AF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10.1电子投标文件的编制</w:t>
      </w:r>
    </w:p>
    <w:p w14:paraId="63C71B9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（1）投标人应先仔细阅读招标文件的全部内容后，再进行电子投标文件的编制。</w:t>
      </w:r>
    </w:p>
    <w:p w14:paraId="418D35C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（2）电子投标文件应按照本章第10.2条规定编制其组成部分。</w:t>
      </w:r>
    </w:p>
    <w:p w14:paraId="145F71F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（3）电子投标文件应满足招标文件提出的实质性要求和条件，并保证其所提交的全部资料是不可割离且真实、有效、准确、完整和不具有任何误导性的，否则造成不利后果由投标人承担责任。</w:t>
      </w:r>
    </w:p>
    <w:p w14:paraId="37387C2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10.2电子投标文件由下述部分组成：</w:t>
      </w:r>
    </w:p>
    <w:p w14:paraId="62E3590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（1）资格及资信证明部分</w:t>
      </w:r>
    </w:p>
    <w:p w14:paraId="0429681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①投标函</w:t>
      </w:r>
    </w:p>
    <w:p w14:paraId="22FA939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②投标人的资格及资信证明文件</w:t>
      </w:r>
    </w:p>
    <w:p w14:paraId="51D42CD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③投标保证金</w:t>
      </w:r>
    </w:p>
    <w:p w14:paraId="4A8D1E0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（2）报价部分</w:t>
      </w:r>
    </w:p>
    <w:p w14:paraId="24F7821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①开标（报价）一览表</w:t>
      </w:r>
    </w:p>
    <w:p w14:paraId="5C9796D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②投标（响应）明细报价表</w:t>
      </w:r>
    </w:p>
    <w:p w14:paraId="35CE595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③招标文件规定的价格扣除证明材料（若有）</w:t>
      </w:r>
    </w:p>
    <w:p w14:paraId="0FDCF04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④招标文件规定的加分证明材料（若有）</w:t>
      </w:r>
    </w:p>
    <w:p w14:paraId="6F2AA80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（3）技术商务部分</w:t>
      </w:r>
    </w:p>
    <w:p w14:paraId="69DA0BC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①标的说明一览表</w:t>
      </w:r>
    </w:p>
    <w:p w14:paraId="56F40F3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②技术和服务要求响应表</w:t>
      </w:r>
    </w:p>
    <w:p w14:paraId="3F74136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③商务条件响应表</w:t>
      </w:r>
    </w:p>
    <w:p w14:paraId="67E6190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④投标人提交的其他资料（若有）</w:t>
      </w:r>
    </w:p>
    <w:p w14:paraId="156F629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⑤招标文件规定作为电子投标文件组成部分的其他内容（若有）</w:t>
      </w:r>
    </w:p>
    <w:p w14:paraId="6699F42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10.3电子投标文件的语言</w:t>
      </w:r>
    </w:p>
    <w:p w14:paraId="294BBB6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（1）除招标文件另有规定外，电子投标文件应使用中文文本，若有不同文本，以中文文本为准。</w:t>
      </w:r>
    </w:p>
    <w:p w14:paraId="635EC5F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C738E5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10.4投标文件的份数：详见招标文件第二章。</w:t>
      </w:r>
    </w:p>
    <w:p w14:paraId="1CFBB47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10.5电子投标文件的格式</w:t>
      </w:r>
    </w:p>
    <w:p w14:paraId="7CCF17D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（1）除招标文件另有规定外，电子投标文件应使用招标文件第七章规定的格式。</w:t>
      </w:r>
    </w:p>
    <w:p w14:paraId="7691419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（2）除招标文件另有规定外，电子投标文件应使用不能擦去的墨料或墨水打印、书写或复印。</w:t>
      </w:r>
    </w:p>
    <w:p w14:paraId="2460E54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（3）除招标文件另有规定外，电子投标文件应使用人民币作为计量货币。</w:t>
      </w:r>
    </w:p>
    <w:p w14:paraId="0676347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（4）除招标文件另有规定外，签署、盖章应遵守下列规定：</w:t>
      </w:r>
    </w:p>
    <w:p w14:paraId="739AE24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①电子投标文件应加盖投标人的单位公章。若投标人代表为单位授权的委托代理人，应提供“单位授权书”。</w:t>
      </w:r>
    </w:p>
    <w:p w14:paraId="3DF56E4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②电子投标文件应没有涂改或行间插字，除非这些改动是根据 福建省金丰招标代理有限公司 的指示进行的，或是为改正投标人造成的应修改的错误而进行的。若有前述改动，应按照下列规定之一对改动处进行处理：</w:t>
      </w:r>
    </w:p>
    <w:p w14:paraId="3D7616E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a.投标人代表签字确认；</w:t>
      </w:r>
    </w:p>
    <w:p w14:paraId="3A8DF10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b.加盖投标人的单位公章或校正章。</w:t>
      </w:r>
    </w:p>
    <w:p w14:paraId="2D4EE64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10.6投标报价</w:t>
      </w:r>
    </w:p>
    <w:p w14:paraId="06A318D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（1）投标报价超出最高限价将导致投标无效。</w:t>
      </w:r>
    </w:p>
    <w:p w14:paraId="4032A2F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（2）最高限价由采购人根据价格测算情况，在预算金额的额度内合理设定。最高限价不得超出预算金额。</w:t>
      </w:r>
    </w:p>
    <w:p w14:paraId="7DB7762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（3）除招标文件另有规定外，电子投标文件不能出现任何选择性的投标报价，即每一个采购包和品目号的采购标的都只能有一个投标报价。任何选择性的投标报价将导致投标无效。</w:t>
      </w:r>
    </w:p>
    <w:p w14:paraId="22E8B32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10.7分包</w:t>
      </w:r>
    </w:p>
    <w:p w14:paraId="1A55EED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（1）是否允许中标人将本项目的非主体、非关键性工作进行分包：详见招标文件第二章。</w:t>
      </w:r>
    </w:p>
    <w:p w14:paraId="1646E1F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77E7CE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（3）招标文件允许中标人将非主体、非关键性工作进行分包的项目，有下列情形之一的，中标人不得分包：</w:t>
      </w:r>
    </w:p>
    <w:p w14:paraId="60BD148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①电子投标文件中未载明分包承担主体；</w:t>
      </w:r>
    </w:p>
    <w:p w14:paraId="432AC7D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②电子投标文件载明的分包承担主体不具备相应资质条件；</w:t>
      </w:r>
    </w:p>
    <w:p w14:paraId="4F4D55B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③电子投标文件载明的分包承担主体拟再次分包；</w:t>
      </w:r>
    </w:p>
    <w:p w14:paraId="42C45D8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④享受中小企业扶持政策获得政府采购合同的，小微企业不得将合同分包给大中型企业，中型企业不得将合同分包给大型企业。</w:t>
      </w:r>
    </w:p>
    <w:p w14:paraId="34E2715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10.8投标有效期</w:t>
      </w:r>
    </w:p>
    <w:p w14:paraId="649A034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（1）招标文件载明的投标有效期：详见招标文件第二章。</w:t>
      </w:r>
    </w:p>
    <w:p w14:paraId="46303AA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（2）电子投标文件承诺的投标有效期不得少于招标文件载明的投标有效期，否则投标无效。</w:t>
      </w:r>
    </w:p>
    <w:p w14:paraId="66CAEAC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（3）根据本次采购活动的需要， 福建省金丰招标代理有限公司 可于投标有效期届满之前书面要求投标人延长投标有效期，投标人应在 福建省金丰招标代理有限公司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33EB13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10.9投标保证金</w:t>
      </w:r>
    </w:p>
    <w:p w14:paraId="2ACD820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（1）投标保证金作为投标人按照招标文件规定履行相应投标责任、义务的约束及担保。</w:t>
      </w:r>
    </w:p>
    <w:p w14:paraId="174F5A0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（2）投标人以电子保函形式提交投标保证金的，保函的有效期应等于或长于电子投标文件承诺的投标有效期，否则投标无效。</w:t>
      </w:r>
    </w:p>
    <w:p w14:paraId="3878B25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（3）提交</w:t>
      </w:r>
    </w:p>
    <w:p w14:paraId="47C36AA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①投标人以汇款形式缴纳投标保证金的，应从其银行账户（基本存款账户）按照下列方式：公对公转账方式向招标文件载明的投标保证金账户提交投标保证金，具体金额详见招标文件第一章。</w:t>
      </w:r>
    </w:p>
    <w:p w14:paraId="4C19249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ABCAA97">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③其他形式： 无</w:t>
      </w:r>
    </w:p>
    <w:p w14:paraId="248E3E0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④若本项目接受联合体投标且投标人为联合体，则联合体中的牵头方应按照本章第10.9条第（3）款第①、②、③点规定提交投标保证金。</w:t>
      </w:r>
    </w:p>
    <w:p w14:paraId="3C0C29E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※除招标文件另有规定外，未按照上述规定提交投标保证金将导致资格审查不合格。</w:t>
      </w:r>
    </w:p>
    <w:p w14:paraId="5F720FE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（4）退还</w:t>
      </w:r>
    </w:p>
    <w:p w14:paraId="1960E65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①在投标截止时间前撤回已提交的电子投标文件的投标人，其投标保证金将在 福建省金丰招标代理有限公司 收到投标人书面撤回通知之日起5个工作日内退回原账户。</w:t>
      </w:r>
    </w:p>
    <w:p w14:paraId="6DF1A92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②未中标人的投标保证金将在中标通知书发出之日起5个工作日内退回原账户。</w:t>
      </w:r>
    </w:p>
    <w:p w14:paraId="416A119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③中标人的投标保证金将在政府采购合同签订之日起5个工作日内退回原账户；合同签订之日以福建省政府采购网上公开信息系统记载的为准。</w:t>
      </w:r>
    </w:p>
    <w:p w14:paraId="6F06B91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④终止招标的， 福建省金丰招标代理有限公司 将在终止公告发布之日起5个工作日内退回已收取的投标保证金及其在银行产生的孳息。</w:t>
      </w:r>
    </w:p>
    <w:p w14:paraId="7CEB011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⑤除招标文件另有规定外，质疑或投诉涉及的投标人，若投标保证金尚未退还，则待质疑或投诉处理完毕后不计利息原额退还。</w:t>
      </w:r>
    </w:p>
    <w:p w14:paraId="09E0EDA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※本章第10.9条第（4）款第①、②、③点规定的投标保证金退还时限不包括因投标人自身原因导致无法及时退还而增加的时间。</w:t>
      </w:r>
    </w:p>
    <w:p w14:paraId="0832E03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D06C88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（6）有下列情形之一的，投标保证金将不予退还或通过投标保函进行索赔：</w:t>
      </w:r>
    </w:p>
    <w:p w14:paraId="4EE2D4D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①投标人串通投标；</w:t>
      </w:r>
    </w:p>
    <w:p w14:paraId="5DE37BE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②投标人提供虚假材料；</w:t>
      </w:r>
    </w:p>
    <w:p w14:paraId="2AD2C2D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③投标人采取不正当手段诋毁、排挤其他投标人；</w:t>
      </w:r>
    </w:p>
    <w:p w14:paraId="71A216D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④投标截止时间后，投标人在投标有效期内撤销电子投标文件；</w:t>
      </w:r>
    </w:p>
    <w:p w14:paraId="573FFFF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⑤招标文件规定的其他不予退还情形；</w:t>
      </w:r>
    </w:p>
    <w:p w14:paraId="2809E82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⑥中标人有下列情形之一的：</w:t>
      </w:r>
    </w:p>
    <w:p w14:paraId="7FA8266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a.除不可抗力外，因中标人自身原因未在中标通知书要求的期限内与采购人签订政府采购合同；</w:t>
      </w:r>
    </w:p>
    <w:p w14:paraId="0AED19E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b.未按照招标文件、投标文件的约定签订政府采购合同或提交履约保证金。</w:t>
      </w:r>
    </w:p>
    <w:p w14:paraId="36F641E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※若上述投标保证金不予退还情形给采购人（采购代理机构）造成损失，则投标人还要承担相应的赔偿责任。</w:t>
      </w:r>
    </w:p>
    <w:p w14:paraId="1EE6BCD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10.10电子投标文件的提交</w:t>
      </w:r>
    </w:p>
    <w:p w14:paraId="3B262AA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（1）一个投标人只能提交一个电子投标文件，并按照招标文件第一章规定在系统上完成上传、解密操作。</w:t>
      </w:r>
    </w:p>
    <w:p w14:paraId="6FFCAEC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10.11电子投标文件的补充、修改或撤回</w:t>
      </w:r>
    </w:p>
    <w:p w14:paraId="278C338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（1）投标截止时间前，投标人可对所提交的电子投标文件进行补充、修改或撤回，并书面通知 福建省金丰招标代理有限公司 。</w:t>
      </w:r>
    </w:p>
    <w:p w14:paraId="4346C0B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（2）补充、修改的内容应按照本章第10.5条第（4）款规定进行签署、盖章，并按照本章第10.10条规定提交，否则将被拒收。</w:t>
      </w:r>
    </w:p>
    <w:p w14:paraId="6598017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※按照上述规定提交的补充、修改内容作为电子投标文件组成部分。</w:t>
      </w:r>
    </w:p>
    <w:p w14:paraId="5AF4917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10.12除招标文件另有规定外，有下列情形之一的，投标无效：</w:t>
      </w:r>
    </w:p>
    <w:p w14:paraId="690CE1E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（1）电子投标文件未按照招标文件要求签署、盖章；</w:t>
      </w:r>
    </w:p>
    <w:p w14:paraId="7357072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（2）不符合招标文件中规定的资格要求；</w:t>
      </w:r>
    </w:p>
    <w:p w14:paraId="04BE774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（3）投标报价超过招标文件中规定的预算金额或最高限价；</w:t>
      </w:r>
    </w:p>
    <w:p w14:paraId="4D3CBBB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（4）电子投标文件含有采购人不能接受的附加条件；</w:t>
      </w:r>
    </w:p>
    <w:p w14:paraId="0A3F2C7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（5）有关法律、法规和规章及招标文件规定的其他无效情形。</w:t>
      </w:r>
    </w:p>
    <w:p w14:paraId="461B621C">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五、开标</w:t>
      </w:r>
    </w:p>
    <w:p w14:paraId="20AF7DA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11、开标</w:t>
      </w:r>
    </w:p>
    <w:p w14:paraId="7B8EC83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11.1 福建省金丰招标代理有限公司 将在招标文件载明的开标时间及地点主持召开开标会，并邀请投标人参加。</w:t>
      </w:r>
    </w:p>
    <w:p w14:paraId="16EAE44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11.2开标会的主持人、唱标人、记录人及其他工作人员（若有）均由 福建省金丰招标代理有限公司 派出，现场监督人员（若有）可由有关方面派出。</w:t>
      </w:r>
    </w:p>
    <w:p w14:paraId="277A88F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1E2077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11.4开标会应遵守下列规定：</w:t>
      </w:r>
    </w:p>
    <w:p w14:paraId="461BADF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67DDB3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BE4A4D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（3）唱标结束后，参加现场开标会的投标人代表应对开标记录进行签字确认，通过远程参与开标流程的投标人须在系统远程签章开启后，在系统规定时间内对开标结果进行签章确认。</w:t>
      </w:r>
    </w:p>
    <w:p w14:paraId="0E09A8A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0EB0EE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（5）若投标人未到开标现场参加开标会，也未通过远程参加开标会的，视同认可开标结果。</w:t>
      </w:r>
    </w:p>
    <w:p w14:paraId="101D8A2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福建省金丰招标代理有限公司 提出任何疑义或要求（包括质疑）。</w:t>
      </w:r>
    </w:p>
    <w:p w14:paraId="10413D8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11.5投标截止时间后，参加投标的投标人不足三家的，不进行开标。同时，本次采购活动结束， 福建省金丰招标代理有限公司 将依法组织后续采购活动（包括但不限于：重新招标、采用其他方式采购等）。</w:t>
      </w:r>
    </w:p>
    <w:p w14:paraId="7C6B275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11.6投标截止时间后撤销投标的处理</w:t>
      </w:r>
    </w:p>
    <w:p w14:paraId="2B4B1EE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投标截止时间后，投标人在投标有效期内撤销投标的，其撤销投标的行为无效。</w:t>
      </w:r>
    </w:p>
    <w:p w14:paraId="4F1CD905">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六、中标与政府采购合同</w:t>
      </w:r>
    </w:p>
    <w:p w14:paraId="5C5B46D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12、中标</w:t>
      </w:r>
    </w:p>
    <w:p w14:paraId="469F9E0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12.1本项目推荐的中标候选人家数：详见招标文件第二章。</w:t>
      </w:r>
    </w:p>
    <w:p w14:paraId="51323E2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12.2本项目中标人的确定：详见招标文件第二章。</w:t>
      </w:r>
    </w:p>
    <w:p w14:paraId="7EF070B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12.3中标公告</w:t>
      </w:r>
    </w:p>
    <w:p w14:paraId="3AA8244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（1）中标人确定之日起2个工作日内， 福建省金丰招标代理有限公司 将在招标文件载明的指定媒体以中标公告的形式发布中标结果。</w:t>
      </w:r>
    </w:p>
    <w:p w14:paraId="3A363C5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（2）中标公告的公告期限为1个工作日。</w:t>
      </w:r>
    </w:p>
    <w:p w14:paraId="06F8DE1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12.4中标通知书</w:t>
      </w:r>
    </w:p>
    <w:p w14:paraId="2B0D1CD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（1）中标公告发布的同时， 福建省金丰招标代理有限公司 将向中标人发出中标通知书。</w:t>
      </w:r>
    </w:p>
    <w:p w14:paraId="3776DA9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（2）中标通知书发出后，采购人不得违法改变中标结果，中标人无正当理由不得放弃中标。</w:t>
      </w:r>
    </w:p>
    <w:p w14:paraId="6E9CFAD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13、政府采购合同</w:t>
      </w:r>
    </w:p>
    <w:p w14:paraId="55F7801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954467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13.2签订时限：详见须知前附表1的13.2。</w:t>
      </w:r>
    </w:p>
    <w:p w14:paraId="1FFE239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13.3政府采购合同的履行、违约责任和解决争议的方法等适用民法典。</w:t>
      </w:r>
    </w:p>
    <w:p w14:paraId="6082483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13.4采购人与中标人应根据政府采购合同的约定依法履行合同义务。</w:t>
      </w:r>
    </w:p>
    <w:p w14:paraId="38FC4FE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13.5政府采购合同履行过程中，采购人若需追加与合同标的相同的货物或服务，则追加采购金额不得超过原合同采购金额的10%。</w:t>
      </w:r>
    </w:p>
    <w:p w14:paraId="6E6B431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13.6中标人在政府采购合同履行过程中应遵守有关法律、法规和规章的强制性规定（即使前述强制性规定有可能在招标文件中未予列明）。</w:t>
      </w:r>
    </w:p>
    <w:p w14:paraId="614EA0B6">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七、询问、质疑与投诉</w:t>
      </w:r>
    </w:p>
    <w:p w14:paraId="75E2BDB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14、询问</w:t>
      </w:r>
    </w:p>
    <w:p w14:paraId="7B1A944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14.1潜在投标人或投标人对本次采购活动的有关事项若有疑问，可向 福建省金丰招标代理有限公司 提出询问， 福建省金丰招标代理有限公司 将按照政府采购法及实施条例的有关规定进行答复。</w:t>
      </w:r>
    </w:p>
    <w:p w14:paraId="439D35A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15、质疑</w:t>
      </w:r>
    </w:p>
    <w:p w14:paraId="6E0B763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15.1针对同一采购程序环节的质疑应在政府采购法及实施条例的时限内一次性提出，对一个项目的不同采购包提出质疑的，应当将各采购包质疑事项集中在一份质疑函中提出，并同时符合下列条件：</w:t>
      </w:r>
    </w:p>
    <w:p w14:paraId="214276B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（1）对招标文件提出质疑的，质疑人应为潜在投标人，且两者的身份、名称等均应保持一致。对采购过程、结果提出质疑的，质疑人应为投标人，且两者的身份、名称等均应保持一致。</w:t>
      </w:r>
    </w:p>
    <w:p w14:paraId="18B0055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（2）质疑人应按照招标文件第二章规定方式提交质疑函。</w:t>
      </w:r>
    </w:p>
    <w:p w14:paraId="0D8B698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（3）质疑函应包括下列主要内容：</w:t>
      </w:r>
    </w:p>
    <w:p w14:paraId="692FE04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①质疑人的基本信息，至少包括：全称、地址、邮政编码等；</w:t>
      </w:r>
    </w:p>
    <w:p w14:paraId="079DE50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②所质疑项目的基本信息，至少包括：项目编号、项目名称等；</w:t>
      </w:r>
    </w:p>
    <w:p w14:paraId="04E1801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③所质疑的具体事项（以下简称：“质疑事项”）；</w:t>
      </w:r>
    </w:p>
    <w:p w14:paraId="584D00D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④针对质疑事项提出的明确请求，前述明确请求指质疑人提出质疑的目的以及希望 福建省金丰招标代理有限公司 对其质疑作出的处理结果，如：暂停招标投标活动、修改招标文件、停止或纠正违法违规行为、中标结果无效、废标、重新招标等；</w:t>
      </w:r>
    </w:p>
    <w:p w14:paraId="665AC85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⑤针对质疑事项导致质疑人自身权益受到损害的必要证明材料，至少包括：</w:t>
      </w:r>
    </w:p>
    <w:p w14:paraId="3164005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a.质疑人代表的身份证明材料：</w:t>
      </w:r>
    </w:p>
    <w:p w14:paraId="70AB1C0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BDECD3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a2若本项目接受自然人投标且质疑人为自然人的，提供本人的身份证复印件。</w:t>
      </w:r>
    </w:p>
    <w:p w14:paraId="7080328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b.其他证明材料（即事实依据和必要的法律依据）包括但不限于下列材料：</w:t>
      </w:r>
    </w:p>
    <w:p w14:paraId="208BBB6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b1所质疑的具体事项是与自己有利害关系的证明材料；</w:t>
      </w:r>
    </w:p>
    <w:p w14:paraId="1FEABAE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b2质疑函所述事实存在的证明材料，如：采购文件、采购过程或中标结果违法违规或不符合采购文件要求等证明材料；</w:t>
      </w:r>
    </w:p>
    <w:p w14:paraId="43EDBBC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b3依法应终止采购程序的证明材料；</w:t>
      </w:r>
    </w:p>
    <w:p w14:paraId="5806F8E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b4应重新采购的证明材料；</w:t>
      </w:r>
    </w:p>
    <w:p w14:paraId="3B167DF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b5采购文件、采购过程或中标、成交结果损害自己合法权益的证明材料等；</w:t>
      </w:r>
    </w:p>
    <w:p w14:paraId="7EE6C3B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1B6E05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⑥质疑人代表及其联系方法的信息，至少包括：姓名、手机、电子信箱、邮寄地址等。</w:t>
      </w:r>
    </w:p>
    <w:p w14:paraId="368DD4D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⑦提出质疑的日期。</w:t>
      </w:r>
    </w:p>
    <w:p w14:paraId="52F8137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※质疑人为法人或其他组织的，质疑函应由单位负责人或委托代理人签字或盖章，并加盖投标人的单位公章。质疑人为自然人的，质疑函应由本人签字。</w:t>
      </w:r>
    </w:p>
    <w:p w14:paraId="5E82FF5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15.2对不符合本章第15.1条规定的质疑，将按照下列规定进行处理：</w:t>
      </w:r>
    </w:p>
    <w:p w14:paraId="179ED67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（1）不符合其中第（1）、（2）条规定的，书面告知质疑人不予受理及其理由。</w:t>
      </w:r>
    </w:p>
    <w:p w14:paraId="32AC936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（2）不符合其中第（3）条规定的，书面告知质疑人修改、补充后在规定时限内重新提交质疑函。</w:t>
      </w:r>
    </w:p>
    <w:p w14:paraId="050E973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15.3对符合本章第15.1条规定的质疑，将按照政府采购法及实施条例、政府采购质疑和投诉办法的有关规定进行答复。</w:t>
      </w:r>
    </w:p>
    <w:p w14:paraId="32C7957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15.4招标文件的质疑：详见招标文件第二章。</w:t>
      </w:r>
    </w:p>
    <w:p w14:paraId="612286C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16、投诉</w:t>
      </w:r>
    </w:p>
    <w:p w14:paraId="170CB80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6FC61C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16.2投诉应有明确的请求和必要的证明材料，投诉的事项不得超出已质疑事项的范围。</w:t>
      </w:r>
    </w:p>
    <w:p w14:paraId="23223460">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八、政府采购政策</w:t>
      </w:r>
    </w:p>
    <w:p w14:paraId="07CD645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17、政府采购政策由财政部根据国家的经济和社会发展政策并会同国家有关部委制定，包括但不限于下列具体政策要求：</w:t>
      </w:r>
    </w:p>
    <w:p w14:paraId="46372CD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17.1进口产品指通过中国海关报关验放进入中国境内且产自关境外的产品，其中：</w:t>
      </w:r>
    </w:p>
    <w:p w14:paraId="18D2259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4A0551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（2）凡在海关特殊监管区域内企业生产或加工（包括从境外进口料件）销往境内其他地区的产品，不作为政府采购项下进口产品。</w:t>
      </w:r>
    </w:p>
    <w:p w14:paraId="42C0F74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（3）对从境外进入海关特殊监管区域，再经办理报关手续后从海关特殊监管区进入境内其他地区的产品，认定为进口产品。</w:t>
      </w:r>
    </w:p>
    <w:p w14:paraId="1E33692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（4）招标文件列明不允许或未列明允许进口产品参加投标的，均视为拒绝进口产品参加投标。</w:t>
      </w:r>
    </w:p>
    <w:p w14:paraId="34401ED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D832DF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EDC8FB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（1）中小企业指符合下列条件的中型、小型、微型企业：</w:t>
      </w:r>
    </w:p>
    <w:p w14:paraId="60849FE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E35F32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②符合中小企业划分标准的个体工商户，在政府采购活动中视同中小企业。</w:t>
      </w:r>
    </w:p>
    <w:p w14:paraId="5EEB621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（2）在政府采购活动中，供应商提供的货物、工程或者服务符合下列情形的，享受本办法规定的中小企业扶持政策：</w:t>
      </w:r>
    </w:p>
    <w:p w14:paraId="1BC6401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①在货物采购项目中，货物由中小企业制造，即货物由中小企业生产且使用该中小企业商号或者注册商标；</w:t>
      </w:r>
    </w:p>
    <w:p w14:paraId="74480CF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②在工程采购项目中，工程由中小企业承建，即工程施工单位为中小企业；</w:t>
      </w:r>
    </w:p>
    <w:p w14:paraId="7DA814E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③在服务采购项目中，服务由中小企业承接，即提供服务的人员为中小企业依照《中华人民共和国劳动合同法》订立劳动合同的从业人员。</w:t>
      </w:r>
    </w:p>
    <w:p w14:paraId="74F5EA5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在货物采购项目中，供应商提供的货物既有中小企业制造货物，也有大型企业制造货物的，不享受本办法规定的中小企业扶持政策。</w:t>
      </w:r>
    </w:p>
    <w:p w14:paraId="467342F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以联合体形式参加政府采购活动，联合体各方均为中小企业的，联合体视同中小企业。其中，联合体各方均为小微企业的，联合体视同小微企业。</w:t>
      </w:r>
    </w:p>
    <w:p w14:paraId="3A21559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（3）投标人应当按照招标文件明确的采购标的对应行业的划分标准出具中小企业声明函。</w:t>
      </w:r>
    </w:p>
    <w:p w14:paraId="07F122D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2C510B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005619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①监狱企业参加采购活动时，应提供由省级以上监狱管理局、戒毒管理局（含新疆生产建设兵团）出具的属于监狱企业的证明文件。</w:t>
      </w:r>
    </w:p>
    <w:p w14:paraId="7755D46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②监狱企业视同小型、微型企业。</w:t>
      </w:r>
    </w:p>
    <w:p w14:paraId="2463FF7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（5）残疾人福利性单位指同时符合下列条件的单位：</w:t>
      </w:r>
    </w:p>
    <w:p w14:paraId="5A36B5F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①安置的残疾人占本单位在职职工人数的比例不低于25%（含25%），并且安置的残疾人人数不少于10人（含10人）；</w:t>
      </w:r>
    </w:p>
    <w:p w14:paraId="16688F3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②依法与安置的每位残疾人签订了一年以上（含一年）的劳动合同或服务协议；</w:t>
      </w:r>
    </w:p>
    <w:p w14:paraId="019E602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③为安置的每位残疾人按月足额缴纳了基本养老保险、基本医疗保险、失业保险、工伤保险和生育保险等社会保险费；</w:t>
      </w:r>
    </w:p>
    <w:p w14:paraId="6A1929E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④通过银行等金融机构向安置的每位残疾人，按月支付了不低于单位所在区县适用的经省级人民政府批准的月最低工资标准的工资；</w:t>
      </w:r>
    </w:p>
    <w:p w14:paraId="4FAE6D3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⑤提供本单位制造的货物、承担的工程或服务，或提供其他残疾人福利性单位制造的货物（不包括使用非残疾人福利性单位注册商标的货物）。</w:t>
      </w:r>
    </w:p>
    <w:p w14:paraId="44C77B2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1FFD3E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F435F9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17.4信用记录指由财政部确定的有关网站提供的相关主体信用信息。信用记录的查询及使用应符合财政部文件（财库[2016]125号）规定。</w:t>
      </w:r>
    </w:p>
    <w:p w14:paraId="790360E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17.5为落实政府采购政策需满足的要求：详见招标文件第一章。</w:t>
      </w:r>
    </w:p>
    <w:p w14:paraId="545C469E">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九、本项目的有关信息</w:t>
      </w:r>
    </w:p>
    <w:p w14:paraId="2B41BB9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18、本项目的有关信息，包括但不限于：招标公告、更正公告（若有）、招标文件、招标文件的澄清或修改（若有）、中标公告、终止公告（若有）、废标公告（若有）等都将在招标文件载明的指定媒体发布。</w:t>
      </w:r>
    </w:p>
    <w:p w14:paraId="34A81FB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18.1指定媒体：详见招标文件第二章。</w:t>
      </w:r>
    </w:p>
    <w:p w14:paraId="67CC144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18.2本项目的潜在投标人或投标人应随时关注指定媒体，否则产生不利后果由其自行承担。</w:t>
      </w:r>
    </w:p>
    <w:p w14:paraId="6234970E">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十、其他事项</w:t>
      </w:r>
    </w:p>
    <w:p w14:paraId="4E713E0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19、其他事项：</w:t>
      </w:r>
    </w:p>
    <w:p w14:paraId="3C23FEF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DE210E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19.2其他：详见招标文件第二章。</w:t>
      </w:r>
    </w:p>
    <w:p w14:paraId="3EE6EC06">
      <w:pPr>
        <w:pStyle w:val="7"/>
        <w:spacing w:line="420" w:lineRule="exact"/>
        <w:rPr>
          <w:rFonts w:hint="default"/>
        </w:rPr>
      </w:pPr>
      <w:r>
        <w:rPr>
          <w:rFonts w:asciiTheme="minorEastAsia" w:hAnsiTheme="minorEastAsia" w:cstheme="minorEastAsia"/>
          <w:sz w:val="22"/>
          <w:szCs w:val="22"/>
        </w:rPr>
        <w:br w:type="textWrapping"/>
      </w:r>
      <w:r>
        <w:br w:type="page"/>
      </w:r>
    </w:p>
    <w:p w14:paraId="7064F2FB">
      <w:pPr>
        <w:pStyle w:val="7"/>
        <w:jc w:val="center"/>
        <w:outlineLvl w:val="1"/>
        <w:rPr>
          <w:rFonts w:hint="default"/>
        </w:rPr>
      </w:pPr>
      <w:r>
        <w:rPr>
          <w:b/>
          <w:sz w:val="36"/>
        </w:rPr>
        <w:t>第四章 资格审查与评标</w:t>
      </w:r>
    </w:p>
    <w:p w14:paraId="557FC0C2">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一、资格审查</w:t>
      </w:r>
    </w:p>
    <w:p w14:paraId="3C73D14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1、开标结束后，由 福建省金丰招标代理有限公司 负责资格审查小组的组建及资格审查工作的组织。</w:t>
      </w:r>
    </w:p>
    <w:p w14:paraId="7B8FEE1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1.1资格审查小组</w:t>
      </w:r>
    </w:p>
    <w:p w14:paraId="5369C6C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资格审查小组由3人组成，并负责具体审查事务，其中由采购人派出的采购人代表至少1人，由福建省金丰招标代理有限公司派出的工作人员至少1人，其余1人可为采购人代表或福建省金丰招标代理有限公司的工作人员。</w:t>
      </w:r>
    </w:p>
    <w:p w14:paraId="3DF456E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1.2资格审查的依据是招标文件和电子投标文件。</w:t>
      </w:r>
    </w:p>
    <w:p w14:paraId="15964BC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1.3资格审查的范围及内容：电子投标文件（资格及资信证明部分），具体如下：</w:t>
      </w:r>
    </w:p>
    <w:p w14:paraId="17E049A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（1）“投标函”；</w:t>
      </w:r>
    </w:p>
    <w:p w14:paraId="1301F59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（2）“投标人的资格及资信证明文件”</w:t>
      </w:r>
    </w:p>
    <w:p w14:paraId="273689D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①一般资格证明文件：</w:t>
      </w:r>
    </w:p>
    <w:p w14:paraId="485BF5C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4"/>
        <w:gridCol w:w="1484"/>
        <w:gridCol w:w="7000"/>
      </w:tblGrid>
      <w:tr w14:paraId="0129E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AE136D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1C70F7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资格审查要求概况</w:t>
            </w:r>
          </w:p>
        </w:tc>
        <w:tc>
          <w:tcPr>
            <w:tcW w:w="0" w:type="auto"/>
            <w:vAlign w:val="center"/>
          </w:tcPr>
          <w:p w14:paraId="4D723F3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评审点具体描述</w:t>
            </w:r>
          </w:p>
        </w:tc>
      </w:tr>
      <w:tr w14:paraId="5C380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972CE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061C003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单位授权书</w:t>
            </w:r>
          </w:p>
        </w:tc>
        <w:tc>
          <w:tcPr>
            <w:tcW w:w="0" w:type="auto"/>
          </w:tcPr>
          <w:p w14:paraId="485D5E0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3107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8F53FF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0" w:type="auto"/>
            <w:vAlign w:val="center"/>
          </w:tcPr>
          <w:p w14:paraId="6B5CDD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营业执照等证明文件</w:t>
            </w:r>
          </w:p>
        </w:tc>
        <w:tc>
          <w:tcPr>
            <w:tcW w:w="0" w:type="auto"/>
          </w:tcPr>
          <w:p w14:paraId="1CA102E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6CC5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955B72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0" w:type="auto"/>
            <w:vAlign w:val="center"/>
          </w:tcPr>
          <w:p w14:paraId="547B634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提供财务状况报告(财务报告、或资信证明）</w:t>
            </w:r>
          </w:p>
        </w:tc>
        <w:tc>
          <w:tcPr>
            <w:tcW w:w="0" w:type="auto"/>
          </w:tcPr>
          <w:p w14:paraId="3513AA6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B37C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FBAF94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0" w:type="auto"/>
            <w:vAlign w:val="center"/>
          </w:tcPr>
          <w:p w14:paraId="706DFFB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依法缴纳税收证明材料</w:t>
            </w:r>
          </w:p>
        </w:tc>
        <w:tc>
          <w:tcPr>
            <w:tcW w:w="0" w:type="auto"/>
          </w:tcPr>
          <w:p w14:paraId="76BF372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3579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9129A7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0" w:type="auto"/>
            <w:vAlign w:val="center"/>
          </w:tcPr>
          <w:p w14:paraId="78D4F7F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依法缴纳社会保障资金证明材料</w:t>
            </w:r>
          </w:p>
        </w:tc>
        <w:tc>
          <w:tcPr>
            <w:tcW w:w="0" w:type="auto"/>
          </w:tcPr>
          <w:p w14:paraId="6BEB5FD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5CA0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935BAD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0" w:type="auto"/>
            <w:vAlign w:val="center"/>
          </w:tcPr>
          <w:p w14:paraId="6EB97F9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具备履行合同所必需设备和专业技术能力的声明函(若有)</w:t>
            </w:r>
          </w:p>
        </w:tc>
        <w:tc>
          <w:tcPr>
            <w:tcW w:w="0" w:type="auto"/>
          </w:tcPr>
          <w:p w14:paraId="617999E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6395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CCA19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0" w:type="auto"/>
            <w:vAlign w:val="center"/>
          </w:tcPr>
          <w:p w14:paraId="3092C41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参加采购活动前三年内在经营活动中没有重大违法记录的声明</w:t>
            </w:r>
          </w:p>
        </w:tc>
        <w:tc>
          <w:tcPr>
            <w:tcW w:w="0" w:type="auto"/>
          </w:tcPr>
          <w:p w14:paraId="54A6A23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47D4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8C8E96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0" w:type="auto"/>
            <w:vAlign w:val="center"/>
          </w:tcPr>
          <w:p w14:paraId="5198417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信用记录查询结果</w:t>
            </w:r>
          </w:p>
        </w:tc>
        <w:tc>
          <w:tcPr>
            <w:tcW w:w="0" w:type="auto"/>
          </w:tcPr>
          <w:p w14:paraId="097D7C2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09E6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6EFF56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0" w:type="auto"/>
            <w:vAlign w:val="center"/>
          </w:tcPr>
          <w:p w14:paraId="5F0C8A8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中小企业声明函（以资格条件落实中小企业扶持政策时适用 ）</w:t>
            </w:r>
          </w:p>
        </w:tc>
        <w:tc>
          <w:tcPr>
            <w:tcW w:w="0" w:type="auto"/>
          </w:tcPr>
          <w:p w14:paraId="1552BCA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2B17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80DDA0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w:t>
            </w:r>
          </w:p>
        </w:tc>
        <w:tc>
          <w:tcPr>
            <w:tcW w:w="0" w:type="auto"/>
            <w:vAlign w:val="center"/>
          </w:tcPr>
          <w:p w14:paraId="30954BF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联合体协议（若有）</w:t>
            </w:r>
          </w:p>
        </w:tc>
        <w:tc>
          <w:tcPr>
            <w:tcW w:w="0" w:type="auto"/>
          </w:tcPr>
          <w:p w14:paraId="204BF96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①招标文件接受联合体投标且投标人为联合体的，投标人应提供本协议；否则无须提供。 ②本协议由委托代理人签字或盖章的，应按照招标文件第七章载明的格式提供“单位授权书”。</w:t>
            </w:r>
          </w:p>
        </w:tc>
      </w:tr>
    </w:tbl>
    <w:p w14:paraId="1E44F6A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※备注说明</w:t>
      </w:r>
    </w:p>
    <w:p w14:paraId="7B25864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①投标人应根据自身实际情况提供上述资格要求的证明材料，格式可参考招标文件第七章提供。</w:t>
      </w:r>
    </w:p>
    <w:p w14:paraId="4C93A04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②投标人提供的相应证明材料复印件均应符合：内容完整、清晰、整洁，并由投标人加盖其单位公章。</w:t>
      </w:r>
    </w:p>
    <w:p w14:paraId="031B3197">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③根据招标文件第四章第一点资格审查的1.3“④其他资格证明文件”要求，允许供应商采用资格承诺制的并提供符合要求的资格承诺函，视为满足招标文件的资格要求。</w:t>
      </w:r>
    </w:p>
    <w:p w14:paraId="529CFEA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④.其他资格证明文件：</w:t>
      </w:r>
    </w:p>
    <w:p w14:paraId="06AA4BD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59"/>
        <w:gridCol w:w="6589"/>
      </w:tblGrid>
      <w:tr w14:paraId="57ABF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pct"/>
          </w:tcPr>
          <w:p w14:paraId="665AA9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资格审查要求概况</w:t>
            </w:r>
          </w:p>
        </w:tc>
        <w:tc>
          <w:tcPr>
            <w:tcW w:w="3681" w:type="pct"/>
          </w:tcPr>
          <w:p w14:paraId="688E66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评审点具体描述</w:t>
            </w:r>
          </w:p>
        </w:tc>
      </w:tr>
      <w:tr w14:paraId="54B4A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pct"/>
            <w:vAlign w:val="center"/>
          </w:tcPr>
          <w:p w14:paraId="430CCE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资格承诺函</w:t>
            </w:r>
          </w:p>
        </w:tc>
        <w:tc>
          <w:tcPr>
            <w:tcW w:w="3681" w:type="pct"/>
          </w:tcPr>
          <w:p w14:paraId="7742F26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采用资格承诺制的供应商，须根据投标(响应)格式文件要求提供资格承诺函，否则，视为未按照招标文件规定提交投标人的资格及资信文件，按资格审查不合格处理。</w:t>
            </w:r>
          </w:p>
        </w:tc>
      </w:tr>
    </w:tbl>
    <w:p w14:paraId="0365D04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（3）投标保证金。</w:t>
      </w:r>
    </w:p>
    <w:p w14:paraId="03C7F09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1.4有下列情形之一的，资格审查不合格：</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48"/>
      </w:tblGrid>
      <w:tr w14:paraId="1A673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09C3B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 xml:space="preserve"> 明细</w:t>
            </w:r>
          </w:p>
        </w:tc>
      </w:tr>
      <w:tr w14:paraId="64E2F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DFBE58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未按照招标文件规定提交投标函</w:t>
            </w:r>
          </w:p>
        </w:tc>
      </w:tr>
      <w:tr w14:paraId="36B6D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49D89A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未按照招标文件规定提交投标人的资格及资信文件</w:t>
            </w:r>
          </w:p>
        </w:tc>
      </w:tr>
      <w:tr w14:paraId="528E1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D606C5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未按照招标文件规定提交投标保证金</w:t>
            </w:r>
          </w:p>
        </w:tc>
      </w:tr>
    </w:tbl>
    <w:p w14:paraId="059ED106">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采购包1：</w:t>
      </w:r>
    </w:p>
    <w:p w14:paraId="46C4EDA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资格审查不合格项：</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670"/>
      </w:tblGrid>
      <w:tr w14:paraId="1B87D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16AC339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w:t>
            </w:r>
          </w:p>
        </w:tc>
        <w:tc>
          <w:tcPr>
            <w:tcW w:w="4285" w:type="pct"/>
          </w:tcPr>
          <w:p w14:paraId="4BB839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明细</w:t>
            </w:r>
          </w:p>
        </w:tc>
      </w:tr>
      <w:tr w14:paraId="31D55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Align w:val="center"/>
          </w:tcPr>
          <w:p w14:paraId="16C205C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其他情形</w:t>
            </w:r>
          </w:p>
        </w:tc>
        <w:tc>
          <w:tcPr>
            <w:tcW w:w="4285" w:type="pct"/>
          </w:tcPr>
          <w:p w14:paraId="23D291A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资格及资信证明部分中不得出现报价部分的全部或部分的投标报价信息（或组成资料），否则资格审查不合格。</w:t>
            </w:r>
          </w:p>
        </w:tc>
      </w:tr>
    </w:tbl>
    <w:p w14:paraId="7E8C3D1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484BEB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2、资格审查情况不得私自外泄，有关信息由 福建省金丰招标代理有限公司 统一对外发布。</w:t>
      </w:r>
    </w:p>
    <w:p w14:paraId="6D3DC6B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3、资格审查合格的投标人不足三家的，不进行评标。同时，本次采购活动结束， 福建省金丰招标代理有限公司 将依法组织后续采购活动（包括但不限于：重新招标、采用其他方式采购等）。</w:t>
      </w:r>
    </w:p>
    <w:p w14:paraId="57141360">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二、评标</w:t>
      </w:r>
    </w:p>
    <w:p w14:paraId="1612F89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4、资格审查结束后，由 福建省金丰招标代理有限公司 负责评标委员会的组建及评标工作的组织。</w:t>
      </w:r>
    </w:p>
    <w:p w14:paraId="273B7EA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5、评标委员会</w:t>
      </w:r>
    </w:p>
    <w:p w14:paraId="00C7237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由采购人代表和评审专家两部分共7人组成，其中由福建省政府采购评审专家库产生的评审专家5人，由采购人派出的采购人代表2人。</w:t>
      </w:r>
    </w:p>
    <w:p w14:paraId="7B1D568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5.2评标委员会负责具体评标事务，并按照下列原则依法独立履行有关职责：</w:t>
      </w:r>
    </w:p>
    <w:p w14:paraId="2A9B791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（1）评标应保护国家利益、社会公共利益和各方当事人合法权益，提高采购效益，保证项目质量。</w:t>
      </w:r>
    </w:p>
    <w:p w14:paraId="575E444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（2）评标应遵循公平、公正、科学、严谨和择优原则。</w:t>
      </w:r>
    </w:p>
    <w:p w14:paraId="6138AEA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（3）评标的依据是招标文件和电子投标文件。</w:t>
      </w:r>
    </w:p>
    <w:p w14:paraId="3A5B8BA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（4）应按照招标文件规定推荐中标候选人或确定中标人。</w:t>
      </w:r>
    </w:p>
    <w:p w14:paraId="0EEC6B0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（5）评标应遵守下列评标纪律：</w:t>
      </w:r>
    </w:p>
    <w:p w14:paraId="040F6F3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①评标情况不得私自外泄，有关信息由 福建省金丰招标代理有限公司 统一对外发布。</w:t>
      </w:r>
    </w:p>
    <w:p w14:paraId="45B1905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②对 福建省金丰招标代理有限公司 或投标人提供的要求保密的资料，不得摘记翻印和外传。</w:t>
      </w:r>
    </w:p>
    <w:p w14:paraId="3672E78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③不得收受投标人或有关人员的任何礼物，不得串联鼓动其他人袒护某投标人。若与投标人存在利害关系，则应主动声明并回避。</w:t>
      </w:r>
    </w:p>
    <w:p w14:paraId="40C3B99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④全体评委应按照招标文件规定进行评标，一切认定事项应查有实据且不得弄虚作假。</w:t>
      </w:r>
    </w:p>
    <w:p w14:paraId="06ACAB9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⑤评标中应充分发扬民主，推荐中标候选人或确定中标人后要服从评标报告。</w:t>
      </w:r>
    </w:p>
    <w:p w14:paraId="668DE86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※对违反评标纪律的评委，将取消其评委资格，对评标工作造成严重损失者将予以通报批评乃至追究法律责任。</w:t>
      </w:r>
    </w:p>
    <w:p w14:paraId="7101F33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6、评标程序</w:t>
      </w:r>
    </w:p>
    <w:p w14:paraId="673FD11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6.1评标前的准备工作</w:t>
      </w:r>
    </w:p>
    <w:p w14:paraId="129B124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（1）全体评委应认真审阅招标文件，了解评委应履行或遵守的职责、义务和评标纪律。</w:t>
      </w:r>
    </w:p>
    <w:p w14:paraId="0486F65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（2）参加评标委员会的采购人代表可对本项目的背景和采购需求进行介绍，介绍材料应以书面形式提交（随采购文件一并存档），介绍内容不得含有歧视性、倾向性意见，不得超出招标文件所述范围。</w:t>
      </w:r>
    </w:p>
    <w:p w14:paraId="33BF059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6.2符合性审查</w:t>
      </w:r>
    </w:p>
    <w:p w14:paraId="2A6EA7E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（1）评标委员会依据招标文件的实质性要求，对通过资格审查的电子投标文件进行符合性审查，以确定其是否满足招标文件的实质性要求。</w:t>
      </w:r>
    </w:p>
    <w:p w14:paraId="416CDEC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（2）满足招标文件的实质性要求指电子投标文件对招标文件实质性要求的响应不存在重大偏差或保留。</w:t>
      </w:r>
    </w:p>
    <w:p w14:paraId="0EEB623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3C0B1C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80FE17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（5）评标委员会对所有投标人都执行相同的程序和标准。</w:t>
      </w:r>
    </w:p>
    <w:p w14:paraId="7B2A77F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（6）有下列情形之一的，符合性审查不合格：</w:t>
      </w:r>
    </w:p>
    <w:p w14:paraId="1A92F96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①项目一般情形：</w:t>
      </w:r>
    </w:p>
    <w:p w14:paraId="51BA853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976"/>
        <w:gridCol w:w="6156"/>
      </w:tblGrid>
      <w:tr w14:paraId="3D8B7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A68E33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vAlign w:val="center"/>
          </w:tcPr>
          <w:p w14:paraId="1B34EF2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符合审查要求概况</w:t>
            </w:r>
          </w:p>
        </w:tc>
        <w:tc>
          <w:tcPr>
            <w:tcW w:w="0" w:type="auto"/>
          </w:tcPr>
          <w:p w14:paraId="79CB07B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评审点具体描述</w:t>
            </w:r>
          </w:p>
        </w:tc>
      </w:tr>
      <w:tr w14:paraId="5E9EB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6F1A8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vAlign w:val="center"/>
          </w:tcPr>
          <w:p w14:paraId="4E903F6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情形1</w:t>
            </w:r>
          </w:p>
        </w:tc>
        <w:tc>
          <w:tcPr>
            <w:tcW w:w="0" w:type="auto"/>
          </w:tcPr>
          <w:p w14:paraId="695D3E0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违反招标文件中载明“投标无效”条款的规定；</w:t>
            </w:r>
          </w:p>
        </w:tc>
      </w:tr>
      <w:tr w14:paraId="3747E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C9BD05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0" w:type="auto"/>
            <w:vAlign w:val="center"/>
          </w:tcPr>
          <w:p w14:paraId="79C0B2B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情形2</w:t>
            </w:r>
          </w:p>
        </w:tc>
        <w:tc>
          <w:tcPr>
            <w:tcW w:w="0" w:type="auto"/>
          </w:tcPr>
          <w:p w14:paraId="2D6CF5B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属于招标文件第三章第10.12条规定的投标无效情形；</w:t>
            </w:r>
          </w:p>
        </w:tc>
      </w:tr>
      <w:tr w14:paraId="219B9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F38FBF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0" w:type="auto"/>
            <w:vAlign w:val="center"/>
          </w:tcPr>
          <w:p w14:paraId="2307F82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情形3</w:t>
            </w:r>
          </w:p>
        </w:tc>
        <w:tc>
          <w:tcPr>
            <w:tcW w:w="0" w:type="auto"/>
          </w:tcPr>
          <w:p w14:paraId="1213D41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投标文件对招标文件实质性要求的响应存在重大偏离或保留。</w:t>
            </w:r>
          </w:p>
        </w:tc>
      </w:tr>
    </w:tbl>
    <w:p w14:paraId="31F498A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②本项目规定的其他情形：</w:t>
      </w:r>
    </w:p>
    <w:p w14:paraId="11FD473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w:t>
      </w:r>
    </w:p>
    <w:p w14:paraId="57A631A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4"/>
        <w:gridCol w:w="7384"/>
      </w:tblGrid>
      <w:tr w14:paraId="189CF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4" w:type="dxa"/>
          </w:tcPr>
          <w:p w14:paraId="01BFC2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w:t>
            </w:r>
          </w:p>
        </w:tc>
        <w:tc>
          <w:tcPr>
            <w:tcW w:w="7384" w:type="dxa"/>
          </w:tcPr>
          <w:p w14:paraId="1AF30F3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明细</w:t>
            </w:r>
          </w:p>
        </w:tc>
      </w:tr>
      <w:tr w14:paraId="68E59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4" w:type="dxa"/>
            <w:vAlign w:val="center"/>
          </w:tcPr>
          <w:p w14:paraId="739884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其他情形</w:t>
            </w:r>
          </w:p>
        </w:tc>
        <w:tc>
          <w:tcPr>
            <w:tcW w:w="7384" w:type="dxa"/>
          </w:tcPr>
          <w:p w14:paraId="3DEF765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1、不符合招标文件中规定的实质性要求和条件、无效投标条款的； 2、属于招标文件规定的符合性检查不合格情形； 3、属于招标文件规定评标委员会应否决其投标的情形； 4、投标文件的技术商务部分中出现报价部分的全部或部分的投标报价信息(或组成资料)； 5、招标文件第五章二、技术和服务要求以“★”标示的内容为不允许负偏离的实质性要求，对以“★”标示的内容有负偏离的；6、本次采购产品若有属国家强制3C认证的，投标人须承诺所投产品有3C认证证书并能在货物验收时提供3C认证证书（承诺函格式自拟）或在投标文件中提供有效3C认证证书复印件。(2)按照财库〔2019〕9号、财库〔2019〕19号规定，台式计算机、便携式计算机、平板式微型计算机、激光打印机、针式打印机、液晶显示器、制冷压缩机（冷水机组、水源热泵机组、溴化锂吸收式冷水机组）、空调机组【多联式空调（热泵）机 组(制 冷量＞14000W)、单元式空气调节机(制冷量＞14000W)】、专用制冷、空调设备（机房空调）、镇流器（管型荧光灯镇流器）、空调机【房间空气调节器、多联式空调（热泵）机 组（制 冷 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投标人在投标文件中须提供所投政府强制采购产品由国家确定的认证机构出具的、处于有效期之内的产品认证证书复印件（若有），否则投标无效。</w:t>
            </w:r>
          </w:p>
        </w:tc>
      </w:tr>
    </w:tbl>
    <w:p w14:paraId="43D6FDA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4"/>
        <w:gridCol w:w="7384"/>
      </w:tblGrid>
      <w:tr w14:paraId="23B96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4" w:type="dxa"/>
          </w:tcPr>
          <w:p w14:paraId="22D53A6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w:t>
            </w:r>
          </w:p>
        </w:tc>
        <w:tc>
          <w:tcPr>
            <w:tcW w:w="7384" w:type="dxa"/>
          </w:tcPr>
          <w:p w14:paraId="043C205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明细</w:t>
            </w:r>
          </w:p>
        </w:tc>
      </w:tr>
      <w:tr w14:paraId="0C103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4" w:type="dxa"/>
            <w:vAlign w:val="center"/>
          </w:tcPr>
          <w:p w14:paraId="39F0D6A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其他情形</w:t>
            </w:r>
          </w:p>
        </w:tc>
        <w:tc>
          <w:tcPr>
            <w:tcW w:w="7384" w:type="dxa"/>
          </w:tcPr>
          <w:p w14:paraId="16262C6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1、不符合招标文件中规定的实质性要求和条件、无效投标条款的； 2、属于招标文件规定的符合性检查不合格情形； 3、属于招标文件规定评标委员会应否决其投标的情形；4、投标文件的技术商务部分中出现报价部分的全部或部分的投标报价信息(或组成资料)； 5、招标文件第五章第三条商务条件所有内容均为不允许负偏离的实质性要求，对第五章第三条商务条件有负偏离的。</w:t>
            </w:r>
          </w:p>
        </w:tc>
      </w:tr>
    </w:tbl>
    <w:p w14:paraId="5CC484D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附加符合性：无</w:t>
      </w:r>
    </w:p>
    <w:p w14:paraId="731E104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价格符合性</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8"/>
        <w:gridCol w:w="7400"/>
      </w:tblGrid>
      <w:tr w14:paraId="29A43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5" w:hRule="atLeast"/>
        </w:trPr>
        <w:tc>
          <w:tcPr>
            <w:tcW w:w="865" w:type="pct"/>
          </w:tcPr>
          <w:p w14:paraId="7B0A9AC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情形</w:t>
            </w:r>
          </w:p>
        </w:tc>
        <w:tc>
          <w:tcPr>
            <w:tcW w:w="4134" w:type="pct"/>
          </w:tcPr>
          <w:p w14:paraId="2AEE0BE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明细</w:t>
            </w:r>
          </w:p>
        </w:tc>
      </w:tr>
      <w:tr w14:paraId="54A0B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5" w:type="pct"/>
          </w:tcPr>
          <w:p w14:paraId="198A9F0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其他情形</w:t>
            </w:r>
          </w:p>
        </w:tc>
        <w:tc>
          <w:tcPr>
            <w:tcW w:w="4134" w:type="pct"/>
          </w:tcPr>
          <w:p w14:paraId="5CF2B24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本次采购项目设有最高限价，投标人报价超过最高限价的为无效报价。</w:t>
            </w:r>
          </w:p>
        </w:tc>
      </w:tr>
    </w:tbl>
    <w:p w14:paraId="2A4D881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6.3澄清有关问题</w:t>
      </w:r>
    </w:p>
    <w:p w14:paraId="3241D2C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（1）对通过符合性审查的电子投标文件中含义不明确、同类问题表述不一致或有明显文字和计算错误的内容，评标委员会将以书面形式要求投标人作出必要的澄清、说明或补正。</w:t>
      </w:r>
    </w:p>
    <w:p w14:paraId="7469EFB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548CF5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（3）电子投标文件报价出现前后不一致的，除招标文件另有规定外，按照下列规定修正：</w:t>
      </w:r>
    </w:p>
    <w:p w14:paraId="1E2F7FD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①开标（报价）一览表内容与电子投标文件中相应内容不一致的，以开标（报价）一览表为准；</w:t>
      </w:r>
    </w:p>
    <w:p w14:paraId="0A8EB16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②大写金额和小写金额不一致的，以大写金额为准；</w:t>
      </w:r>
    </w:p>
    <w:p w14:paraId="22366D7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③单价金额小数点或百分比有明显错位的，以开标（报价）一览表的总价为准，并修改单价；</w:t>
      </w:r>
    </w:p>
    <w:p w14:paraId="02B419B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④总价金额与按照单价汇总金额不一致的，以单价金额计算结果为准。</w:t>
      </w:r>
    </w:p>
    <w:p w14:paraId="2B06EE9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※同时出现两种以上不一致的，按照前款规定的顺序修正。修正后的报价应按照本章第6.3条第（1）、（2）款规定经投标人确认后产生约束力，投标人不确认的，其投标无效。</w:t>
      </w:r>
    </w:p>
    <w:p w14:paraId="098B67F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（4）关于细微偏差</w:t>
      </w:r>
    </w:p>
    <w:p w14:paraId="76F0354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2623DA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②评标委员会将以书面形式要求存在细微偏差的投标人在评标委员会规定的时间内予以补正。若无法补正，则评标委员会将按照不利于投标人的内容进行认定。</w:t>
      </w:r>
    </w:p>
    <w:p w14:paraId="2C4AD9E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（5）关于投标描述（即电子投标文件中描述的内容）</w:t>
      </w:r>
    </w:p>
    <w:p w14:paraId="32BAA46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①投标描述前后不一致且不涉及证明材料的：按照本章第6.3条第（1）、（2）款规定执行。</w:t>
      </w:r>
    </w:p>
    <w:p w14:paraId="327FDA2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②投标描述与证明材料不一致或多份证明材料之间不一致的：</w:t>
      </w:r>
    </w:p>
    <w:p w14:paraId="5C387DC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a.评标委员会将要求投标人进行书面澄清，并按照不利于投标人的内容进行评标。</w:t>
      </w:r>
    </w:p>
    <w:p w14:paraId="5231301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0F7C24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79DA08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6.4比较与评价</w:t>
      </w:r>
    </w:p>
    <w:p w14:paraId="405101C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（1）按照本章第7条载明的评标方法和标准，对符合性审查合格的电子投标文件进行比较与评价。</w:t>
      </w:r>
    </w:p>
    <w:p w14:paraId="1450F42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（2）关于相同品牌产品（政府采购服务类项目不适用本条款规定）</w:t>
      </w:r>
    </w:p>
    <w:p w14:paraId="1557BB0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6F3ADF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a.招标文件规定的方式：无</w:t>
      </w:r>
    </w:p>
    <w:p w14:paraId="6A3359B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b.招标文件未规定的，采取随机抽取方式确定，其他投标无效。</w:t>
      </w:r>
    </w:p>
    <w:p w14:paraId="1485A0E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E957C8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a.招标文件规定的方式：无</w:t>
      </w:r>
    </w:p>
    <w:p w14:paraId="105070F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b.招标文件未规定的，采取随机抽取方式确定，其他同品牌投标人不作为中标候选人。</w:t>
      </w:r>
    </w:p>
    <w:p w14:paraId="245EE19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③非单一产品采购项目，多家投标人提供的核心产品品牌相同的，按照本章第6.4条第（2）款第①、②规定处理。</w:t>
      </w:r>
    </w:p>
    <w:p w14:paraId="1AD77A2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（3）漏（缺）项</w:t>
      </w:r>
    </w:p>
    <w:p w14:paraId="77AA3A2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①招标文件中要求列入报价的费用（含配置、功能），漏（缺）项的报价视为已经包括在投标总价中。</w:t>
      </w:r>
    </w:p>
    <w:p w14:paraId="33CEF2D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②对多报项及赠送项的价格评标时不予核减，全部进入评标价评议。</w:t>
      </w:r>
    </w:p>
    <w:p w14:paraId="382317E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6.5推荐中标候选人：详见本章第7.2条规定。</w:t>
      </w:r>
    </w:p>
    <w:p w14:paraId="5E2461E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6.6编写评标报告</w:t>
      </w:r>
    </w:p>
    <w:p w14:paraId="0647363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（1）评标报告由评标委员会负责编写。</w:t>
      </w:r>
    </w:p>
    <w:p w14:paraId="4B08465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（2）评标报告应包括下列内容：</w:t>
      </w:r>
    </w:p>
    <w:p w14:paraId="6E894CC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①招标公告刊登的媒体名称、开标日期和地点；</w:t>
      </w:r>
    </w:p>
    <w:p w14:paraId="28E062D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②投标人名单和评标委员会成员名单；</w:t>
      </w:r>
    </w:p>
    <w:p w14:paraId="365209D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③评标方法和标准；</w:t>
      </w:r>
    </w:p>
    <w:p w14:paraId="03F6263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④开标记录和评标情况及说明，包括无效投标人名单及原因；</w:t>
      </w:r>
    </w:p>
    <w:p w14:paraId="1ED61BA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⑤评标结果，包括中标候选人名单或确定的中标人；</w:t>
      </w:r>
    </w:p>
    <w:p w14:paraId="57FB73B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⑥其他需要说明的情况，包括但不限于：评标过程中投标人的澄清、说明或补正，评委更换等。</w:t>
      </w:r>
    </w:p>
    <w:p w14:paraId="5604BD9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FC819D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6.8评委对需要共同认定的事项存在争议的，应按照少数服从多数的原则进行认定。持不同意见的评委应在评标报告上签署不同意见及理由，否则视为同意评标报告。</w:t>
      </w:r>
    </w:p>
    <w:p w14:paraId="7ACFBCD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6.9在评标过程中发现投标人有下列情形之一的，评标委员会应认定其投标无效，并书面报告本项目监督管理部门：</w:t>
      </w:r>
    </w:p>
    <w:p w14:paraId="1725BCB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（1）恶意串通（包括但不限于招标文件第三章第9.7条规定情形）；</w:t>
      </w:r>
    </w:p>
    <w:p w14:paraId="2093D14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（2）妨碍其他投标人的竞争行为；</w:t>
      </w:r>
    </w:p>
    <w:p w14:paraId="233FB4E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（3）损害采购人或其他投标人的合法权益。</w:t>
      </w:r>
    </w:p>
    <w:p w14:paraId="25E8993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6.10评标过程中，有下列情形之一的，应予废标：</w:t>
      </w:r>
    </w:p>
    <w:p w14:paraId="6E88860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（1）符合性审查合格的投标人不足三家的；</w:t>
      </w:r>
    </w:p>
    <w:p w14:paraId="5401329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（2）有关法律、法规和规章规定废标的情形。</w:t>
      </w:r>
    </w:p>
    <w:p w14:paraId="5C0BA65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※若废标，则本次采购活动结束， 福建省金丰招标代理有限公司 将依法组织后续采购活动（包括但不限于：重新招标、采用其他方式采购等）。</w:t>
      </w:r>
    </w:p>
    <w:p w14:paraId="31AC864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7、评标方法和标准</w:t>
      </w:r>
    </w:p>
    <w:p w14:paraId="51B1C5D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7.1评标方法：</w:t>
      </w:r>
    </w:p>
    <w:p w14:paraId="3C6C5B4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采购包1：综合评分法</w:t>
      </w:r>
    </w:p>
    <w:p w14:paraId="5992F5F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7.2评标标准</w:t>
      </w:r>
    </w:p>
    <w:p w14:paraId="4063D1A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采购包1：综合评分法</w:t>
      </w:r>
    </w:p>
    <w:p w14:paraId="53EDCCE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（1）投标文件满足招标文件全部实质性要求，且按照评审因素的量化指标评审得分（即评标总得分）最高的投标人为中标候选人。</w:t>
      </w:r>
    </w:p>
    <w:p w14:paraId="1D0756C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7F6CDC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各项评审因素的设置如下：</w:t>
      </w:r>
    </w:p>
    <w:p w14:paraId="5016FD3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价格项（F1×A1）满分为30.0000分</w:t>
      </w:r>
    </w:p>
    <w:p w14:paraId="6F2D8EF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422D36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价格扣除的规则如下：</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1"/>
        <w:gridCol w:w="1094"/>
        <w:gridCol w:w="1096"/>
        <w:gridCol w:w="5547"/>
      </w:tblGrid>
      <w:tr w14:paraId="7F946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pct"/>
            <w:vAlign w:val="center"/>
          </w:tcPr>
          <w:p w14:paraId="1AA07C7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项目</w:t>
            </w:r>
          </w:p>
        </w:tc>
        <w:tc>
          <w:tcPr>
            <w:tcW w:w="611" w:type="pct"/>
            <w:vAlign w:val="center"/>
          </w:tcPr>
          <w:p w14:paraId="1C3288E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适用对象</w:t>
            </w:r>
          </w:p>
        </w:tc>
        <w:tc>
          <w:tcPr>
            <w:tcW w:w="612" w:type="pct"/>
            <w:vAlign w:val="center"/>
          </w:tcPr>
          <w:p w14:paraId="42D2CD1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比例</w:t>
            </w:r>
          </w:p>
        </w:tc>
        <w:tc>
          <w:tcPr>
            <w:tcW w:w="3098" w:type="pct"/>
            <w:vAlign w:val="center"/>
          </w:tcPr>
          <w:p w14:paraId="6A2357C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描述</w:t>
            </w:r>
          </w:p>
        </w:tc>
      </w:tr>
      <w:tr w14:paraId="2AA55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pct"/>
            <w:vAlign w:val="center"/>
          </w:tcPr>
          <w:p w14:paraId="3C7A9CC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小型、微型企业，监狱企业，残疾人福利性单位</w:t>
            </w:r>
          </w:p>
        </w:tc>
        <w:tc>
          <w:tcPr>
            <w:tcW w:w="611" w:type="pct"/>
            <w:vAlign w:val="center"/>
          </w:tcPr>
          <w:p w14:paraId="4D95A2D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投标人或者联合体均为小型、微型企业</w:t>
            </w:r>
          </w:p>
        </w:tc>
        <w:tc>
          <w:tcPr>
            <w:tcW w:w="612" w:type="pct"/>
            <w:vAlign w:val="center"/>
          </w:tcPr>
          <w:p w14:paraId="13D4BE4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15.0000%</w:t>
            </w:r>
          </w:p>
        </w:tc>
        <w:tc>
          <w:tcPr>
            <w:tcW w:w="3098" w:type="pct"/>
          </w:tcPr>
          <w:p w14:paraId="56EE1E9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经采购人确认本项目为非专门面向中小企业采购货物类项目，采购标的对应的中小企业划分标准所属行业为“工业”投标人对应填写《中小企业声明函》(货物类)模板；若投标人填写的《中小企业声明函》不是对应模板的或者提供的《中小企业声明函》中填写的行业与招标文件明确的采购标的对应的中小企业划分标准所属行业不一致，则不予认定为小微企业，不予价格扣除。①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②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③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p>
        </w:tc>
      </w:tr>
    </w:tbl>
    <w:p w14:paraId="11CE22C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优先类节能产品、环境标志产品的价格扣除规则如下</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1096"/>
        <w:gridCol w:w="6897"/>
      </w:tblGrid>
      <w:tr w14:paraId="18EA6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tcPr>
          <w:p w14:paraId="1841324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项目</w:t>
            </w:r>
          </w:p>
        </w:tc>
        <w:tc>
          <w:tcPr>
            <w:tcW w:w="612" w:type="pct"/>
          </w:tcPr>
          <w:p w14:paraId="5CB573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比例</w:t>
            </w:r>
          </w:p>
        </w:tc>
        <w:tc>
          <w:tcPr>
            <w:tcW w:w="3852" w:type="pct"/>
          </w:tcPr>
          <w:p w14:paraId="7D58BFC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方法</w:t>
            </w:r>
          </w:p>
        </w:tc>
      </w:tr>
      <w:tr w14:paraId="5E1F0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pct"/>
            <w:vAlign w:val="center"/>
          </w:tcPr>
          <w:p w14:paraId="745CC3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节能、环境标志产品</w:t>
            </w:r>
          </w:p>
        </w:tc>
        <w:tc>
          <w:tcPr>
            <w:tcW w:w="612" w:type="pct"/>
            <w:vAlign w:val="center"/>
          </w:tcPr>
          <w:p w14:paraId="1A338A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10.0000%</w:t>
            </w:r>
          </w:p>
        </w:tc>
        <w:tc>
          <w:tcPr>
            <w:tcW w:w="3852" w:type="pct"/>
          </w:tcPr>
          <w:p w14:paraId="572CE53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311A412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其他：无</w:t>
      </w:r>
    </w:p>
    <w:p w14:paraId="1DA1769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技术项（F2×A2）满分为64.5000分</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0"/>
        <w:gridCol w:w="986"/>
        <w:gridCol w:w="6642"/>
      </w:tblGrid>
      <w:tr w14:paraId="2CD02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6BC8491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项目</w:t>
            </w:r>
          </w:p>
        </w:tc>
        <w:tc>
          <w:tcPr>
            <w:tcW w:w="550" w:type="pct"/>
            <w:vAlign w:val="center"/>
          </w:tcPr>
          <w:p w14:paraId="5AF6B2E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分值</w:t>
            </w:r>
          </w:p>
        </w:tc>
        <w:tc>
          <w:tcPr>
            <w:tcW w:w="3710" w:type="pct"/>
          </w:tcPr>
          <w:p w14:paraId="05E89ED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描述</w:t>
            </w:r>
          </w:p>
        </w:tc>
      </w:tr>
      <w:tr w14:paraId="4A929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779A8DD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1、设备基础功能评价</w:t>
            </w:r>
          </w:p>
        </w:tc>
        <w:tc>
          <w:tcPr>
            <w:tcW w:w="550" w:type="pct"/>
            <w:vAlign w:val="center"/>
          </w:tcPr>
          <w:p w14:paraId="7C67878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28.0000</w:t>
            </w:r>
          </w:p>
        </w:tc>
        <w:tc>
          <w:tcPr>
            <w:tcW w:w="3710" w:type="pct"/>
          </w:tcPr>
          <w:p w14:paraId="5FD3CEC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评委根据投标人投标文件《技术和服务要求响应表》对照招标文件“第五章招标内容及要求”“二、技术和服务要求”逐项响应承诺等方面情况进行评分。《技术和服务要求响应表》中“技术和服务要求”列表内容应与公开招标文件</w:t>
            </w:r>
            <w:r>
              <w:rPr>
                <w:rFonts w:ascii="宋体" w:hAnsi="宋体" w:eastAsia="宋体" w:cs="宋体"/>
              </w:rPr>
              <w:t>“第五章招标内容及要求”</w:t>
            </w:r>
            <w:r>
              <w:rPr>
                <w:rFonts w:asciiTheme="minorEastAsia" w:hAnsiTheme="minorEastAsia" w:cstheme="minorEastAsia"/>
                <w:sz w:val="22"/>
                <w:szCs w:val="22"/>
              </w:rPr>
              <w:t>“二、技术和服务要求”中的有关内容保持一致。投标响应应对照招标文件“二、技术和服务要求”，其正、负、无偏离均应在《技术和服务要求响应表》中详细列出并说明。评分标准如下：（1）完全满足招标文件要求的得28分；（2）标注“★”的内容为不允许负偏离的实质性要求，有出现负偏离的或评标委员会一致认定为负偏离的，按投标无效处理（共10项）；（3）其他未标注“★”的条款每负偏离一项扣1分（共28项，共28分）；正偏离不加分。</w:t>
            </w:r>
          </w:p>
        </w:tc>
      </w:tr>
      <w:tr w14:paraId="7052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09C5C2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2、主要的设备优化扩展评审（一）</w:t>
            </w:r>
          </w:p>
        </w:tc>
        <w:tc>
          <w:tcPr>
            <w:tcW w:w="550" w:type="pct"/>
            <w:vAlign w:val="center"/>
          </w:tcPr>
          <w:p w14:paraId="1AFB4A2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3.0000</w:t>
            </w:r>
          </w:p>
        </w:tc>
        <w:tc>
          <w:tcPr>
            <w:tcW w:w="3710" w:type="pct"/>
          </w:tcPr>
          <w:p w14:paraId="52CFA63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（1）根据投标人所投产品“监测接收机”指标“监测频率范围”由评委进行评议并评分： （a）一类固定监测站系统：20MHz-8000MHz；二类固定监测站系统：20MHz-8000MHz；三类固定监测站系统：20MHz-8000MHz，同时满足一、二、三类固定监测站系统的上述“监测频率范围”指标要求的得1分，否则不得分。 （b）一类固定监测站系统：20MHz-18000MHz；二类固定监测站系统：20MHz-18000MHz；三类固定监测站系统：20MHz-8000MHz，同时满足一、二、三类固定监测站系统的上述“监测频率范围”指标要求的得2分，否则不得分。（c） 一类固定监测站系统：20MHz-26000MHz；二类固定监测站系统：20MHz-18000MHz；三类固定监测站系统：20MHz-8000MHz，同时满足一、二、三类固定监测站系统的上述“监测频率范围”指标要求的得3分，否则不得分。 投标人应在投标文件中提供所投设备的检测报告，该报告须体现被测样品的监测频率范围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 （2）针对该项目得分所对应的一、二、三类站监测接收机监测频率范围，（a） 在一类固定监测站得分对应的监测频率范围内，监测接收机的频率稳定度、相位噪声、扫描速度、二阶截断点、三阶截断点、中频抑制、镜像抑制、噪声系数指标，须满足“第五章”“二、技术和服务要求”“（二）一类无线电固定监测站的技术指标和功能要求”“1、一类无线电固定监测站技术指标和基础功能要求”“（1）一类无线电固定监测站技术指标”系统主要技术指标表中规定的技术指标最低要求。 （b）在二类固定监测站得分对应的监测频率范围内，监测接收机的频率稳定度、相位噪声、扫描速度、二阶截断点、三阶截断点、中频抑制、镜像抑制、噪声系数指标须满足“第五章”“二、技术和服务要求”“（三）二类无线电固定监测站的技术指标和功能要求”“1、二类无线电固定监测站技术指标和基础功能要求” “（1）二类无线电固定监测站技术指标” 系统主要技术指标表中规定的技术指标最低要求。 （c）在三类固定监测站得分对应的监测频率范围内，监测接收机的频率稳定度、相位噪声、扫描速度、二阶截断点、三阶截断点、中频抑制、镜像抑制、噪声系数指标须满足“第五章”“二、技术和服务要求”“（四）三类无线电固定监测站的技术指标和功能要求”“1、三类无线电固定监测站技术指标和基础功能要求” “（1）三类无线电固定监测站技术指标” 系统主要技术指标表中规定的技术指标最低要求。 投标人满足本评分项（2）中所述要求的不另加分，不满足的本评分项得0分。 投标人应在投标文件中提供所投设备的检测报告，该报告须体现被测样品对于本评分项（2）中所列要求的响应情况，该报告由具有CMA检测资质机构出具且加盖CMA公章，该报告中与本评分项相关的检测依据或参考标准、检测项目、检测参数、检测频段等均须在CMA认可或授权范围内（相位噪声可不提供检测报告，提供承诺函即可）且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w:t>
            </w:r>
          </w:p>
        </w:tc>
      </w:tr>
      <w:tr w14:paraId="2AA68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2FCAC92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3.主要的设备优化扩展评审（二）</w:t>
            </w:r>
          </w:p>
        </w:tc>
        <w:tc>
          <w:tcPr>
            <w:tcW w:w="550" w:type="pct"/>
            <w:vAlign w:val="center"/>
          </w:tcPr>
          <w:p w14:paraId="5C6A74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6AD403B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（1）根据投标人所投产品“监测测向系统”指标“测向频率范围”由评委进行评议并评分： 一类固定监测站系统：30MHz-8000MHz（垂直极化）、40MHz-6000MHz（水平极化）， 满足一类固定监测站系统的上述“测向频率范围”指标要求的得2分。 投标人应在投标文件中提供所投设备的检测报告，该报告须体现被测样品的测向频率范围的检测情况（垂直极化和水平极化应分别说明），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 （2）针对该项目得分所对应的一类站测向频率范围， 在一类固定监测站得分对应的测向频率范围内，一类固定监测站的测向灵敏度（平均值）、测向准确度（RMS值</w:t>
            </w:r>
            <w:r>
              <w:rPr>
                <w:rFonts w:ascii="宋体" w:hAnsi="宋体" w:eastAsia="宋体" w:cs="宋体"/>
              </w:rPr>
              <w:t>即均方根值</w:t>
            </w:r>
            <w:r>
              <w:rPr>
                <w:rFonts w:asciiTheme="minorEastAsia" w:hAnsiTheme="minorEastAsia" w:cstheme="minorEastAsia"/>
                <w:sz w:val="22"/>
                <w:szCs w:val="22"/>
              </w:rPr>
              <w:t>）、测向时效指标，须满足“第五章”“二、技术和服务要求”“（二）一类无线电固定监测站的技术指标和功能要求”“1、一类无线电固定监测站技术指标和基础功能要求” “（1）一类无线电固定监测站技术指标” 系统主要技术指标表中规定的技术指标最低要求。 投标人满足本评分项（2）中所列要求的不另加分，不满足的本评分项得0分。 投标人应在投标文件中提供所投设备的检测报告，该报告须体现被测样品对于本评分项（2）中所列要求的响应情况（垂直极化和水平极化应分别说明），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w:t>
            </w:r>
          </w:p>
        </w:tc>
      </w:tr>
      <w:tr w14:paraId="168F7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65E0B69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4.主要的设备优化扩展评审（三）</w:t>
            </w:r>
          </w:p>
        </w:tc>
        <w:tc>
          <w:tcPr>
            <w:tcW w:w="550" w:type="pct"/>
            <w:vAlign w:val="center"/>
          </w:tcPr>
          <w:p w14:paraId="58F5F7B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3.0000</w:t>
            </w:r>
          </w:p>
        </w:tc>
        <w:tc>
          <w:tcPr>
            <w:tcW w:w="3710" w:type="pct"/>
          </w:tcPr>
          <w:p w14:paraId="6197306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（1）根据投标人所投产品“监测测向系统”指标“测向频率范围”由评委进行评议并评分： 二类固定监测站系统：30MHz-8000MHz（垂直极化），40MHz-6000MHz（水平极化）； 同时满足二类固定监测站系统的上述“测向频率范围”指标要求的得3分，投标人应在投标文件中提供所投设备的检测报告，该报告须体现被测样品的测向频率范围的检测情况（垂直极化和水平极化应分别说明），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 （2）针对该项目得分所对应的二类站测向频率范围， 在二类固定监测站得分对应的测向频率范围内，二类固定监测站的测向灵敏度（平均值）、测向准确度（RMS值</w:t>
            </w:r>
            <w:r>
              <w:rPr>
                <w:rFonts w:ascii="宋体" w:hAnsi="宋体" w:eastAsia="宋体" w:cs="宋体"/>
              </w:rPr>
              <w:t>即均方根值</w:t>
            </w:r>
            <w:r>
              <w:rPr>
                <w:rFonts w:asciiTheme="minorEastAsia" w:hAnsiTheme="minorEastAsia" w:cstheme="minorEastAsia"/>
                <w:sz w:val="22"/>
                <w:szCs w:val="22"/>
              </w:rPr>
              <w:t>）、测向时效指标，须满足“第五章”“二、技术和服务要求”“（三）二类无线电固定监测站的技术指标和功能要求”“1、二类无线电固定监测站技术指标和基础功能要求” “（1）二类无线电固定监测站技术指标” 系统主要技术指标表中规定的技术指标最低要求。 投标人满足本评分项（2）中所列要求的不另加分，不满足的本评分项得0分。 投标人应在投标文件中提供所投设备的检测报告，该报告须体现被测样品对于本评分项（2）中所列要求的响应情况（垂直极化和水平极化应分别说明），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w:t>
            </w:r>
          </w:p>
        </w:tc>
      </w:tr>
      <w:tr w14:paraId="73541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239FBD6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5.主要的设备优化扩展评审（四）</w:t>
            </w:r>
          </w:p>
        </w:tc>
        <w:tc>
          <w:tcPr>
            <w:tcW w:w="550" w:type="pct"/>
            <w:vAlign w:val="center"/>
          </w:tcPr>
          <w:p w14:paraId="51F77F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1.0000</w:t>
            </w:r>
          </w:p>
        </w:tc>
        <w:tc>
          <w:tcPr>
            <w:tcW w:w="3710" w:type="pct"/>
          </w:tcPr>
          <w:p w14:paraId="29A05FB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（1）根据投标人所投产品“监测测向系统”指标“测向频率范围”由评委进行评议并评分： 三类固定监测站系统：30MHz-8000MHz（垂直极化）， 同时满足三类固定监测站系统的上述“测向频率范围”指标要求的得1分，投标人应在投标文件中提供所投设备的检测报告，该报告须体现被测样品的测向频率范围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 （2）针对该项目得分所对应的三类站测向频率范围， 在三类固定监测站得分对应的测向频率范围内，三类固定监测站的测向灵敏度（平均值）、测向准确度（RMS值</w:t>
            </w:r>
            <w:r>
              <w:rPr>
                <w:rFonts w:ascii="宋体" w:hAnsi="宋体" w:eastAsia="宋体" w:cs="宋体"/>
              </w:rPr>
              <w:t>即均方根值</w:t>
            </w:r>
            <w:r>
              <w:rPr>
                <w:rFonts w:asciiTheme="minorEastAsia" w:hAnsiTheme="minorEastAsia" w:cstheme="minorEastAsia"/>
                <w:sz w:val="22"/>
                <w:szCs w:val="22"/>
              </w:rPr>
              <w:t>）、测向时效指标，须满足“第五章”“二、技术和服务要求”“（四）三类无线电固定监测站的技术指标和功能要求”“1、三类无线电固定监测站技术指标和基础功能要求” “（1）三类无线电固定监测站技术指标” 系统主要技术指标表中规定的技术指标最低要求。 投标人满足本评分项（2）中所列要求的不另加分，不满足的本评分项得0分。 投标人应在投标文件中提供所投设备的检测报告，该报告须体现被测样品对于本评分项（2）中所列要求的响应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w:t>
            </w:r>
          </w:p>
        </w:tc>
      </w:tr>
      <w:tr w14:paraId="4663C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42C959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6、主要的设备优化扩展评审（五）</w:t>
            </w:r>
          </w:p>
        </w:tc>
        <w:tc>
          <w:tcPr>
            <w:tcW w:w="550" w:type="pct"/>
            <w:vAlign w:val="center"/>
          </w:tcPr>
          <w:p w14:paraId="721E452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1D47278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测向系统”的“有源/无源切换功能”由评委进行评议并评分：提供测向系统有源、无源切换功能，且可通过软件实施的得1分，否则不得分。投标人应在投标文件中提供所投设备的检测报告，该报告须体现被测样品的有源/无源切换功能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2）根据投标人所投产品二类固定监测站的监测测向系统的同频信号分离和解析能力进行评分，要求投标人所提供产品具有可对不少于3个带调制的同频信号进行测向并进行同频分离的能力，同时可对同频信号原始数据进行还原、解码，获得信号音频、调制方式信息，满足的得1分，投标人应在投标文件中提供所投设备的检测报告，该报告须体现被测样品的同频信号分离和解析能力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不提供报告的，本评分项不得分。 投标人所提供的证明材料与投标响应情况（承诺）不一致时，以证明材料为准。投标人可在其提供的证明材料上以划线等方式注明对应的技术参数，以利评委审阅。</w:t>
            </w:r>
          </w:p>
        </w:tc>
      </w:tr>
      <w:tr w14:paraId="2CD23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7582303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7、主要的设备优化扩展评审（六）</w:t>
            </w:r>
          </w:p>
        </w:tc>
        <w:tc>
          <w:tcPr>
            <w:tcW w:w="550" w:type="pct"/>
            <w:vAlign w:val="center"/>
          </w:tcPr>
          <w:p w14:paraId="088D768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1471C6E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（1）根据投标人所投产品“监测接收机”指标“监测灵敏度”由评委进行评议并评分： （a）一类固定监测站监测接收机“监测灵敏度”： ≤-110dBm（低噪声模式）； ≤-105dBm（常规模式）； ≤-80dBm（低失真模式）。一类固定监测站监测频率≥6GHz且小于“2、主要的设备优化扩展评审（一）”的得分对应的频率上限范围内“监测灵敏度”均须满足以上指标要求。 （b）二类固定监测站监测接收机“监测灵敏度”： ≤-110dBm（低噪声模式） ；≤-100dBm（常规模式） ；≤-75dBm（低失真模式）。二类固定监测站监测频率≥6GHz且小于“2、主要的设备优化扩展评审（一）”的得分对应的频率上限范围内“监测灵敏度”均须满足以上指标要求。（c） 三类固定监测站监测接收机“监测灵敏度”： ≤-110dBm（低噪声模式）； ≤-105dBm（常规模式）； ≤-70dBm（低失真模式）。三类固定监测站监测频率≥6GHz且小于“2、主要的设备优化扩展评审（一）”的得分对应的频率上限范围内“监测灵敏度”均须满足以上指标要求。 同时满足一、二、三类固定监测站监测接收机的上述“监测灵敏度”指标要求的得1分，否则不得分。 （2）根据投标人所投产品“监测接收机”指标“噪声系数（20-3000MHz范围）”由评委进行评议并评分：（a） 一类固定监测站系统噪声系数（20-3000MHz范围）≤8dB，（低噪声模式），20-3000MHz范围内均须满足该噪声系数要求。（b） 二类固定监测站系统噪声系数（20-3000MHz范围）低噪声模式：≤10dB，20-3000MHz范围内均须满足该噪声系数要求。（c） 三类固定监测站系统噪声系数（20-3000MHz范围）低噪声模式：≤10dB，20-3000MHz范围内均须满足该噪声系数要求。 同时满足一、二、三类固定监测站系统的上述“噪声系数（20-3000MHz范围）”指标要求的得1分，否则不得分。 投标人应在投标文件中提供所投设备的检测报告，该报告须体现被测样品的监测灵敏度和噪声系数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w:t>
            </w:r>
          </w:p>
        </w:tc>
      </w:tr>
      <w:tr w14:paraId="79D1B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0C71B93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8、主要的设备优化扩展评审（七）</w:t>
            </w:r>
          </w:p>
        </w:tc>
        <w:tc>
          <w:tcPr>
            <w:tcW w:w="550" w:type="pct"/>
            <w:vAlign w:val="center"/>
          </w:tcPr>
          <w:p w14:paraId="1E3D6B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3.0000</w:t>
            </w:r>
          </w:p>
        </w:tc>
        <w:tc>
          <w:tcPr>
            <w:tcW w:w="3710" w:type="pct"/>
          </w:tcPr>
          <w:p w14:paraId="620A51F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根据投标人所投产品“监测接收机”指标“实时中频带宽”由评委进行评议并评分： 一类固定监测站系统：≥500MHz</w:t>
            </w:r>
            <w:r>
              <w:rPr>
                <w:rFonts w:hint="eastAsia" w:asciiTheme="minorEastAsia" w:hAnsiTheme="minorEastAsia" w:cstheme="minorEastAsia"/>
                <w:sz w:val="22"/>
                <w:szCs w:val="22"/>
                <w:lang w:eastAsia="zh-CN"/>
              </w:rPr>
              <w:t>；</w:t>
            </w:r>
            <w:r>
              <w:rPr>
                <w:rFonts w:asciiTheme="minorEastAsia" w:hAnsiTheme="minorEastAsia" w:cstheme="minorEastAsia"/>
                <w:sz w:val="22"/>
                <w:szCs w:val="22"/>
              </w:rPr>
              <w:t>二类固定监测站系统：≥160MHz</w:t>
            </w:r>
            <w:r>
              <w:rPr>
                <w:rFonts w:hint="eastAsia" w:asciiTheme="minorEastAsia" w:hAnsiTheme="minorEastAsia" w:cstheme="minorEastAsia"/>
                <w:sz w:val="22"/>
                <w:szCs w:val="22"/>
                <w:lang w:eastAsia="zh-CN"/>
              </w:rPr>
              <w:t>；</w:t>
            </w:r>
            <w:r>
              <w:rPr>
                <w:rFonts w:asciiTheme="minorEastAsia" w:hAnsiTheme="minorEastAsia" w:cstheme="minorEastAsia"/>
                <w:sz w:val="22"/>
                <w:szCs w:val="22"/>
              </w:rPr>
              <w:t>三类固定监测站系统：≥80MHz，同时满足一、二、三类固定监测站系统的上述“实时中频带宽”指标要求的得3分，否则不得分。 投标人应在投标文件中提供所投设备的检测报告，该报告须体现被测样品的实时中频带宽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w:t>
            </w:r>
          </w:p>
        </w:tc>
      </w:tr>
      <w:tr w14:paraId="18229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3B47527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9、主要的设备优化扩展评审（八）</w:t>
            </w:r>
          </w:p>
        </w:tc>
        <w:tc>
          <w:tcPr>
            <w:tcW w:w="550" w:type="pct"/>
            <w:vAlign w:val="center"/>
          </w:tcPr>
          <w:p w14:paraId="7E3EFAD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4B2DFBC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根据投标人所投产品“监测接收机”指标“二阶截断点（低失真模式；中频带宽20MHz）”、“三阶截断点（低失真模式；中频带宽20MHz）”由评委进行评议并评分： （1）二类固定监测站系统：二阶截断点≥60dBm，三类固定监测站系统：二阶截断点≥60dBm。二、三类固定监测站监测频率≥6GHz且小于“2、主要的设备优化扩展评审（一）”的得分对应的频率上限内二阶截断点指标须分别满足以上要求。 同时满足二、三类固定监测站系统的上述“二阶截断点（低失真模式；中频带宽20MHz）”指标要求的得1分，否则不得分。 （2）二类固定监测站系统：三阶截断点≥20dBm，三类固定监测站系统：三阶截断点≥15dBm。二、三类固定监测站监测频率≥6GHz且小于“2、主要的设备优化扩展评审（一）”的得分对应的频率上限内三阶截断点指标须分别满足以上要求。 同时满足二、三类固定监测站系统的上述“三阶截断点（低失真模式；中频带宽20MHz）”指标要求的得1分，否则不得分。 投标人应在投标文件中提供所投设备的检测报告，该报告须体现被测样品的二阶截断点和三阶截断点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w:t>
            </w:r>
          </w:p>
        </w:tc>
      </w:tr>
      <w:tr w14:paraId="7C33F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26E12B0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10、主要的设备优化扩展评审（九）</w:t>
            </w:r>
          </w:p>
        </w:tc>
        <w:tc>
          <w:tcPr>
            <w:tcW w:w="550" w:type="pct"/>
            <w:vAlign w:val="center"/>
          </w:tcPr>
          <w:p w14:paraId="62F1591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701D20B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（1）根据投标人所投产品“监测测向系统”指标“测向准确度”由评委进行评议并评分： 一类固定监测站系统：测向准确度≤1°（垂直极化3GHz-6GHz,RMS，异常点数不大于10%；若测向频率范围支持水平极化40MHz-6000MHz，则水平极化也应满足）， 二类固定监测站系统：测向准确度≤1.5°（垂直极化3GHz-6GHz,RMS，异常点数不大于10%；若测向频率范围支持水平极化40MHz-6000MHz或40MHz-1300MHz，则水平极化也应满足）， 三类固定监测站系统：测向准确度≤1.5°（垂直极化3GHz-6GHz,RMS，异常点数不大于10%；若测向频率范围支持水平极化40MHz-1300MHz，则水平极化也应满足）。一、二、三类固定监测站测向频率≥6GHz且小于“3、主要的设备优化扩展评审（二）”的得分对应的频率上限内测向准确度指标须分别满足以上要求。 同时满足一、二、三类固定监测站系统的上述“测向准确度（测向精度）”指标要求的得2分，否则不得分。 投标人应在投标文件中提供所投设备的检测报告，该报告须体现被测样品的测向准确度（测向精度）、测向时效（系统对瞬时信号的测向能力）和测向灵敏度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w:t>
            </w:r>
          </w:p>
        </w:tc>
      </w:tr>
      <w:tr w14:paraId="7FFB0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6A501F4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11.主要的设备优化扩展评审（十）</w:t>
            </w:r>
          </w:p>
        </w:tc>
        <w:tc>
          <w:tcPr>
            <w:tcW w:w="550" w:type="pct"/>
            <w:vAlign w:val="center"/>
          </w:tcPr>
          <w:p w14:paraId="4BB9D44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76444B4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根据投标人所投产品“监测测向系统”指标“测向灵敏度”由评委进行评议并评分： 一类固定监测站系统：测向灵敏度（平均值）≤15dBμV/m（垂直极化3GHz-6GHz)，若测向频率范围支持水平极化40MHz-6GHz，则水平极化应满足测向灵敏度（平均值）≤15dBμV/m；二类固定监测站系统：测向灵敏度（平均值）≤20dBμV/m（垂直极化3GHz-6GHz)，若测向频率范围支持水平极化40MHz-6GHz，则水平极化应满足测向灵敏度（平均值）≤20dBμV/m；三类固定监测站系统：测向灵敏度（平均值）≤20dBμV/m（垂直极化30MHz～3GHz）、≤25dBμV/m（垂直极化3GHz-6GHz)，水平极化40MHz-1.3GHz，则水平极化应满足测向灵敏度（平均值）≤20dBμV/m；一、二、三类固定监测站测向频率≥6GHz且小于“3、主要的设备优化扩展评审（二）”的得分对应的频率上限内，测向灵敏度指标须分别满足以上要求。 同时满足一、二、三类固定监测站系统的上述“测向灵敏度”指标要求的得2分，否则不得分。 投标人应在投标文件中提供所投设备的检测报告，该报告须体现被测样品的测向灵敏度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w:t>
            </w:r>
          </w:p>
        </w:tc>
      </w:tr>
      <w:tr w14:paraId="07661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047731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12、主要的设备优化扩展评审（十一）</w:t>
            </w:r>
          </w:p>
        </w:tc>
        <w:tc>
          <w:tcPr>
            <w:tcW w:w="550" w:type="pct"/>
            <w:vAlign w:val="center"/>
          </w:tcPr>
          <w:p w14:paraId="3734DD6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0.5000</w:t>
            </w:r>
          </w:p>
        </w:tc>
        <w:tc>
          <w:tcPr>
            <w:tcW w:w="3710" w:type="pct"/>
          </w:tcPr>
          <w:p w14:paraId="6EA949E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根据投标人所投产品“监测测向系统”指标“测向时效”由评委进行评议并评分： 一类固定监测站系统：测向时效≤0.5ms(单次突发信号)</w:t>
            </w:r>
            <w:r>
              <w:rPr>
                <w:rFonts w:hint="eastAsia" w:asciiTheme="minorEastAsia" w:hAnsiTheme="minorEastAsia" w:cstheme="minorEastAsia"/>
                <w:sz w:val="22"/>
                <w:szCs w:val="22"/>
                <w:lang w:eastAsia="zh-CN"/>
              </w:rPr>
              <w:t>；</w:t>
            </w:r>
            <w:r>
              <w:rPr>
                <w:rFonts w:asciiTheme="minorEastAsia" w:hAnsiTheme="minorEastAsia" w:cstheme="minorEastAsia"/>
                <w:sz w:val="22"/>
                <w:szCs w:val="22"/>
              </w:rPr>
              <w:t>二类固定监测站系统：测向时效≤1ms(单次突发信号)</w:t>
            </w:r>
            <w:r>
              <w:rPr>
                <w:rFonts w:hint="eastAsia" w:asciiTheme="minorEastAsia" w:hAnsiTheme="minorEastAsia" w:cstheme="minorEastAsia"/>
                <w:sz w:val="22"/>
                <w:szCs w:val="22"/>
                <w:lang w:eastAsia="zh-CN"/>
              </w:rPr>
              <w:t>；</w:t>
            </w:r>
            <w:r>
              <w:rPr>
                <w:rFonts w:asciiTheme="minorEastAsia" w:hAnsiTheme="minorEastAsia" w:cstheme="minorEastAsia"/>
                <w:sz w:val="22"/>
                <w:szCs w:val="22"/>
              </w:rPr>
              <w:t>三类固定监测站系统：测向时效≤1ms(单次突发信号)， 一、二、三类固定监测站测向频率≥6GHz且小于“3、主要的设备优化扩展评审（二）”的得分对应的频率上限内测向时效指标须分别满足以上要求。 同时满足一、二、三类固定监测站系统的上述“测向时效”指标要求的得0.5分，否则不得分。 投标人应在投标文件中提供所投设备的检测报告，该报告须体现被测样品的测向时效（系统对瞬时信号的测向能力）的检测情况，该报告由具有CMA检测资质机构出具且加盖CMA公章，该报告中与本评分项相关的检测依据或参考标准、检测项目、检测参数、检测频段等均须在CMA认可或授权范围内且该检测机构具有检测本评分项相关项目的检测资质（提供证明材料），否则本评分项不得分； 投标人所提供的证明材料与投标响应情况（承诺）不一致时，以证明材料为准。投标人可在其提供的证明材料上以划线等方式注明对应的技术参数，以利评委审阅。</w:t>
            </w:r>
          </w:p>
        </w:tc>
      </w:tr>
      <w:tr w14:paraId="59CF6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2998A4E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13、监测网络运维管理能力评价</w:t>
            </w:r>
          </w:p>
        </w:tc>
        <w:tc>
          <w:tcPr>
            <w:tcW w:w="550" w:type="pct"/>
            <w:vAlign w:val="center"/>
          </w:tcPr>
          <w:p w14:paraId="5C2E004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5995329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根据第五章“技术和服务要求”（一）总体要求第3点，针对投标人所投总体系统的监测网运维管理功能情况，由评委进行评议并评分： （1）A.运行数据呈现。可对运行数据采集存储；可对运行数据进行展示，包括但不限于维护日志展示、设施设备运行情况、任务统计展示、异常告警分类展示； B.维保管理。具备设备故障维修管理、设备借出归还管理、设备停用恢复管理、设备报废管理功能；具备网络设备信息管理功能； C.监测网自检。具备自检配置管理（自动巡检项目、周期、区域/站点等配置），自检执行管理、自检报告管理功能； D.运维数据展示。具备运维前端展示功能，包括但不限于地图数据展示、实时任务数据展示、监测站列表数据展示、监测设施设备数据展示、监测设施在线时长统计数据展示；具备运维统计功能，包括但不限于监测设施在线时长统计、告警数据统计。 投标人应提供以上功能点和全流程操作截图。 （2）根据投标人提供上述相关系统功能在国产化软硬件安全可靠运行环境内的适配认证证明：能够提供适配认证证书和功能适配性（和所有功能点一一对应）测试检测报告，适配认证证书和检测报告由相关国产化适配认证机构颁发并加盖公章，须出具该机构相关资质证明。 满足以上（1）（2）两点的得2分。 投标人所提供的证明材料与投标响应情况（承诺）不一致时，以证明材料为准。投标人可在其提供的证明材料上以划线等方式注明对应的技术参数，以利评委审阅。</w:t>
            </w:r>
          </w:p>
        </w:tc>
      </w:tr>
      <w:tr w14:paraId="5ECFB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4EB68AF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14、监测网络效能分析能力</w:t>
            </w:r>
          </w:p>
        </w:tc>
        <w:tc>
          <w:tcPr>
            <w:tcW w:w="550" w:type="pct"/>
            <w:vAlign w:val="center"/>
          </w:tcPr>
          <w:p w14:paraId="2262E0F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1463D2C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根据第五章“技术和服务要求”第3点，针对投标人所投系统具备监测网效能分析功能，由评委进行评议并评分： （1）A.效能分析总览。具备指标展示，包括但不限于监测网建设情况、监测网运行环境、设施运行情况、无线电管理效能重点指标展示（应满足《省级无线电管理一体化平台建设规范及技术要求（2023版）》和《无线电管理一体化平台运行情况报告》要求）；系统信息展示，包括系统运行日期，运行天数、年度产生报告数展示； B.效能指标可视化。监测网建设运行可视化，应提供监测网建设情况（监测网建设情况报告生成/下载份数统计、地图区域化监测站服务化接入占比图形展示、监测站在线数量统计）、监测网运行环境（含地区网络平均流量、月存储数据量、地图联动展示，地图区域化存储使用情况图形化展示，网络运行实时动态效果监控展示）、设施运行成效（年度运行统计天数、在线率均值、使用率均值、地区未达标站点信息统计列表、设施运行趋势统计）三个可视化展示页面；无线电管理效能可视化，应提供无线电管理机构实力、监测工作汇总、频率资源监测效能三个可视化展示页面； C.监测网效能分析。具备监测网运行环境分析/无线电管理效能分析功能，可根据时间周期查询展示监测网运行环境评估分析/无线电管理效能分析的结论、重点数据、图表数据以及监测网运行情况列表；具备设施运行成效分析功能，可根据日期查询展示省/地市设施运行情况的统计数据及运行情况列表； D.效能分析报告。具备效能分析报告管理功能，可实现报告分类排行展示，报告分类的快速筛选展示；具备效能分析报告配置功能，提供不少于六类报告模版的查看及设置管理。 投标人应提供以上功能点和全流程操作截图。 （2）根据投标人提供上述相关系统功能在国产化软硬件安全可靠运行环境内的适配认证证明：能够提供适配认证证书和功能适配性（和所有功能点一一对应）测试检测报告，适配认证证书和检测报告由相关国产化适配认证机构颁发并加盖公章，须出具相关机构资质证明。 满足以上（1）（2）两点的得2分。 投标人所提供的证明材料与投标响应情况（承诺）不一致时，以证明材料为准。投标人可在其提供的证明材料上以划线等方式注明对应的技术参数，以利评委审阅。</w:t>
            </w:r>
          </w:p>
        </w:tc>
      </w:tr>
      <w:tr w14:paraId="40B12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38A0EE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15、一体化平台接入能力评价</w:t>
            </w:r>
          </w:p>
        </w:tc>
        <w:tc>
          <w:tcPr>
            <w:tcW w:w="550" w:type="pct"/>
            <w:vAlign w:val="center"/>
          </w:tcPr>
          <w:p w14:paraId="1D7292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1.0000</w:t>
            </w:r>
          </w:p>
        </w:tc>
        <w:tc>
          <w:tcPr>
            <w:tcW w:w="3710" w:type="pct"/>
          </w:tcPr>
          <w:p w14:paraId="0640070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新建的固定监测站应适配现部署于福建省无线电管理一体化平台的监测应用软件，具备原子化服务封装，实现无线电监测设施联网YD/T3700-2020《超短波监测管理一体化平台技术规范》、《无线电管理一体化平台集成规范第2部分：服务治理》，统一接入到福建省无线电管理一体化平台，与福建省无线电管理一体化平台管控系统实现平滑顺畅对接及调控。投标人具有符合超短波监测管理一体化平台技术规范相关接入能力，并提供具有CMA资质的第三方检测机构对设备操作服务接口能力测试报告，该报告须加盖CMA公章，该报告中与本评分项相关的检测依据或参考标准、检测项目、检测参数等均须在CMA认可或授权范围内，该检测机构具有检测本评分项相关项目的检测资质（提供证明材料），且测试条目至少包含规范要求的33条（包含stream和FTP两种模式）。33条全部通过得1分，1条及以上未通过的得0分。</w:t>
            </w:r>
          </w:p>
        </w:tc>
      </w:tr>
      <w:tr w14:paraId="11709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26BCCB1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16、设备防护性能</w:t>
            </w:r>
          </w:p>
        </w:tc>
        <w:tc>
          <w:tcPr>
            <w:tcW w:w="550" w:type="pct"/>
            <w:vAlign w:val="center"/>
          </w:tcPr>
          <w:p w14:paraId="356070C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1.0000</w:t>
            </w:r>
          </w:p>
        </w:tc>
        <w:tc>
          <w:tcPr>
            <w:tcW w:w="3710" w:type="pct"/>
          </w:tcPr>
          <w:p w14:paraId="7AD271B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所投的室外监测测向天线的环境适应性进行评审：（1）依据GB/T4208试验满足IP66防护等级（或以上）且提供测试报告的，得0.5分，不满足或不提供的不得分；（2）依据GJB150A通过高温、低温、相对湿度（湿热）、大气压力、盐雾共5个环境试验项目且提供测试报告的，每提供1项得0.1分，共0.5分，不满足或不提供的不得分。投标人须提供所投设备具有CMA检测资质机构出具且加盖CMA公章的测试报告佐证,该报告中与本评分项相关的检测依据或参考标准、检测项目、检测参数等均须在CMA认可或授权范围内，该检测机构具有检测本评分项相关项目的检测资质（提供证明材料），否则本评分项不得分；投标人所提供的证明材料与投标响应情况（承诺）不一致时，以证明材料为准。（投标人可在其提供的证明材料上以划线等方式注明对应的技术参数，以利评委审阅。</w:t>
            </w:r>
          </w:p>
        </w:tc>
      </w:tr>
      <w:tr w14:paraId="62D5F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6F06FEB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17、站址勘察报告</w:t>
            </w:r>
          </w:p>
        </w:tc>
        <w:tc>
          <w:tcPr>
            <w:tcW w:w="550" w:type="pct"/>
            <w:vAlign w:val="center"/>
          </w:tcPr>
          <w:p w14:paraId="4338BC9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1.0000</w:t>
            </w:r>
          </w:p>
        </w:tc>
        <w:tc>
          <w:tcPr>
            <w:tcW w:w="3710" w:type="pct"/>
          </w:tcPr>
          <w:p w14:paraId="4BE8516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投标人逐一勘察本项目所涉及的所有站点，分别提供详细的现场勘察报告。勘查报告应包含站点现场勘察情况和站点解决方案两方面。其中：（1）站点现场勘察情况包括站点基本信息、站点位置、站点情况描述、站点电磁环境情况等。评委根据投标人提供的站点现场勘查情况进行评分：①内容包含的要点齐全、内容与要点相符、每个要点均有展开详细的阐述，内容描述全面合理，附有现场照片，且针对性强的得1分；②内容与要点相符，附有现场照片，但内容简略、不够细化的得0.5分；③未提供或内容存在明显错误、内容明显不适用于本项目需求的不得分。</w:t>
            </w:r>
          </w:p>
        </w:tc>
      </w:tr>
      <w:tr w14:paraId="2E24C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44F53A1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18、技术方案</w:t>
            </w:r>
          </w:p>
        </w:tc>
        <w:tc>
          <w:tcPr>
            <w:tcW w:w="550" w:type="pct"/>
            <w:vAlign w:val="center"/>
          </w:tcPr>
          <w:p w14:paraId="1A26795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013BB96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投标人针对本项目所投固定监测站制定技术方案，从以下三个方面进行阐述说明：①现网设备情况分析，包括现网监测设备数据分析、监测测向设备优势与不足分析、监测网发展建议；②所投设备与现网设备融合方案，结合我省现网主流设备情况，投标人阐明所投方案的整体技术特点，着重分析如何将所投设备与现网主流设备融合并进一步服务既有日常监测业务的开展；③未来升级方案，结合无线电技术的发展，论述方案未来的升级计划,包括如何在所投设备基础上进行软硬件扩展升级，在满足未来我省监测网发展需求的同时保证此次建设项目设备发挥最大效能。 评委根据投标人对于以上三点的综合理解进行综合评分：方案内容完善，三方面要求阐述清晰，整体技术优势明显，未来升级方案明确且提供实际案例进行证明，综合表现最优的得 2分；方案内容仅有纲要，表述模糊不能明确说明优势且未来升级方案未提供实际案例的得1分；方案内容简单，存在瑕疵但基本能表述清楚三方面内容得0.75分，未提供或内容与本项目需求不相关或有重大欠缺的不得分。</w:t>
            </w:r>
          </w:p>
        </w:tc>
      </w:tr>
      <w:tr w14:paraId="484E5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1A57BA3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19、施工人员配置</w:t>
            </w:r>
          </w:p>
        </w:tc>
        <w:tc>
          <w:tcPr>
            <w:tcW w:w="550" w:type="pct"/>
            <w:vAlign w:val="center"/>
          </w:tcPr>
          <w:p w14:paraId="0A36ED4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3.0000</w:t>
            </w:r>
          </w:p>
        </w:tc>
        <w:tc>
          <w:tcPr>
            <w:tcW w:w="3710" w:type="pct"/>
          </w:tcPr>
          <w:p w14:paraId="4441C6B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鉴于项目建设时间紧，建设站点多，根据投标人实施团队情况进行评分。（1）施工团队人员包含通信、计算机、软件、电子类专业高级技术职称人员不少于10名；（2）施工团队包含至少10名持证登高作业人员，不与（1）中人员重复。【注：（1）条款中所述人员，投标人应在投标文件中提供以上人员清单、相应人员证书复印件以及在本单位缴交的近6个月（不含投标当月）中任一个月的社保证明材料复印件（若投标人为投标截止时间的当月成立的公司可提供依法缴纳社会保障资金承诺书（格式自拟）以及相关人员劳动合同）。（2）投标人应在投标文件中提供特种登高作业人员清单、“高处作业”作业类别的“特种作业操作证”复印件。投标人应提供特种作业人员在本单位缴交的近6个月（不含投标当月）中任一个月的社保证明材料复印件（若投标人为投标截止时间的当月成立的公司可提供依法缴纳社会保障资金承诺书，格式自拟）】投标人满足上述施工团队人员配置要求的得3分，不满足要求的不得分。</w:t>
            </w:r>
          </w:p>
        </w:tc>
      </w:tr>
      <w:tr w14:paraId="0355B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pct"/>
            <w:vAlign w:val="center"/>
          </w:tcPr>
          <w:p w14:paraId="5C861B0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20、实施方案</w:t>
            </w:r>
          </w:p>
        </w:tc>
        <w:tc>
          <w:tcPr>
            <w:tcW w:w="550" w:type="pct"/>
            <w:vAlign w:val="center"/>
          </w:tcPr>
          <w:p w14:paraId="1676C4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2.0000</w:t>
            </w:r>
          </w:p>
        </w:tc>
        <w:tc>
          <w:tcPr>
            <w:tcW w:w="3710" w:type="pct"/>
          </w:tcPr>
          <w:p w14:paraId="09AFF28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提供的实施方案，方案内容应包括①可用机房整备、新建机房、铁塔建设、天馈系统的杆塔搭建方案和拟建设三维设计方案；②既有设备利用处置方案；③施工队伍组织管理，包括详细的实施团队组织架构、实施人员配置；④项目实施方案，提供针对本项目的项目计划实施表，货物备货到货时间表，工程进度保障措施，项目工作流程等方面内容；⑤信息系统建设和服务：本次项目涉及将多个软硬件产品进行集成，投标人的信息系统建设和服务方案须具有较高技术水平，确保我方采购的是一个整体可运行的系统，并获得良好的支持服务，能够提供相关证明材料；⑥安全集成：无线电频率监测站作为保障频率安全的重要设施，必须具备信息安全防护能力，投标人的信息安全服务方案和管理体系应具备较高水平，能够提供相关证明材料。 以上6项由评委进行评分：（1）方案完整可行，对于上述要求的各方面内容均有详细解决方案，配置科学合理、符合项目实际，可操作性强，能力最优的得2分； （2）方案基本完整、对于上述要求的各方面内容有涉及，具有一般可操作性，能力一般的，不影响项目实施的得1分； （3）方案对于上述要求的各方面内容未能完全涉及，可操作性较差，可能影响项目实施的得0.75分； （4）未提供的不得分。</w:t>
            </w:r>
          </w:p>
        </w:tc>
      </w:tr>
    </w:tbl>
    <w:p w14:paraId="70F1624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商务项（F3×A3）满分为5.5000分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4"/>
        <w:gridCol w:w="990"/>
        <w:gridCol w:w="6634"/>
      </w:tblGrid>
      <w:tr w14:paraId="0E01A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dxa"/>
            <w:vAlign w:val="center"/>
          </w:tcPr>
          <w:p w14:paraId="0BD30D0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项目</w:t>
            </w:r>
          </w:p>
        </w:tc>
        <w:tc>
          <w:tcPr>
            <w:tcW w:w="990" w:type="dxa"/>
            <w:vAlign w:val="center"/>
          </w:tcPr>
          <w:p w14:paraId="159AFC7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分值</w:t>
            </w:r>
          </w:p>
        </w:tc>
        <w:tc>
          <w:tcPr>
            <w:tcW w:w="6634" w:type="dxa"/>
          </w:tcPr>
          <w:p w14:paraId="7A4964F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描述</w:t>
            </w:r>
          </w:p>
        </w:tc>
      </w:tr>
      <w:tr w14:paraId="2C18E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dxa"/>
            <w:vAlign w:val="center"/>
          </w:tcPr>
          <w:p w14:paraId="5CBDFCA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1、售后服务保障能力</w:t>
            </w:r>
          </w:p>
        </w:tc>
        <w:tc>
          <w:tcPr>
            <w:tcW w:w="990" w:type="dxa"/>
            <w:vAlign w:val="center"/>
          </w:tcPr>
          <w:p w14:paraId="4EE02EA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1.0000</w:t>
            </w:r>
          </w:p>
        </w:tc>
        <w:tc>
          <w:tcPr>
            <w:tcW w:w="6634" w:type="dxa"/>
          </w:tcPr>
          <w:p w14:paraId="264DC36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驻点配备人员的情况进行评分：人员数量不少于16名，须设置AB两组人员互为备份，每组不少于8人；16名服务人员至少包含6名高级技术职称人员（通信、计算机、软件、电子类专业高级职称人员），4名中级技术职称人员（通信、计算机、软件、电子类专业中级职称人员），6名持证特种登高作业人员。【注：条款中所述人员须为自有人员，投标人应在投标文件中提供以上人员清单、相应人员证书复印件以及在本单位缴交的近6个月（不含投标当月）中任一个月的社保证明材料复印件（若投标人为投标截止时间的当月成立的公司可提供依法缴纳社会保障资金承诺书，格式自拟）】满足以上人员要求的得1分，不满足的不得分。</w:t>
            </w:r>
          </w:p>
        </w:tc>
      </w:tr>
      <w:tr w14:paraId="7F4A2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dxa"/>
            <w:vAlign w:val="center"/>
          </w:tcPr>
          <w:p w14:paraId="0C53518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2、业绩</w:t>
            </w:r>
          </w:p>
        </w:tc>
        <w:tc>
          <w:tcPr>
            <w:tcW w:w="990" w:type="dxa"/>
            <w:vAlign w:val="center"/>
          </w:tcPr>
          <w:p w14:paraId="5FF4429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3.0000</w:t>
            </w:r>
          </w:p>
        </w:tc>
        <w:tc>
          <w:tcPr>
            <w:tcW w:w="6634" w:type="dxa"/>
          </w:tcPr>
          <w:p w14:paraId="07E30B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根据投标人2023年1月1日至本项目截标时间止，提供的由投标人独立完成的与本次招标同类(特指无线电固定监测站建设项目)业绩项目情况进行评分：每提供一份完整合格的业绩项目得0.15分, 满分3分。须同时提供该业绩项目：中标公告（提供相关网站中标公告的下载网页并注明网址）、中标通知书复印件、采购合同文本复印件，以及能够证明该业绩项目采购人已经验收合格的相关证明文件复印件，未同时提供以上各项证明材料的，该项业绩不给予计分。投标人在其投标文件中应如实提供业绩项目证明文件的复印件，如有虚假将导致其投标无效。</w:t>
            </w:r>
          </w:p>
        </w:tc>
      </w:tr>
      <w:tr w14:paraId="0E61E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dxa"/>
            <w:vAlign w:val="center"/>
          </w:tcPr>
          <w:p w14:paraId="3E74EE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3.质保期时间</w:t>
            </w:r>
          </w:p>
        </w:tc>
        <w:tc>
          <w:tcPr>
            <w:tcW w:w="990" w:type="dxa"/>
            <w:vAlign w:val="center"/>
          </w:tcPr>
          <w:p w14:paraId="4F61F47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1.5000</w:t>
            </w:r>
          </w:p>
        </w:tc>
        <w:tc>
          <w:tcPr>
            <w:tcW w:w="6634" w:type="dxa"/>
          </w:tcPr>
          <w:p w14:paraId="56130DA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投标人所投所有产品（含软、硬件）质保期在满足本项目招标文件要求三年的基础上，另外再延长质保年限的，评委根据其延长的年限进行评分：每延长一年得0.5分，满分1.5分。须提供承诺函（格式自拟），未提供的不得分。</w:t>
            </w:r>
          </w:p>
        </w:tc>
      </w:tr>
    </w:tbl>
    <w:p w14:paraId="397197B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※除本章第6.3条第（3）款规定情形和落实政府采购政策需进行的价格扣除情形外，不能对投标人的投标报价进行任何调整。</w:t>
      </w:r>
    </w:p>
    <w:p w14:paraId="037AD41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（3）中标候选人排列规则顺序如下：</w:t>
      </w:r>
    </w:p>
    <w:p w14:paraId="674D331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a.按照评标总得分（FA）由高到低顺序排列。</w:t>
      </w:r>
    </w:p>
    <w:p w14:paraId="462F95F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b.评标总得分（FA）相同的，按照评标价（即价格扣除后的投标报价）由低到高顺序排列。</w:t>
      </w:r>
    </w:p>
    <w:p w14:paraId="5F8F0EE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c.评标总得分（FA）且评标价（即价格扣除后的投标报价）相同的并列。</w:t>
      </w:r>
    </w:p>
    <w:p w14:paraId="7FA89D7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8、其他规定</w:t>
      </w:r>
    </w:p>
    <w:p w14:paraId="4D04350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8.1评标应全程保密且不得透露给任一投标人或与评标工作无关的人员。</w:t>
      </w:r>
    </w:p>
    <w:p w14:paraId="26F0847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8.2评标将进行全程实时录音录像，录音录像资料随采购文件一并存档。</w:t>
      </w:r>
    </w:p>
    <w:p w14:paraId="3A461B6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8.3若投标人有任何试图干扰具体评标事务，影响评标委员会独立履行职责的行为，其投标无效且不予退还投标保证金或通过投标保函进行索赔。情节严重的，由财政部门列入不良行为记录。</w:t>
      </w:r>
    </w:p>
    <w:p w14:paraId="3411C2A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8.4其他：无</w:t>
      </w:r>
    </w:p>
    <w:p w14:paraId="708FFFE0">
      <w:pPr>
        <w:pStyle w:val="7"/>
        <w:spacing w:line="420" w:lineRule="exact"/>
        <w:rPr>
          <w:rFonts w:hint="default"/>
        </w:rPr>
      </w:pPr>
      <w:r>
        <w:rPr>
          <w:rFonts w:asciiTheme="minorEastAsia" w:hAnsiTheme="minorEastAsia" w:cstheme="minorEastAsia"/>
          <w:sz w:val="22"/>
          <w:szCs w:val="22"/>
        </w:rPr>
        <w:br w:type="textWrapping"/>
      </w:r>
      <w:r>
        <w:br w:type="page"/>
      </w:r>
    </w:p>
    <w:p w14:paraId="73F071E3">
      <w:pPr>
        <w:pStyle w:val="7"/>
        <w:jc w:val="center"/>
        <w:outlineLvl w:val="1"/>
        <w:rPr>
          <w:rFonts w:hint="default"/>
        </w:rPr>
      </w:pPr>
      <w:r>
        <w:rPr>
          <w:b/>
          <w:sz w:val="36"/>
        </w:rPr>
        <w:t>第五章 招标内容及要求</w:t>
      </w:r>
    </w:p>
    <w:p w14:paraId="21362F8C">
      <w:pPr>
        <w:pStyle w:val="7"/>
        <w:jc w:val="both"/>
        <w:outlineLvl w:val="2"/>
        <w:rPr>
          <w:rFonts w:hint="default"/>
          <w:b/>
          <w:sz w:val="28"/>
        </w:rPr>
      </w:pPr>
    </w:p>
    <w:p w14:paraId="3A61D339">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一、项目概况（采购标的）</w:t>
      </w:r>
    </w:p>
    <w:p w14:paraId="13ED6F2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一）本次招标项目采用统招分签方式，福建省无线电监测站接受委托组织招标工作并在实施阶段进行必要的监督指导工作等，福州、漳州、泉州、三明、莆田、南平、龙岩和宁德八个设区市无线电管理局负责具体的合同签订、履行、验收、结算付款等。因此投标人若成为本项目的中标人，在签订合同时，须与福州、漳州、泉州、三明、莆田、南平、龙岩和宁德八个设区市无线电管理局分别进行。为方便将来的合同实施和付款结算，投标人在投标文件中应提供的详细报价清单，按八个设区市的14个项目需求分别详细列明。</w:t>
      </w:r>
    </w:p>
    <w:p w14:paraId="3077BA97">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二）本次招标内容为14个固定监测站升级改造（建设），升级改造技术方案可为全部替换既有设备或在既有设备基础上进行升级改造。其中一类固定监测站1个（宁德1个），二类固定监测站9个（福州2个、莆田2个、泉州1个、三明1个、南平3个），三类固定监测站4个（漳州1个、泉州1个、宁德1个、龙岩1个），总计3129.5万元。</w:t>
      </w:r>
    </w:p>
    <w:p w14:paraId="5F0CDF7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（三）本项目为统招分签项目，由各地市子项目归集而成，要求投标人针对各个子项目做独立报价，且不得超过子项目预算额（子项目预算额如下表1所示），且投标总价为各个子项目独立报价的加总。</w:t>
      </w:r>
    </w:p>
    <w:p w14:paraId="794DE88E">
      <w:pPr>
        <w:pStyle w:val="7"/>
        <w:spacing w:line="420" w:lineRule="exact"/>
        <w:ind w:firstLine="420"/>
        <w:jc w:val="center"/>
        <w:rPr>
          <w:rFonts w:hint="default" w:asciiTheme="minorEastAsia" w:hAnsiTheme="minorEastAsia" w:cstheme="minorEastAsia"/>
          <w:sz w:val="22"/>
          <w:szCs w:val="22"/>
        </w:rPr>
      </w:pPr>
      <w:r>
        <w:rPr>
          <w:rFonts w:asciiTheme="minorEastAsia" w:hAnsiTheme="minorEastAsia" w:cstheme="minorEastAsia"/>
          <w:sz w:val="22"/>
          <w:szCs w:val="22"/>
        </w:rPr>
        <w:t>表1</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874"/>
        <w:gridCol w:w="762"/>
        <w:gridCol w:w="1107"/>
        <w:gridCol w:w="920"/>
        <w:gridCol w:w="1878"/>
        <w:gridCol w:w="920"/>
        <w:gridCol w:w="1879"/>
      </w:tblGrid>
      <w:tr w14:paraId="2AE8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shd w:val="clear" w:color="auto" w:fill="FFFFFF"/>
            <w:tcMar>
              <w:top w:w="15" w:type="dxa"/>
              <w:left w:w="15" w:type="dxa"/>
              <w:bottom w:w="0" w:type="dxa"/>
              <w:right w:w="15" w:type="dxa"/>
            </w:tcMar>
            <w:vAlign w:val="center"/>
          </w:tcPr>
          <w:p w14:paraId="03A5C82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w:t>
            </w:r>
          </w:p>
          <w:p w14:paraId="4ECA243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号</w:t>
            </w:r>
          </w:p>
        </w:tc>
        <w:tc>
          <w:tcPr>
            <w:tcW w:w="498" w:type="pct"/>
            <w:vMerge w:val="restart"/>
            <w:shd w:val="clear" w:color="auto" w:fill="FFFFFF"/>
            <w:tcMar>
              <w:top w:w="15" w:type="dxa"/>
              <w:left w:w="15" w:type="dxa"/>
              <w:bottom w:w="0" w:type="dxa"/>
              <w:right w:w="15" w:type="dxa"/>
            </w:tcMar>
            <w:vAlign w:val="center"/>
          </w:tcPr>
          <w:p w14:paraId="2F364E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单位</w:t>
            </w:r>
          </w:p>
        </w:tc>
        <w:tc>
          <w:tcPr>
            <w:tcW w:w="1067" w:type="pct"/>
            <w:gridSpan w:val="2"/>
            <w:shd w:val="clear" w:color="auto" w:fill="FFFFFF"/>
            <w:tcMar>
              <w:top w:w="15" w:type="dxa"/>
              <w:left w:w="15" w:type="dxa"/>
              <w:bottom w:w="0" w:type="dxa"/>
              <w:right w:w="15" w:type="dxa"/>
            </w:tcMar>
            <w:vAlign w:val="center"/>
          </w:tcPr>
          <w:p w14:paraId="72099C8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一类站</w:t>
            </w:r>
          </w:p>
        </w:tc>
        <w:tc>
          <w:tcPr>
            <w:tcW w:w="1597" w:type="pct"/>
            <w:gridSpan w:val="2"/>
            <w:shd w:val="clear" w:color="auto" w:fill="FFFFFF"/>
            <w:tcMar>
              <w:top w:w="15" w:type="dxa"/>
              <w:left w:w="15" w:type="dxa"/>
              <w:bottom w:w="0" w:type="dxa"/>
              <w:right w:w="15" w:type="dxa"/>
            </w:tcMar>
            <w:vAlign w:val="center"/>
          </w:tcPr>
          <w:p w14:paraId="6B164B0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二类站</w:t>
            </w:r>
          </w:p>
        </w:tc>
        <w:tc>
          <w:tcPr>
            <w:tcW w:w="1597" w:type="pct"/>
            <w:gridSpan w:val="2"/>
            <w:shd w:val="clear" w:color="auto" w:fill="FFFFFF"/>
            <w:tcMar>
              <w:top w:w="15" w:type="dxa"/>
              <w:left w:w="15" w:type="dxa"/>
              <w:bottom w:w="0" w:type="dxa"/>
              <w:right w:w="15" w:type="dxa"/>
            </w:tcMar>
            <w:vAlign w:val="center"/>
          </w:tcPr>
          <w:p w14:paraId="6C0EB30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三类站</w:t>
            </w:r>
          </w:p>
        </w:tc>
      </w:tr>
      <w:tr w14:paraId="70F1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D5984D7">
            <w:pPr>
              <w:spacing w:line="420" w:lineRule="exact"/>
              <w:jc w:val="center"/>
              <w:rPr>
                <w:rFonts w:asciiTheme="minorEastAsia" w:hAnsiTheme="minorEastAsia" w:cstheme="minorEastAsia"/>
                <w:sz w:val="22"/>
                <w:szCs w:val="22"/>
              </w:rPr>
            </w:pPr>
          </w:p>
        </w:tc>
        <w:tc>
          <w:tcPr>
            <w:tcW w:w="498" w:type="pct"/>
            <w:vMerge w:val="continue"/>
            <w:vAlign w:val="center"/>
          </w:tcPr>
          <w:p w14:paraId="789E7563">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3D3678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站数</w:t>
            </w:r>
          </w:p>
        </w:tc>
        <w:tc>
          <w:tcPr>
            <w:tcW w:w="632" w:type="pct"/>
            <w:shd w:val="clear" w:color="auto" w:fill="FFFFFF"/>
            <w:tcMar>
              <w:top w:w="15" w:type="dxa"/>
              <w:left w:w="15" w:type="dxa"/>
              <w:bottom w:w="0" w:type="dxa"/>
              <w:right w:w="15" w:type="dxa"/>
            </w:tcMar>
            <w:vAlign w:val="center"/>
          </w:tcPr>
          <w:p w14:paraId="04F7ED3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预算（万元）</w:t>
            </w:r>
          </w:p>
        </w:tc>
        <w:tc>
          <w:tcPr>
            <w:tcW w:w="525" w:type="pct"/>
            <w:shd w:val="clear" w:color="auto" w:fill="FFFFFF"/>
            <w:tcMar>
              <w:top w:w="15" w:type="dxa"/>
              <w:left w:w="15" w:type="dxa"/>
              <w:bottom w:w="0" w:type="dxa"/>
              <w:right w:w="15" w:type="dxa"/>
            </w:tcMar>
            <w:vAlign w:val="center"/>
          </w:tcPr>
          <w:p w14:paraId="1F3A259C">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站数</w:t>
            </w:r>
          </w:p>
        </w:tc>
        <w:tc>
          <w:tcPr>
            <w:tcW w:w="1072" w:type="pct"/>
            <w:shd w:val="clear" w:color="auto" w:fill="FFFFFF"/>
            <w:tcMar>
              <w:top w:w="15" w:type="dxa"/>
              <w:left w:w="15" w:type="dxa"/>
              <w:bottom w:w="0" w:type="dxa"/>
              <w:right w:w="15" w:type="dxa"/>
            </w:tcMar>
            <w:vAlign w:val="center"/>
          </w:tcPr>
          <w:p w14:paraId="2F7E28C1">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预算（万元）</w:t>
            </w:r>
          </w:p>
        </w:tc>
        <w:tc>
          <w:tcPr>
            <w:tcW w:w="525" w:type="pct"/>
            <w:shd w:val="clear" w:color="auto" w:fill="FFFFFF"/>
            <w:tcMar>
              <w:top w:w="15" w:type="dxa"/>
              <w:left w:w="15" w:type="dxa"/>
              <w:bottom w:w="0" w:type="dxa"/>
              <w:right w:w="15" w:type="dxa"/>
            </w:tcMar>
            <w:vAlign w:val="center"/>
          </w:tcPr>
          <w:p w14:paraId="3B037EBB">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站数</w:t>
            </w:r>
          </w:p>
        </w:tc>
        <w:tc>
          <w:tcPr>
            <w:tcW w:w="1072" w:type="pct"/>
            <w:shd w:val="clear" w:color="auto" w:fill="FFFFFF"/>
            <w:tcMar>
              <w:top w:w="15" w:type="dxa"/>
              <w:left w:w="15" w:type="dxa"/>
              <w:bottom w:w="0" w:type="dxa"/>
              <w:right w:w="15" w:type="dxa"/>
            </w:tcMar>
            <w:vAlign w:val="center"/>
          </w:tcPr>
          <w:p w14:paraId="768E47E9">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预算（万元）</w:t>
            </w:r>
          </w:p>
        </w:tc>
      </w:tr>
      <w:tr w14:paraId="4B91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FFFFFF"/>
            <w:tcMar>
              <w:top w:w="15" w:type="dxa"/>
              <w:left w:w="15" w:type="dxa"/>
              <w:bottom w:w="0" w:type="dxa"/>
              <w:right w:w="15" w:type="dxa"/>
            </w:tcMar>
            <w:vAlign w:val="center"/>
          </w:tcPr>
          <w:p w14:paraId="0D488F9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498" w:type="pct"/>
            <w:shd w:val="clear" w:color="auto" w:fill="FFFFFF"/>
            <w:tcMar>
              <w:top w:w="15" w:type="dxa"/>
              <w:left w:w="15" w:type="dxa"/>
              <w:bottom w:w="0" w:type="dxa"/>
              <w:right w:w="15" w:type="dxa"/>
            </w:tcMar>
            <w:vAlign w:val="center"/>
          </w:tcPr>
          <w:p w14:paraId="3C748CB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漳州局</w:t>
            </w:r>
          </w:p>
        </w:tc>
        <w:tc>
          <w:tcPr>
            <w:tcW w:w="435" w:type="pct"/>
            <w:shd w:val="clear" w:color="auto" w:fill="FFFFFF"/>
            <w:tcMar>
              <w:top w:w="15" w:type="dxa"/>
              <w:left w:w="15" w:type="dxa"/>
              <w:bottom w:w="0" w:type="dxa"/>
              <w:right w:w="15" w:type="dxa"/>
            </w:tcMar>
            <w:vAlign w:val="center"/>
          </w:tcPr>
          <w:p w14:paraId="63B8E70C">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4CC035B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29C0AA0B">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6E821241">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5C64F5A3">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7466356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149.6</w:t>
            </w:r>
          </w:p>
        </w:tc>
      </w:tr>
      <w:tr w14:paraId="312F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shd w:val="clear" w:color="auto" w:fill="FFFFFF"/>
            <w:tcMar>
              <w:top w:w="15" w:type="dxa"/>
              <w:left w:w="15" w:type="dxa"/>
              <w:bottom w:w="0" w:type="dxa"/>
              <w:right w:w="15" w:type="dxa"/>
            </w:tcMar>
            <w:vAlign w:val="center"/>
          </w:tcPr>
          <w:p w14:paraId="4B2A88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498" w:type="pct"/>
            <w:vMerge w:val="restart"/>
            <w:shd w:val="clear" w:color="auto" w:fill="FFFFFF"/>
            <w:tcMar>
              <w:top w:w="15" w:type="dxa"/>
              <w:left w:w="15" w:type="dxa"/>
              <w:bottom w:w="0" w:type="dxa"/>
              <w:right w:w="15" w:type="dxa"/>
            </w:tcMar>
            <w:vAlign w:val="center"/>
          </w:tcPr>
          <w:p w14:paraId="4C1B798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泉州局</w:t>
            </w:r>
          </w:p>
        </w:tc>
        <w:tc>
          <w:tcPr>
            <w:tcW w:w="435" w:type="pct"/>
            <w:shd w:val="clear" w:color="auto" w:fill="FFFFFF"/>
            <w:tcMar>
              <w:top w:w="15" w:type="dxa"/>
              <w:left w:w="15" w:type="dxa"/>
              <w:bottom w:w="0" w:type="dxa"/>
              <w:right w:w="15" w:type="dxa"/>
            </w:tcMar>
            <w:vAlign w:val="center"/>
          </w:tcPr>
          <w:p w14:paraId="717525E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5434CF8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36F5CC82">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4B6FDF13">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234.2</w:t>
            </w:r>
          </w:p>
        </w:tc>
        <w:tc>
          <w:tcPr>
            <w:tcW w:w="525" w:type="pct"/>
            <w:shd w:val="clear" w:color="auto" w:fill="FFFFFF"/>
            <w:tcMar>
              <w:top w:w="15" w:type="dxa"/>
              <w:left w:w="15" w:type="dxa"/>
              <w:bottom w:w="0" w:type="dxa"/>
              <w:right w:w="15" w:type="dxa"/>
            </w:tcMar>
            <w:vAlign w:val="center"/>
          </w:tcPr>
          <w:p w14:paraId="5676AEDB">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0F6D2D6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4B59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BD5B7EB">
            <w:pPr>
              <w:spacing w:line="420" w:lineRule="exact"/>
              <w:jc w:val="center"/>
              <w:rPr>
                <w:rFonts w:asciiTheme="minorEastAsia" w:hAnsiTheme="minorEastAsia" w:cstheme="minorEastAsia"/>
                <w:sz w:val="22"/>
                <w:szCs w:val="22"/>
              </w:rPr>
            </w:pPr>
          </w:p>
        </w:tc>
        <w:tc>
          <w:tcPr>
            <w:tcW w:w="498" w:type="pct"/>
            <w:vMerge w:val="continue"/>
            <w:vAlign w:val="center"/>
          </w:tcPr>
          <w:p w14:paraId="18129DDA">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3BC0EE0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221C8E97">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463645A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22BE98D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4959FA6D">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2CF38B71">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149.2</w:t>
            </w:r>
          </w:p>
        </w:tc>
      </w:tr>
      <w:tr w14:paraId="1A00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FFFFFF"/>
            <w:tcMar>
              <w:top w:w="15" w:type="dxa"/>
              <w:left w:w="15" w:type="dxa"/>
              <w:bottom w:w="0" w:type="dxa"/>
              <w:right w:w="15" w:type="dxa"/>
            </w:tcMar>
            <w:vAlign w:val="center"/>
          </w:tcPr>
          <w:p w14:paraId="4F083C6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498" w:type="pct"/>
            <w:shd w:val="clear" w:color="auto" w:fill="FFFFFF"/>
            <w:tcMar>
              <w:top w:w="15" w:type="dxa"/>
              <w:left w:w="15" w:type="dxa"/>
              <w:bottom w:w="0" w:type="dxa"/>
              <w:right w:w="15" w:type="dxa"/>
            </w:tcMar>
            <w:vAlign w:val="center"/>
          </w:tcPr>
          <w:p w14:paraId="687BA75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三明局</w:t>
            </w:r>
          </w:p>
        </w:tc>
        <w:tc>
          <w:tcPr>
            <w:tcW w:w="435" w:type="pct"/>
            <w:shd w:val="clear" w:color="auto" w:fill="FFFFFF"/>
            <w:tcMar>
              <w:top w:w="15" w:type="dxa"/>
              <w:left w:w="15" w:type="dxa"/>
              <w:bottom w:w="0" w:type="dxa"/>
              <w:right w:w="15" w:type="dxa"/>
            </w:tcMar>
            <w:vAlign w:val="center"/>
          </w:tcPr>
          <w:p w14:paraId="49FEEAC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69AC072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5D24E5B1">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7970BB33">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258.5</w:t>
            </w:r>
          </w:p>
        </w:tc>
        <w:tc>
          <w:tcPr>
            <w:tcW w:w="525" w:type="pct"/>
            <w:shd w:val="clear" w:color="auto" w:fill="FFFFFF"/>
            <w:tcMar>
              <w:top w:w="15" w:type="dxa"/>
              <w:left w:w="15" w:type="dxa"/>
              <w:bottom w:w="0" w:type="dxa"/>
              <w:right w:w="15" w:type="dxa"/>
            </w:tcMar>
            <w:vAlign w:val="center"/>
          </w:tcPr>
          <w:p w14:paraId="75B622E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1D393EB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4F42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shd w:val="clear" w:color="auto" w:fill="FFFFFF"/>
            <w:tcMar>
              <w:top w:w="15" w:type="dxa"/>
              <w:left w:w="15" w:type="dxa"/>
              <w:bottom w:w="0" w:type="dxa"/>
              <w:right w:w="15" w:type="dxa"/>
            </w:tcMar>
            <w:vAlign w:val="center"/>
          </w:tcPr>
          <w:p w14:paraId="5FB08B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498" w:type="pct"/>
            <w:vMerge w:val="restart"/>
            <w:shd w:val="clear" w:color="auto" w:fill="FFFFFF"/>
            <w:tcMar>
              <w:top w:w="15" w:type="dxa"/>
              <w:left w:w="15" w:type="dxa"/>
              <w:bottom w:w="0" w:type="dxa"/>
              <w:right w:w="15" w:type="dxa"/>
            </w:tcMar>
            <w:vAlign w:val="center"/>
          </w:tcPr>
          <w:p w14:paraId="0D8A5ED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莆田局</w:t>
            </w:r>
          </w:p>
        </w:tc>
        <w:tc>
          <w:tcPr>
            <w:tcW w:w="435" w:type="pct"/>
            <w:shd w:val="clear" w:color="auto" w:fill="FFFFFF"/>
            <w:tcMar>
              <w:top w:w="15" w:type="dxa"/>
              <w:left w:w="15" w:type="dxa"/>
              <w:bottom w:w="0" w:type="dxa"/>
              <w:right w:w="15" w:type="dxa"/>
            </w:tcMar>
            <w:vAlign w:val="center"/>
          </w:tcPr>
          <w:p w14:paraId="0596EF2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5CC8699C">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1A96138D">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79E0EBCC">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249</w:t>
            </w:r>
          </w:p>
        </w:tc>
        <w:tc>
          <w:tcPr>
            <w:tcW w:w="525" w:type="pct"/>
            <w:shd w:val="clear" w:color="auto" w:fill="FFFFFF"/>
            <w:tcMar>
              <w:top w:w="15" w:type="dxa"/>
              <w:left w:w="15" w:type="dxa"/>
              <w:bottom w:w="0" w:type="dxa"/>
              <w:right w:w="15" w:type="dxa"/>
            </w:tcMar>
            <w:vAlign w:val="center"/>
          </w:tcPr>
          <w:p w14:paraId="4EC7C1A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4BDB888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1291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C4F3AF2">
            <w:pPr>
              <w:spacing w:line="420" w:lineRule="exact"/>
              <w:jc w:val="center"/>
              <w:rPr>
                <w:rFonts w:asciiTheme="minorEastAsia" w:hAnsiTheme="minorEastAsia" w:cstheme="minorEastAsia"/>
                <w:sz w:val="22"/>
                <w:szCs w:val="22"/>
              </w:rPr>
            </w:pPr>
          </w:p>
        </w:tc>
        <w:tc>
          <w:tcPr>
            <w:tcW w:w="498" w:type="pct"/>
            <w:vMerge w:val="continue"/>
            <w:vAlign w:val="center"/>
          </w:tcPr>
          <w:p w14:paraId="27836CAA">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10694B7E">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3E40073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64B01C3B">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6A23C80B">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249</w:t>
            </w:r>
          </w:p>
        </w:tc>
        <w:tc>
          <w:tcPr>
            <w:tcW w:w="525" w:type="pct"/>
            <w:shd w:val="clear" w:color="auto" w:fill="FFFFFF"/>
            <w:tcMar>
              <w:top w:w="15" w:type="dxa"/>
              <w:left w:w="15" w:type="dxa"/>
              <w:bottom w:w="0" w:type="dxa"/>
              <w:right w:w="15" w:type="dxa"/>
            </w:tcMar>
            <w:vAlign w:val="center"/>
          </w:tcPr>
          <w:p w14:paraId="48298C1D">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5685A789">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2686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shd w:val="clear" w:color="auto" w:fill="FFFFFF"/>
            <w:tcMar>
              <w:top w:w="15" w:type="dxa"/>
              <w:left w:w="15" w:type="dxa"/>
              <w:bottom w:w="0" w:type="dxa"/>
              <w:right w:w="15" w:type="dxa"/>
            </w:tcMar>
            <w:vAlign w:val="center"/>
          </w:tcPr>
          <w:p w14:paraId="7A3478D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498" w:type="pct"/>
            <w:vMerge w:val="restart"/>
            <w:shd w:val="clear" w:color="auto" w:fill="FFFFFF"/>
            <w:tcMar>
              <w:top w:w="15" w:type="dxa"/>
              <w:left w:w="15" w:type="dxa"/>
              <w:bottom w:w="0" w:type="dxa"/>
              <w:right w:w="15" w:type="dxa"/>
            </w:tcMar>
            <w:vAlign w:val="center"/>
          </w:tcPr>
          <w:p w14:paraId="2AFCF6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南平局</w:t>
            </w:r>
          </w:p>
        </w:tc>
        <w:tc>
          <w:tcPr>
            <w:tcW w:w="435" w:type="pct"/>
            <w:shd w:val="clear" w:color="auto" w:fill="FFFFFF"/>
            <w:tcMar>
              <w:top w:w="15" w:type="dxa"/>
              <w:left w:w="15" w:type="dxa"/>
              <w:bottom w:w="0" w:type="dxa"/>
              <w:right w:w="15" w:type="dxa"/>
            </w:tcMar>
            <w:vAlign w:val="center"/>
          </w:tcPr>
          <w:p w14:paraId="2CE4FF25">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3A202F25">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145A840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2A8AA5C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234</w:t>
            </w:r>
          </w:p>
        </w:tc>
        <w:tc>
          <w:tcPr>
            <w:tcW w:w="525" w:type="pct"/>
            <w:shd w:val="clear" w:color="auto" w:fill="FFFFFF"/>
            <w:tcMar>
              <w:top w:w="15" w:type="dxa"/>
              <w:left w:w="15" w:type="dxa"/>
              <w:bottom w:w="0" w:type="dxa"/>
              <w:right w:w="15" w:type="dxa"/>
            </w:tcMar>
            <w:vAlign w:val="center"/>
          </w:tcPr>
          <w:p w14:paraId="6C28D15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7F7820B2">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37B8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63013357">
            <w:pPr>
              <w:spacing w:line="420" w:lineRule="exact"/>
              <w:jc w:val="center"/>
              <w:rPr>
                <w:rFonts w:asciiTheme="minorEastAsia" w:hAnsiTheme="minorEastAsia" w:cstheme="minorEastAsia"/>
                <w:sz w:val="22"/>
                <w:szCs w:val="22"/>
              </w:rPr>
            </w:pPr>
          </w:p>
        </w:tc>
        <w:tc>
          <w:tcPr>
            <w:tcW w:w="498" w:type="pct"/>
            <w:vMerge w:val="continue"/>
            <w:vAlign w:val="center"/>
          </w:tcPr>
          <w:p w14:paraId="4052D74C">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3D7FB11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7BC4EEE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32CCC18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1B53852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234</w:t>
            </w:r>
          </w:p>
        </w:tc>
        <w:tc>
          <w:tcPr>
            <w:tcW w:w="525" w:type="pct"/>
            <w:shd w:val="clear" w:color="auto" w:fill="FFFFFF"/>
            <w:tcMar>
              <w:top w:w="15" w:type="dxa"/>
              <w:left w:w="15" w:type="dxa"/>
              <w:bottom w:w="0" w:type="dxa"/>
              <w:right w:w="15" w:type="dxa"/>
            </w:tcMar>
            <w:vAlign w:val="center"/>
          </w:tcPr>
          <w:p w14:paraId="51DA752E">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421E8C07">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5295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3C4EBDBB">
            <w:pPr>
              <w:spacing w:line="420" w:lineRule="exact"/>
              <w:jc w:val="center"/>
              <w:rPr>
                <w:rFonts w:asciiTheme="minorEastAsia" w:hAnsiTheme="minorEastAsia" w:cstheme="minorEastAsia"/>
                <w:sz w:val="22"/>
                <w:szCs w:val="22"/>
              </w:rPr>
            </w:pPr>
          </w:p>
        </w:tc>
        <w:tc>
          <w:tcPr>
            <w:tcW w:w="498" w:type="pct"/>
            <w:vMerge w:val="continue"/>
            <w:vAlign w:val="center"/>
          </w:tcPr>
          <w:p w14:paraId="0FD5BFEE">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569A46E7">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249EB06C">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615211FC">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6989906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234</w:t>
            </w:r>
          </w:p>
        </w:tc>
        <w:tc>
          <w:tcPr>
            <w:tcW w:w="525" w:type="pct"/>
            <w:shd w:val="clear" w:color="auto" w:fill="FFFFFF"/>
            <w:tcMar>
              <w:top w:w="15" w:type="dxa"/>
              <w:left w:w="15" w:type="dxa"/>
              <w:bottom w:w="0" w:type="dxa"/>
              <w:right w:w="15" w:type="dxa"/>
            </w:tcMar>
            <w:vAlign w:val="center"/>
          </w:tcPr>
          <w:p w14:paraId="201E792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28E48A2D">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44AE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FFFFFF"/>
            <w:tcMar>
              <w:top w:w="15" w:type="dxa"/>
              <w:left w:w="15" w:type="dxa"/>
              <w:bottom w:w="0" w:type="dxa"/>
              <w:right w:w="15" w:type="dxa"/>
            </w:tcMar>
            <w:vAlign w:val="center"/>
          </w:tcPr>
          <w:p w14:paraId="2DF0F99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498" w:type="pct"/>
            <w:shd w:val="clear" w:color="auto" w:fill="FFFFFF"/>
            <w:tcMar>
              <w:top w:w="15" w:type="dxa"/>
              <w:left w:w="15" w:type="dxa"/>
              <w:bottom w:w="0" w:type="dxa"/>
              <w:right w:w="15" w:type="dxa"/>
            </w:tcMar>
            <w:vAlign w:val="center"/>
          </w:tcPr>
          <w:p w14:paraId="127A281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龙岩局</w:t>
            </w:r>
          </w:p>
        </w:tc>
        <w:tc>
          <w:tcPr>
            <w:tcW w:w="435" w:type="pct"/>
            <w:shd w:val="clear" w:color="auto" w:fill="FFFFFF"/>
            <w:tcMar>
              <w:top w:w="15" w:type="dxa"/>
              <w:left w:w="15" w:type="dxa"/>
              <w:bottom w:w="0" w:type="dxa"/>
              <w:right w:w="15" w:type="dxa"/>
            </w:tcMar>
            <w:vAlign w:val="center"/>
          </w:tcPr>
          <w:p w14:paraId="1C39534E">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4EBEE33E">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73FFAA5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4B9F788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2A8EB52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5B26C99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150</w:t>
            </w:r>
          </w:p>
        </w:tc>
      </w:tr>
      <w:tr w14:paraId="19D9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shd w:val="clear" w:color="auto" w:fill="FFFFFF"/>
            <w:tcMar>
              <w:top w:w="15" w:type="dxa"/>
              <w:left w:w="15" w:type="dxa"/>
              <w:bottom w:w="0" w:type="dxa"/>
              <w:right w:w="15" w:type="dxa"/>
            </w:tcMar>
            <w:vAlign w:val="center"/>
          </w:tcPr>
          <w:p w14:paraId="187319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498" w:type="pct"/>
            <w:vMerge w:val="restart"/>
            <w:shd w:val="clear" w:color="auto" w:fill="FFFFFF"/>
            <w:tcMar>
              <w:top w:w="15" w:type="dxa"/>
              <w:left w:w="15" w:type="dxa"/>
              <w:bottom w:w="0" w:type="dxa"/>
              <w:right w:w="15" w:type="dxa"/>
            </w:tcMar>
            <w:vAlign w:val="center"/>
          </w:tcPr>
          <w:p w14:paraId="7E116A6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宁德局</w:t>
            </w:r>
          </w:p>
        </w:tc>
        <w:tc>
          <w:tcPr>
            <w:tcW w:w="435" w:type="pct"/>
            <w:shd w:val="clear" w:color="auto" w:fill="FFFFFF"/>
            <w:tcMar>
              <w:top w:w="15" w:type="dxa"/>
              <w:left w:w="15" w:type="dxa"/>
              <w:bottom w:w="0" w:type="dxa"/>
              <w:right w:w="15" w:type="dxa"/>
            </w:tcMar>
            <w:vAlign w:val="center"/>
          </w:tcPr>
          <w:p w14:paraId="1CC785C3">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32" w:type="pct"/>
            <w:shd w:val="clear" w:color="auto" w:fill="FFFFFF"/>
            <w:tcMar>
              <w:top w:w="15" w:type="dxa"/>
              <w:left w:w="15" w:type="dxa"/>
              <w:bottom w:w="0" w:type="dxa"/>
              <w:right w:w="15" w:type="dxa"/>
            </w:tcMar>
            <w:vAlign w:val="center"/>
          </w:tcPr>
          <w:p w14:paraId="028FAA5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350</w:t>
            </w:r>
          </w:p>
        </w:tc>
        <w:tc>
          <w:tcPr>
            <w:tcW w:w="525" w:type="pct"/>
            <w:shd w:val="clear" w:color="auto" w:fill="FFFFFF"/>
            <w:tcMar>
              <w:top w:w="15" w:type="dxa"/>
              <w:left w:w="15" w:type="dxa"/>
              <w:bottom w:w="0" w:type="dxa"/>
              <w:right w:w="15" w:type="dxa"/>
            </w:tcMar>
            <w:vAlign w:val="center"/>
          </w:tcPr>
          <w:p w14:paraId="40E53709">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1FE46E2D">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59D1104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00EEB902">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7838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08B1EB52">
            <w:pPr>
              <w:spacing w:line="420" w:lineRule="exact"/>
              <w:jc w:val="center"/>
              <w:rPr>
                <w:rFonts w:asciiTheme="minorEastAsia" w:hAnsiTheme="minorEastAsia" w:cstheme="minorEastAsia"/>
                <w:sz w:val="22"/>
                <w:szCs w:val="22"/>
              </w:rPr>
            </w:pPr>
          </w:p>
        </w:tc>
        <w:tc>
          <w:tcPr>
            <w:tcW w:w="498" w:type="pct"/>
            <w:vMerge w:val="continue"/>
            <w:vAlign w:val="center"/>
          </w:tcPr>
          <w:p w14:paraId="2FD87901">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6737DC8E">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35C0D443">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2D1F9A92">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2FFEC82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6816EF5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0D77D293">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150</w:t>
            </w:r>
          </w:p>
        </w:tc>
      </w:tr>
      <w:tr w14:paraId="0EC3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restart"/>
            <w:shd w:val="clear" w:color="auto" w:fill="FFFFFF"/>
            <w:tcMar>
              <w:top w:w="15" w:type="dxa"/>
              <w:left w:w="15" w:type="dxa"/>
              <w:bottom w:w="0" w:type="dxa"/>
              <w:right w:w="15" w:type="dxa"/>
            </w:tcMar>
            <w:vAlign w:val="center"/>
          </w:tcPr>
          <w:p w14:paraId="7C8D481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498" w:type="pct"/>
            <w:vMerge w:val="restart"/>
            <w:shd w:val="clear" w:color="auto" w:fill="FFFFFF"/>
            <w:tcMar>
              <w:top w:w="15" w:type="dxa"/>
              <w:left w:w="15" w:type="dxa"/>
              <w:bottom w:w="0" w:type="dxa"/>
              <w:right w:w="15" w:type="dxa"/>
            </w:tcMar>
            <w:vAlign w:val="center"/>
          </w:tcPr>
          <w:p w14:paraId="6306B37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福州局</w:t>
            </w:r>
          </w:p>
        </w:tc>
        <w:tc>
          <w:tcPr>
            <w:tcW w:w="435" w:type="pct"/>
            <w:shd w:val="clear" w:color="auto" w:fill="FFFFFF"/>
            <w:tcMar>
              <w:top w:w="15" w:type="dxa"/>
              <w:left w:w="15" w:type="dxa"/>
              <w:bottom w:w="0" w:type="dxa"/>
              <w:right w:w="15" w:type="dxa"/>
            </w:tcMar>
            <w:vAlign w:val="center"/>
          </w:tcPr>
          <w:p w14:paraId="1BB5F5D0">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2A24124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05D5E775">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43014CA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244</w:t>
            </w:r>
          </w:p>
        </w:tc>
        <w:tc>
          <w:tcPr>
            <w:tcW w:w="525" w:type="pct"/>
            <w:shd w:val="clear" w:color="auto" w:fill="FFFFFF"/>
            <w:tcMar>
              <w:top w:w="15" w:type="dxa"/>
              <w:left w:w="15" w:type="dxa"/>
              <w:bottom w:w="0" w:type="dxa"/>
              <w:right w:w="15" w:type="dxa"/>
            </w:tcMar>
            <w:vAlign w:val="center"/>
          </w:tcPr>
          <w:p w14:paraId="3388FC1F">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5FBCB199">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4A10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Merge w:val="continue"/>
            <w:vAlign w:val="center"/>
          </w:tcPr>
          <w:p w14:paraId="78B1E374">
            <w:pPr>
              <w:spacing w:line="420" w:lineRule="exact"/>
              <w:jc w:val="center"/>
              <w:rPr>
                <w:rFonts w:asciiTheme="minorEastAsia" w:hAnsiTheme="minorEastAsia" w:cstheme="minorEastAsia"/>
                <w:sz w:val="22"/>
                <w:szCs w:val="22"/>
              </w:rPr>
            </w:pPr>
          </w:p>
        </w:tc>
        <w:tc>
          <w:tcPr>
            <w:tcW w:w="498" w:type="pct"/>
            <w:vMerge w:val="continue"/>
            <w:vAlign w:val="center"/>
          </w:tcPr>
          <w:p w14:paraId="5A47AC90">
            <w:pPr>
              <w:spacing w:line="420" w:lineRule="exact"/>
              <w:jc w:val="center"/>
              <w:rPr>
                <w:rFonts w:asciiTheme="minorEastAsia" w:hAnsiTheme="minorEastAsia" w:cstheme="minorEastAsia"/>
                <w:sz w:val="22"/>
                <w:szCs w:val="22"/>
              </w:rPr>
            </w:pPr>
          </w:p>
        </w:tc>
        <w:tc>
          <w:tcPr>
            <w:tcW w:w="435" w:type="pct"/>
            <w:shd w:val="clear" w:color="auto" w:fill="FFFFFF"/>
            <w:tcMar>
              <w:top w:w="15" w:type="dxa"/>
              <w:left w:w="15" w:type="dxa"/>
              <w:bottom w:w="0" w:type="dxa"/>
              <w:right w:w="15" w:type="dxa"/>
            </w:tcMar>
            <w:vAlign w:val="center"/>
          </w:tcPr>
          <w:p w14:paraId="7D36D07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632" w:type="pct"/>
            <w:shd w:val="clear" w:color="auto" w:fill="FFFFFF"/>
            <w:tcMar>
              <w:top w:w="15" w:type="dxa"/>
              <w:left w:w="15" w:type="dxa"/>
              <w:bottom w:w="0" w:type="dxa"/>
              <w:right w:w="15" w:type="dxa"/>
            </w:tcMar>
            <w:vAlign w:val="center"/>
          </w:tcPr>
          <w:p w14:paraId="67C607A6">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525" w:type="pct"/>
            <w:shd w:val="clear" w:color="auto" w:fill="FFFFFF"/>
            <w:tcMar>
              <w:top w:w="15" w:type="dxa"/>
              <w:left w:w="15" w:type="dxa"/>
              <w:bottom w:w="0" w:type="dxa"/>
              <w:right w:w="15" w:type="dxa"/>
            </w:tcMar>
            <w:vAlign w:val="center"/>
          </w:tcPr>
          <w:p w14:paraId="1853ABB2">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72" w:type="pct"/>
            <w:shd w:val="clear" w:color="auto" w:fill="FFFFFF"/>
            <w:tcMar>
              <w:top w:w="15" w:type="dxa"/>
              <w:left w:w="15" w:type="dxa"/>
              <w:bottom w:w="0" w:type="dxa"/>
              <w:right w:w="15" w:type="dxa"/>
            </w:tcMar>
            <w:vAlign w:val="center"/>
          </w:tcPr>
          <w:p w14:paraId="68DF2E91">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244</w:t>
            </w:r>
          </w:p>
        </w:tc>
        <w:tc>
          <w:tcPr>
            <w:tcW w:w="525" w:type="pct"/>
            <w:shd w:val="clear" w:color="auto" w:fill="FFFFFF"/>
            <w:tcMar>
              <w:top w:w="15" w:type="dxa"/>
              <w:left w:w="15" w:type="dxa"/>
              <w:bottom w:w="0" w:type="dxa"/>
              <w:right w:w="15" w:type="dxa"/>
            </w:tcMar>
            <w:vAlign w:val="center"/>
          </w:tcPr>
          <w:p w14:paraId="2D963B15">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1072" w:type="pct"/>
            <w:shd w:val="clear" w:color="auto" w:fill="FFFFFF"/>
            <w:tcMar>
              <w:top w:w="15" w:type="dxa"/>
              <w:left w:w="15" w:type="dxa"/>
              <w:bottom w:w="0" w:type="dxa"/>
              <w:right w:w="15" w:type="dxa"/>
            </w:tcMar>
            <w:vAlign w:val="center"/>
          </w:tcPr>
          <w:p w14:paraId="2B69F7A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r>
      <w:tr w14:paraId="71C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gridSpan w:val="2"/>
            <w:shd w:val="clear" w:color="auto" w:fill="FFFFFF"/>
            <w:tcMar>
              <w:top w:w="15" w:type="dxa"/>
              <w:left w:w="15" w:type="dxa"/>
              <w:bottom w:w="0" w:type="dxa"/>
              <w:right w:w="15" w:type="dxa"/>
            </w:tcMar>
            <w:vAlign w:val="center"/>
          </w:tcPr>
          <w:p w14:paraId="0D47677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合计</w:t>
            </w:r>
          </w:p>
        </w:tc>
        <w:tc>
          <w:tcPr>
            <w:tcW w:w="435" w:type="pct"/>
            <w:shd w:val="clear" w:color="auto" w:fill="FFFFFF"/>
            <w:tcMar>
              <w:top w:w="15" w:type="dxa"/>
              <w:left w:w="15" w:type="dxa"/>
              <w:bottom w:w="0" w:type="dxa"/>
              <w:right w:w="15" w:type="dxa"/>
            </w:tcMar>
            <w:vAlign w:val="center"/>
          </w:tcPr>
          <w:p w14:paraId="481D3299">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32" w:type="pct"/>
            <w:shd w:val="clear" w:color="auto" w:fill="FFFFFF"/>
            <w:tcMar>
              <w:top w:w="15" w:type="dxa"/>
              <w:left w:w="15" w:type="dxa"/>
              <w:bottom w:w="0" w:type="dxa"/>
              <w:right w:w="15" w:type="dxa"/>
            </w:tcMar>
            <w:vAlign w:val="center"/>
          </w:tcPr>
          <w:p w14:paraId="7E5283B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350</w:t>
            </w:r>
          </w:p>
        </w:tc>
        <w:tc>
          <w:tcPr>
            <w:tcW w:w="525" w:type="pct"/>
            <w:shd w:val="clear" w:color="auto" w:fill="FFFFFF"/>
            <w:tcMar>
              <w:top w:w="15" w:type="dxa"/>
              <w:left w:w="15" w:type="dxa"/>
              <w:bottom w:w="0" w:type="dxa"/>
              <w:right w:w="15" w:type="dxa"/>
            </w:tcMar>
            <w:vAlign w:val="center"/>
          </w:tcPr>
          <w:p w14:paraId="4AFF7584">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1072" w:type="pct"/>
            <w:shd w:val="clear" w:color="auto" w:fill="FFFFFF"/>
            <w:tcMar>
              <w:top w:w="15" w:type="dxa"/>
              <w:left w:w="15" w:type="dxa"/>
              <w:bottom w:w="0" w:type="dxa"/>
              <w:right w:w="15" w:type="dxa"/>
            </w:tcMar>
            <w:vAlign w:val="center"/>
          </w:tcPr>
          <w:p w14:paraId="4A87FB77">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2180.7</w:t>
            </w:r>
          </w:p>
        </w:tc>
        <w:tc>
          <w:tcPr>
            <w:tcW w:w="525" w:type="pct"/>
            <w:shd w:val="clear" w:color="auto" w:fill="FFFFFF"/>
            <w:tcMar>
              <w:top w:w="15" w:type="dxa"/>
              <w:left w:w="15" w:type="dxa"/>
              <w:bottom w:w="0" w:type="dxa"/>
              <w:right w:w="15" w:type="dxa"/>
            </w:tcMar>
            <w:vAlign w:val="center"/>
          </w:tcPr>
          <w:p w14:paraId="48C04537">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1072" w:type="pct"/>
            <w:shd w:val="clear" w:color="auto" w:fill="FFFFFF"/>
            <w:tcMar>
              <w:top w:w="15" w:type="dxa"/>
              <w:left w:w="15" w:type="dxa"/>
              <w:bottom w:w="0" w:type="dxa"/>
              <w:right w:w="15" w:type="dxa"/>
            </w:tcMar>
            <w:vAlign w:val="center"/>
          </w:tcPr>
          <w:p w14:paraId="75FE459A">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598.8</w:t>
            </w:r>
          </w:p>
        </w:tc>
      </w:tr>
    </w:tbl>
    <w:p w14:paraId="7CF8C47A">
      <w:pPr>
        <w:pStyle w:val="7"/>
        <w:spacing w:line="420" w:lineRule="exact"/>
        <w:ind w:left="480"/>
        <w:jc w:val="both"/>
        <w:rPr>
          <w:rFonts w:hint="default" w:asciiTheme="minorEastAsia" w:hAnsiTheme="minorEastAsia" w:cstheme="minorEastAsia"/>
          <w:sz w:val="22"/>
          <w:szCs w:val="22"/>
        </w:rPr>
      </w:pPr>
      <w:r>
        <w:rPr>
          <w:rFonts w:asciiTheme="minorEastAsia" w:hAnsiTheme="minorEastAsia" w:cstheme="minorEastAsia"/>
          <w:b/>
          <w:sz w:val="22"/>
          <w:szCs w:val="22"/>
        </w:rPr>
        <w:t>本项目核心产品：</w:t>
      </w:r>
      <w:r>
        <w:rPr>
          <w:rFonts w:asciiTheme="minorEastAsia" w:hAnsiTheme="minorEastAsia" w:cstheme="minorEastAsia"/>
          <w:sz w:val="22"/>
          <w:szCs w:val="22"/>
        </w:rPr>
        <w:t>“监测接收机”和 “测向接收机”。</w:t>
      </w:r>
    </w:p>
    <w:p w14:paraId="3A60F1E7">
      <w:pPr>
        <w:pStyle w:val="7"/>
        <w:spacing w:line="420" w:lineRule="exact"/>
        <w:ind w:left="480"/>
        <w:jc w:val="both"/>
        <w:rPr>
          <w:rFonts w:hint="default" w:asciiTheme="minorEastAsia" w:hAnsiTheme="minorEastAsia" w:cstheme="minorEastAsia"/>
          <w:sz w:val="22"/>
          <w:szCs w:val="22"/>
        </w:rPr>
      </w:pPr>
    </w:p>
    <w:p w14:paraId="0534B936">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二、技术和服务要求（以“★”标示的内容为不允许负偏离的实质性要求）</w:t>
      </w:r>
    </w:p>
    <w:p w14:paraId="2280B75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b/>
          <w:sz w:val="22"/>
          <w:szCs w:val="22"/>
        </w:rPr>
        <w:t>★（一）总体要求（以下内容均为客观不可量化的实质性要求，任何负偏离将导致其投标为无效投标）</w:t>
      </w:r>
    </w:p>
    <w:p w14:paraId="37CF9AE8">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1、采用高性能宽带监测测向接收机，符合《省级无线电监测设施建设规范和技术要求（试行）》要求，具备良好的动态性能和监测灵敏度。监测数据符合国家《超短波频段无线电监测网数据库结构技术标准》的要求,固定监测站应具备至少10TB且180天监测数据的本地存储能力。市电断电后，能持续工作至少8小时。考虑项目后期的使用扩展，本项目提供的监测接收机和测向机应具备I/Q数据输出能力，提供符合日常使用规范的I/Q格式数据。各固定站配置专用信号分析软件，可基于IQ数据，独立完成对信号的采集、捕获、分选、识别、解码，增强信号监测分析综合能力。</w:t>
      </w:r>
    </w:p>
    <w:p w14:paraId="0D6D81B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2、所投监测测向系统应适配现部署于福建省无线电管理一体化平台的监测应用软件；具备原子化服务封装，实现无线电监测设施联网（YD/T3699-2020《无线电管理一体化平台体系架构及应用规范》、YD/T3700-2020《超短波监测管理一体化平台技术规范》、《无线电管理一体化平台集成规范第2部分：服务治理》的全部测试项应当全部合格，包含stream和FTP两种模式），统一接入到福建省无线电管理一体化平台，与福建省无线电管理一体化平台管控系统实现平滑顺畅对接及调控。在竣工验收前，本项目所有涉及的站点均需通过超短波监测管理一体化平台标准符合性检测，并取得相关具有资质机构出具的检测报告，该报告须纳入验收要求一并考察。（如有需要，投标人可自行现场勘察）</w:t>
      </w:r>
    </w:p>
    <w:p w14:paraId="5FBC8E93">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3、本项目建设后，所有固定监测站均可通过一体化平台实现监测网运维管理及效能分析。可综合展示全省监测设施原子化服务封装规模、联网规模、地市区域接入情况，以及监测网整体运行使用情况；支持历史时间周期的监测网运行环境评估信息，提供监测网存储扩展和运行瓶颈分析；结合地理信息能力，提供区域监测站接入使用情况、网络带宽、流量使用情况、硬件资源消耗情况等多类建设运行信息，重点体现监测站原子化服务封装规模、联网规模对比差异，网络基础设施建设和网络使用对比差异信息，综合了解全省建设运行情况和监测网运行环境情况。以国家运行情况指标数据为依据，提供监测站设备运行使用情况汇总查看能力，体现站点在线、使用，设备空闲、忙碌等运行信息，并按照省、地市两级进行数据汇总展示和报告输出，辅助用户掌握运行情况报告监测设施的运行成效。</w:t>
      </w:r>
    </w:p>
    <w:p w14:paraId="1AB9C19C">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4、本项目涉及的CPU芯片、操作系统和数据库应通过安全可靠测评，测评结果在中国信息安全测评中心安全可靠测评结果公告中可查询，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未详细列明和未提供安全可靠测评结果的不符合本次投标要求。</w:t>
      </w:r>
    </w:p>
    <w:p w14:paraId="4DCCF12A">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5、监测测向设施（天线等）室外设备必须具有防腐、防盐雾、抗风等防护措施，符合《省级无线电监测设施建设规范和技术要求（试行）》中的相关规定。室外设备防水防护等级要求不低于IP65。</w:t>
      </w:r>
    </w:p>
    <w:p w14:paraId="705F5B9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6、为方便项目后期运维，针对同一类别的固定站，要求投标人提供的设备必须一致；固定监测站的核心产品“监测接收机”必须在竣工验收合格后提供一、二、三类站各不少于1台技术指标属于同一档次的备用机存放在采购方指定地点，及时应对可能出现的故障，保证固定站日常监测不间断。</w:t>
      </w:r>
    </w:p>
    <w:p w14:paraId="587F12E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7、本项目涉及站点具有高山、高楼、高塔、丘陵等复杂地理要素，在竣工验收前，本项目所有涉及的站点均须通过福建省无线电监测站认可的第三方机构进行监测覆盖范围评估测试，并取得该机构出具的评估报告，该报告须纳入验收要求一并考察。另投标人须加以注意，保证施工安全。</w:t>
      </w:r>
    </w:p>
    <w:p w14:paraId="3F80896A">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8、本项目中标注“◆”的为核心产品，即“监测接收机”和“测向接收机”，技术和服务要求中若提供相同品牌产品的不同投标人参加同一合同项下投标的，按招标文件相关规定执行。</w:t>
      </w:r>
    </w:p>
    <w:p w14:paraId="4F37C494">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b/>
          <w:sz w:val="22"/>
          <w:szCs w:val="22"/>
        </w:rPr>
        <w:t>9、各类无线电固定监测站的基本配置清单：</w:t>
      </w:r>
    </w:p>
    <w:p w14:paraId="07C270F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（1）一类无线电固定监测站（1个站）基本配置清单</w:t>
      </w:r>
    </w:p>
    <w:p w14:paraId="203C5AB7">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一类站建设包含的内容清单如下表。“正偏离”指满足《省级无线电监测设施建设规范和技术要求(试行)》中的相关条款的前提下，“是”指优于相关指标；“否”指满足相关指标但不优于。投标人所提供设备指标，不允许负偏离。投标人须填写投标设备的各项指标的具体数值或数值范围，同时标明正偏离“是”或者“否”。</w:t>
      </w:r>
    </w:p>
    <w:p w14:paraId="325289AC">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总数量为1套。</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085"/>
        <w:gridCol w:w="2660"/>
        <w:gridCol w:w="4351"/>
      </w:tblGrid>
      <w:tr w14:paraId="611E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0146B97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607" w:type="pct"/>
            <w:tcMar>
              <w:top w:w="0" w:type="dxa"/>
              <w:left w:w="105" w:type="dxa"/>
              <w:bottom w:w="0" w:type="dxa"/>
              <w:right w:w="105" w:type="dxa"/>
            </w:tcMar>
          </w:tcPr>
          <w:p w14:paraId="527B28C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货物名称</w:t>
            </w:r>
          </w:p>
        </w:tc>
        <w:tc>
          <w:tcPr>
            <w:tcW w:w="3920" w:type="pct"/>
            <w:gridSpan w:val="2"/>
            <w:tcMar>
              <w:top w:w="0" w:type="dxa"/>
              <w:left w:w="105" w:type="dxa"/>
              <w:bottom w:w="0" w:type="dxa"/>
              <w:right w:w="105" w:type="dxa"/>
            </w:tcMar>
          </w:tcPr>
          <w:p w14:paraId="5C4EC8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主要性能指标</w:t>
            </w:r>
          </w:p>
        </w:tc>
      </w:tr>
      <w:tr w14:paraId="2AF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0B352D2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一、监测测向系统</w:t>
            </w:r>
          </w:p>
        </w:tc>
      </w:tr>
      <w:tr w14:paraId="6B45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tcMar>
              <w:top w:w="0" w:type="dxa"/>
              <w:left w:w="105" w:type="dxa"/>
              <w:bottom w:w="0" w:type="dxa"/>
              <w:right w:w="105" w:type="dxa"/>
            </w:tcMar>
          </w:tcPr>
          <w:p w14:paraId="18D6265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07" w:type="pct"/>
            <w:vMerge w:val="restart"/>
            <w:tcMar>
              <w:top w:w="0" w:type="dxa"/>
              <w:left w:w="105" w:type="dxa"/>
              <w:bottom w:w="0" w:type="dxa"/>
              <w:right w:w="105" w:type="dxa"/>
            </w:tcMar>
          </w:tcPr>
          <w:p w14:paraId="5803E46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监测测向系统</w:t>
            </w:r>
          </w:p>
        </w:tc>
        <w:tc>
          <w:tcPr>
            <w:tcW w:w="1488" w:type="pct"/>
            <w:tcMar>
              <w:top w:w="0" w:type="dxa"/>
              <w:left w:w="105" w:type="dxa"/>
              <w:bottom w:w="0" w:type="dxa"/>
              <w:right w:w="105" w:type="dxa"/>
            </w:tcMar>
          </w:tcPr>
          <w:p w14:paraId="4C49900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接收机形态</w:t>
            </w:r>
          </w:p>
        </w:tc>
        <w:tc>
          <w:tcPr>
            <w:tcW w:w="2432" w:type="pct"/>
            <w:tcMar>
              <w:top w:w="0" w:type="dxa"/>
              <w:left w:w="105" w:type="dxa"/>
              <w:bottom w:w="0" w:type="dxa"/>
              <w:right w:w="105" w:type="dxa"/>
            </w:tcMar>
          </w:tcPr>
          <w:p w14:paraId="2902040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监测测向一体机☐</w:t>
            </w:r>
          </w:p>
          <w:p w14:paraId="717EF20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监测接收机+测向机☐</w:t>
            </w:r>
          </w:p>
        </w:tc>
      </w:tr>
      <w:tr w14:paraId="064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13D50759">
            <w:pPr>
              <w:spacing w:line="420" w:lineRule="exact"/>
              <w:rPr>
                <w:rFonts w:asciiTheme="minorEastAsia" w:hAnsiTheme="minorEastAsia" w:cstheme="minorEastAsia"/>
                <w:sz w:val="22"/>
                <w:szCs w:val="22"/>
              </w:rPr>
            </w:pPr>
          </w:p>
        </w:tc>
        <w:tc>
          <w:tcPr>
            <w:tcW w:w="607" w:type="pct"/>
            <w:vMerge w:val="continue"/>
          </w:tcPr>
          <w:p w14:paraId="41226923">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7C7C277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◆监测接收机品牌、型号</w:t>
            </w:r>
          </w:p>
        </w:tc>
        <w:tc>
          <w:tcPr>
            <w:tcW w:w="2432" w:type="pct"/>
            <w:tcMar>
              <w:top w:w="0" w:type="dxa"/>
              <w:left w:w="105" w:type="dxa"/>
              <w:bottom w:w="0" w:type="dxa"/>
              <w:right w:w="105" w:type="dxa"/>
            </w:tcMar>
          </w:tcPr>
          <w:p w14:paraId="2F720E89">
            <w:pPr>
              <w:pStyle w:val="7"/>
              <w:spacing w:line="420" w:lineRule="exact"/>
              <w:rPr>
                <w:rFonts w:hint="default" w:asciiTheme="minorEastAsia" w:hAnsiTheme="minorEastAsia" w:cstheme="minorEastAsia"/>
                <w:sz w:val="22"/>
                <w:szCs w:val="22"/>
              </w:rPr>
            </w:pPr>
          </w:p>
        </w:tc>
      </w:tr>
      <w:tr w14:paraId="0BD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vMerge w:val="continue"/>
          </w:tcPr>
          <w:p w14:paraId="6FDE2044">
            <w:pPr>
              <w:spacing w:line="420" w:lineRule="exact"/>
              <w:rPr>
                <w:rFonts w:asciiTheme="minorEastAsia" w:hAnsiTheme="minorEastAsia" w:cstheme="minorEastAsia"/>
                <w:sz w:val="22"/>
                <w:szCs w:val="22"/>
              </w:rPr>
            </w:pPr>
          </w:p>
        </w:tc>
        <w:tc>
          <w:tcPr>
            <w:tcW w:w="607" w:type="pct"/>
            <w:vMerge w:val="continue"/>
          </w:tcPr>
          <w:p w14:paraId="1F3DE48D">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61F4DF7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监测线缆、微波射频线缆、监测天线安装适配器等配件</w:t>
            </w:r>
          </w:p>
        </w:tc>
        <w:tc>
          <w:tcPr>
            <w:tcW w:w="2432" w:type="pct"/>
            <w:tcMar>
              <w:top w:w="0" w:type="dxa"/>
              <w:left w:w="105" w:type="dxa"/>
              <w:bottom w:w="0" w:type="dxa"/>
              <w:right w:w="105" w:type="dxa"/>
            </w:tcMar>
          </w:tcPr>
          <w:p w14:paraId="626E4DE5">
            <w:pPr>
              <w:pStyle w:val="7"/>
              <w:spacing w:line="420" w:lineRule="exact"/>
              <w:rPr>
                <w:rFonts w:hint="default" w:asciiTheme="minorEastAsia" w:hAnsiTheme="minorEastAsia" w:cstheme="minorEastAsia"/>
                <w:sz w:val="22"/>
                <w:szCs w:val="22"/>
              </w:rPr>
            </w:pPr>
          </w:p>
        </w:tc>
      </w:tr>
      <w:tr w14:paraId="013E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2CEAFC5C">
            <w:pPr>
              <w:spacing w:line="420" w:lineRule="exact"/>
              <w:rPr>
                <w:rFonts w:asciiTheme="minorEastAsia" w:hAnsiTheme="minorEastAsia" w:cstheme="minorEastAsia"/>
                <w:sz w:val="22"/>
                <w:szCs w:val="22"/>
              </w:rPr>
            </w:pPr>
          </w:p>
        </w:tc>
        <w:tc>
          <w:tcPr>
            <w:tcW w:w="607" w:type="pct"/>
            <w:vMerge w:val="continue"/>
          </w:tcPr>
          <w:p w14:paraId="50EE643B">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5C75E1F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◆测向机品牌、型号</w:t>
            </w:r>
          </w:p>
        </w:tc>
        <w:tc>
          <w:tcPr>
            <w:tcW w:w="2432" w:type="pct"/>
            <w:tcMar>
              <w:top w:w="0" w:type="dxa"/>
              <w:left w:w="105" w:type="dxa"/>
              <w:bottom w:w="0" w:type="dxa"/>
              <w:right w:w="105" w:type="dxa"/>
            </w:tcMar>
          </w:tcPr>
          <w:p w14:paraId="38BC062F">
            <w:pPr>
              <w:pStyle w:val="7"/>
              <w:spacing w:line="420" w:lineRule="exact"/>
              <w:rPr>
                <w:rFonts w:hint="default" w:asciiTheme="minorEastAsia" w:hAnsiTheme="minorEastAsia" w:cstheme="minorEastAsia"/>
                <w:sz w:val="22"/>
                <w:szCs w:val="22"/>
              </w:rPr>
            </w:pPr>
          </w:p>
        </w:tc>
      </w:tr>
      <w:tr w14:paraId="6514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0AB409DF">
            <w:pPr>
              <w:spacing w:line="420" w:lineRule="exact"/>
              <w:rPr>
                <w:rFonts w:asciiTheme="minorEastAsia" w:hAnsiTheme="minorEastAsia" w:cstheme="minorEastAsia"/>
                <w:sz w:val="22"/>
                <w:szCs w:val="22"/>
              </w:rPr>
            </w:pPr>
          </w:p>
        </w:tc>
        <w:tc>
          <w:tcPr>
            <w:tcW w:w="607" w:type="pct"/>
            <w:vMerge w:val="continue"/>
          </w:tcPr>
          <w:p w14:paraId="5A9178F8">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033AA50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测向线缆、射频控制电缆、测向天线安装适配器等配件</w:t>
            </w:r>
          </w:p>
        </w:tc>
        <w:tc>
          <w:tcPr>
            <w:tcW w:w="2432" w:type="pct"/>
            <w:tcMar>
              <w:top w:w="0" w:type="dxa"/>
              <w:left w:w="105" w:type="dxa"/>
              <w:bottom w:w="0" w:type="dxa"/>
              <w:right w:w="105" w:type="dxa"/>
            </w:tcMar>
          </w:tcPr>
          <w:p w14:paraId="634E5049">
            <w:pPr>
              <w:pStyle w:val="7"/>
              <w:spacing w:line="420" w:lineRule="exact"/>
              <w:rPr>
                <w:rFonts w:hint="default" w:asciiTheme="minorEastAsia" w:hAnsiTheme="minorEastAsia" w:cstheme="minorEastAsia"/>
                <w:sz w:val="22"/>
                <w:szCs w:val="22"/>
              </w:rPr>
            </w:pPr>
          </w:p>
        </w:tc>
      </w:tr>
      <w:tr w14:paraId="398F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vMerge w:val="continue"/>
          </w:tcPr>
          <w:p w14:paraId="27B1FFFC">
            <w:pPr>
              <w:spacing w:line="420" w:lineRule="exact"/>
              <w:rPr>
                <w:rFonts w:asciiTheme="minorEastAsia" w:hAnsiTheme="minorEastAsia" w:cstheme="minorEastAsia"/>
                <w:sz w:val="22"/>
                <w:szCs w:val="22"/>
              </w:rPr>
            </w:pPr>
          </w:p>
        </w:tc>
        <w:tc>
          <w:tcPr>
            <w:tcW w:w="607" w:type="pct"/>
            <w:vMerge w:val="continue"/>
          </w:tcPr>
          <w:p w14:paraId="2E2D8B98">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26621AE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监测频率范围</w:t>
            </w:r>
          </w:p>
        </w:tc>
        <w:tc>
          <w:tcPr>
            <w:tcW w:w="2432" w:type="pct"/>
            <w:tcMar>
              <w:top w:w="0" w:type="dxa"/>
              <w:left w:w="105" w:type="dxa"/>
              <w:bottom w:w="0" w:type="dxa"/>
              <w:right w:w="105" w:type="dxa"/>
            </w:tcMar>
          </w:tcPr>
          <w:p w14:paraId="24AF5C6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B733EF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3F4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52DA162E">
            <w:pPr>
              <w:spacing w:line="420" w:lineRule="exact"/>
              <w:rPr>
                <w:rFonts w:asciiTheme="minorEastAsia" w:hAnsiTheme="minorEastAsia" w:cstheme="minorEastAsia"/>
                <w:sz w:val="22"/>
                <w:szCs w:val="22"/>
              </w:rPr>
            </w:pPr>
          </w:p>
        </w:tc>
        <w:tc>
          <w:tcPr>
            <w:tcW w:w="607" w:type="pct"/>
            <w:vMerge w:val="continue"/>
          </w:tcPr>
          <w:p w14:paraId="15F00F40">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735A7B1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tc>
        <w:tc>
          <w:tcPr>
            <w:tcW w:w="2432" w:type="pct"/>
            <w:tcMar>
              <w:top w:w="0" w:type="dxa"/>
              <w:left w:w="105" w:type="dxa"/>
              <w:bottom w:w="0" w:type="dxa"/>
              <w:right w:w="105" w:type="dxa"/>
            </w:tcMar>
          </w:tcPr>
          <w:p w14:paraId="7BD52D7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垂直极化正偏离是☐否☐</w:t>
            </w:r>
          </w:p>
          <w:p w14:paraId="03AD7A1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水平极化正偏离是☐否☐</w:t>
            </w:r>
          </w:p>
        </w:tc>
      </w:tr>
      <w:tr w14:paraId="09EF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73B2FB54">
            <w:pPr>
              <w:spacing w:line="420" w:lineRule="exact"/>
              <w:rPr>
                <w:rFonts w:asciiTheme="minorEastAsia" w:hAnsiTheme="minorEastAsia" w:cstheme="minorEastAsia"/>
                <w:sz w:val="22"/>
                <w:szCs w:val="22"/>
              </w:rPr>
            </w:pPr>
          </w:p>
        </w:tc>
        <w:tc>
          <w:tcPr>
            <w:tcW w:w="607" w:type="pct"/>
            <w:vMerge w:val="continue"/>
          </w:tcPr>
          <w:p w14:paraId="688DD218">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5700979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频率稳定度(0°C-45°C)</w:t>
            </w:r>
          </w:p>
        </w:tc>
        <w:tc>
          <w:tcPr>
            <w:tcW w:w="2432" w:type="pct"/>
            <w:tcMar>
              <w:top w:w="0" w:type="dxa"/>
              <w:left w:w="105" w:type="dxa"/>
              <w:bottom w:w="0" w:type="dxa"/>
              <w:right w:w="105" w:type="dxa"/>
            </w:tcMar>
          </w:tcPr>
          <w:p w14:paraId="645CB3B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1B91C20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AAD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5183D525">
            <w:pPr>
              <w:spacing w:line="420" w:lineRule="exact"/>
              <w:rPr>
                <w:rFonts w:asciiTheme="minorEastAsia" w:hAnsiTheme="minorEastAsia" w:cstheme="minorEastAsia"/>
                <w:sz w:val="22"/>
                <w:szCs w:val="22"/>
              </w:rPr>
            </w:pPr>
          </w:p>
        </w:tc>
        <w:tc>
          <w:tcPr>
            <w:tcW w:w="607" w:type="pct"/>
            <w:vMerge w:val="continue"/>
          </w:tcPr>
          <w:p w14:paraId="20ABFDE3">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523383B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相位噪声(fc=1GHz)</w:t>
            </w:r>
          </w:p>
        </w:tc>
        <w:tc>
          <w:tcPr>
            <w:tcW w:w="2432" w:type="pct"/>
            <w:tcMar>
              <w:top w:w="0" w:type="dxa"/>
              <w:left w:w="105" w:type="dxa"/>
              <w:bottom w:w="0" w:type="dxa"/>
              <w:right w:w="105" w:type="dxa"/>
            </w:tcMar>
          </w:tcPr>
          <w:p w14:paraId="17A9D35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84E30E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48BB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7A36BCF7">
            <w:pPr>
              <w:spacing w:line="420" w:lineRule="exact"/>
              <w:rPr>
                <w:rFonts w:asciiTheme="minorEastAsia" w:hAnsiTheme="minorEastAsia" w:cstheme="minorEastAsia"/>
                <w:sz w:val="22"/>
                <w:szCs w:val="22"/>
              </w:rPr>
            </w:pPr>
          </w:p>
        </w:tc>
        <w:tc>
          <w:tcPr>
            <w:tcW w:w="607" w:type="pct"/>
            <w:vMerge w:val="continue"/>
          </w:tcPr>
          <w:p w14:paraId="5D2B639B">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6D3A06F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实时中频带宽</w:t>
            </w:r>
          </w:p>
        </w:tc>
        <w:tc>
          <w:tcPr>
            <w:tcW w:w="2432" w:type="pct"/>
            <w:tcMar>
              <w:top w:w="0" w:type="dxa"/>
              <w:left w:w="105" w:type="dxa"/>
              <w:bottom w:w="0" w:type="dxa"/>
              <w:right w:w="105" w:type="dxa"/>
            </w:tcMar>
          </w:tcPr>
          <w:p w14:paraId="6FFC6F8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7EB3D6F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1377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6DD39EE9">
            <w:pPr>
              <w:spacing w:line="420" w:lineRule="exact"/>
              <w:rPr>
                <w:rFonts w:asciiTheme="minorEastAsia" w:hAnsiTheme="minorEastAsia" w:cstheme="minorEastAsia"/>
                <w:sz w:val="22"/>
                <w:szCs w:val="22"/>
              </w:rPr>
            </w:pPr>
          </w:p>
        </w:tc>
        <w:tc>
          <w:tcPr>
            <w:tcW w:w="607" w:type="pct"/>
            <w:vMerge w:val="continue"/>
          </w:tcPr>
          <w:p w14:paraId="2B780AE4">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25C50C1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噪声系数(实时带宽20MHz)</w:t>
            </w:r>
          </w:p>
        </w:tc>
        <w:tc>
          <w:tcPr>
            <w:tcW w:w="2432" w:type="pct"/>
            <w:tcMar>
              <w:top w:w="0" w:type="dxa"/>
              <w:left w:w="105" w:type="dxa"/>
              <w:bottom w:w="0" w:type="dxa"/>
              <w:right w:w="105" w:type="dxa"/>
            </w:tcMar>
          </w:tcPr>
          <w:p w14:paraId="56A81B9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72A599B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8E6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200ABB8E">
            <w:pPr>
              <w:spacing w:line="420" w:lineRule="exact"/>
              <w:rPr>
                <w:rFonts w:asciiTheme="minorEastAsia" w:hAnsiTheme="minorEastAsia" w:cstheme="minorEastAsia"/>
                <w:sz w:val="22"/>
                <w:szCs w:val="22"/>
              </w:rPr>
            </w:pPr>
          </w:p>
        </w:tc>
        <w:tc>
          <w:tcPr>
            <w:tcW w:w="607" w:type="pct"/>
            <w:vMerge w:val="continue"/>
          </w:tcPr>
          <w:p w14:paraId="0CFF1601">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4FEE27B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监测灵敏度</w:t>
            </w:r>
          </w:p>
        </w:tc>
        <w:tc>
          <w:tcPr>
            <w:tcW w:w="2432" w:type="pct"/>
            <w:tcMar>
              <w:top w:w="0" w:type="dxa"/>
              <w:left w:w="105" w:type="dxa"/>
              <w:bottom w:w="0" w:type="dxa"/>
              <w:right w:w="105" w:type="dxa"/>
            </w:tcMar>
          </w:tcPr>
          <w:p w14:paraId="656FDC9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6050B31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6B74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0F40D9B7">
            <w:pPr>
              <w:spacing w:line="420" w:lineRule="exact"/>
              <w:rPr>
                <w:rFonts w:asciiTheme="minorEastAsia" w:hAnsiTheme="minorEastAsia" w:cstheme="minorEastAsia"/>
                <w:sz w:val="22"/>
                <w:szCs w:val="22"/>
              </w:rPr>
            </w:pPr>
          </w:p>
        </w:tc>
        <w:tc>
          <w:tcPr>
            <w:tcW w:w="607" w:type="pct"/>
            <w:vMerge w:val="continue"/>
          </w:tcPr>
          <w:p w14:paraId="46A670D4">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5701A42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测向灵敏度</w:t>
            </w:r>
          </w:p>
        </w:tc>
        <w:tc>
          <w:tcPr>
            <w:tcW w:w="2432" w:type="pct"/>
            <w:tcMar>
              <w:top w:w="0" w:type="dxa"/>
              <w:left w:w="105" w:type="dxa"/>
              <w:bottom w:w="0" w:type="dxa"/>
              <w:right w:w="105" w:type="dxa"/>
            </w:tcMar>
          </w:tcPr>
          <w:p w14:paraId="193E88D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1A40B16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7C34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2D5A1458">
            <w:pPr>
              <w:spacing w:line="420" w:lineRule="exact"/>
              <w:rPr>
                <w:rFonts w:asciiTheme="minorEastAsia" w:hAnsiTheme="minorEastAsia" w:cstheme="minorEastAsia"/>
                <w:sz w:val="22"/>
                <w:szCs w:val="22"/>
              </w:rPr>
            </w:pPr>
          </w:p>
        </w:tc>
        <w:tc>
          <w:tcPr>
            <w:tcW w:w="607" w:type="pct"/>
            <w:vMerge w:val="continue"/>
          </w:tcPr>
          <w:p w14:paraId="09A9703E">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45CF526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测向准确度</w:t>
            </w:r>
          </w:p>
        </w:tc>
        <w:tc>
          <w:tcPr>
            <w:tcW w:w="2432" w:type="pct"/>
            <w:tcMar>
              <w:top w:w="0" w:type="dxa"/>
              <w:left w:w="105" w:type="dxa"/>
              <w:bottom w:w="0" w:type="dxa"/>
              <w:right w:w="105" w:type="dxa"/>
            </w:tcMar>
          </w:tcPr>
          <w:p w14:paraId="2D2AB00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715D175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318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628814CC">
            <w:pPr>
              <w:spacing w:line="420" w:lineRule="exact"/>
              <w:rPr>
                <w:rFonts w:asciiTheme="minorEastAsia" w:hAnsiTheme="minorEastAsia" w:cstheme="minorEastAsia"/>
                <w:sz w:val="22"/>
                <w:szCs w:val="22"/>
              </w:rPr>
            </w:pPr>
          </w:p>
        </w:tc>
        <w:tc>
          <w:tcPr>
            <w:tcW w:w="607" w:type="pct"/>
            <w:vMerge w:val="continue"/>
          </w:tcPr>
          <w:p w14:paraId="1A4409B4">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7488C03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测向时效</w:t>
            </w:r>
          </w:p>
        </w:tc>
        <w:tc>
          <w:tcPr>
            <w:tcW w:w="2432" w:type="pct"/>
            <w:tcMar>
              <w:top w:w="0" w:type="dxa"/>
              <w:left w:w="105" w:type="dxa"/>
              <w:bottom w:w="0" w:type="dxa"/>
              <w:right w:w="105" w:type="dxa"/>
            </w:tcMar>
          </w:tcPr>
          <w:p w14:paraId="4833156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AAB395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B86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2D6CD0B4">
            <w:pPr>
              <w:spacing w:line="420" w:lineRule="exact"/>
              <w:rPr>
                <w:rFonts w:asciiTheme="minorEastAsia" w:hAnsiTheme="minorEastAsia" w:cstheme="minorEastAsia"/>
                <w:sz w:val="22"/>
                <w:szCs w:val="22"/>
              </w:rPr>
            </w:pPr>
          </w:p>
        </w:tc>
        <w:tc>
          <w:tcPr>
            <w:tcW w:w="607" w:type="pct"/>
            <w:vMerge w:val="continue"/>
          </w:tcPr>
          <w:p w14:paraId="6A0879E0">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1BCF215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扫描速度(25KHz步进)</w:t>
            </w:r>
          </w:p>
        </w:tc>
        <w:tc>
          <w:tcPr>
            <w:tcW w:w="2432" w:type="pct"/>
            <w:tcMar>
              <w:top w:w="0" w:type="dxa"/>
              <w:left w:w="105" w:type="dxa"/>
              <w:bottom w:w="0" w:type="dxa"/>
              <w:right w:w="105" w:type="dxa"/>
            </w:tcMar>
          </w:tcPr>
          <w:p w14:paraId="7E3D881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D47446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6EF6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43EF3EA5">
            <w:pPr>
              <w:spacing w:line="420" w:lineRule="exact"/>
              <w:rPr>
                <w:rFonts w:asciiTheme="minorEastAsia" w:hAnsiTheme="minorEastAsia" w:cstheme="minorEastAsia"/>
                <w:sz w:val="22"/>
                <w:szCs w:val="22"/>
              </w:rPr>
            </w:pPr>
          </w:p>
        </w:tc>
        <w:tc>
          <w:tcPr>
            <w:tcW w:w="607" w:type="pct"/>
            <w:vMerge w:val="continue"/>
          </w:tcPr>
          <w:p w14:paraId="13622680">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69ED643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二阶截断点(低失真模式：中频带宽20MHz)</w:t>
            </w:r>
          </w:p>
        </w:tc>
        <w:tc>
          <w:tcPr>
            <w:tcW w:w="2432" w:type="pct"/>
            <w:tcMar>
              <w:top w:w="0" w:type="dxa"/>
              <w:left w:w="105" w:type="dxa"/>
              <w:bottom w:w="0" w:type="dxa"/>
              <w:right w:w="105" w:type="dxa"/>
            </w:tcMar>
          </w:tcPr>
          <w:p w14:paraId="6F372E4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32EF40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55C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7D46AF4A">
            <w:pPr>
              <w:spacing w:line="420" w:lineRule="exact"/>
              <w:rPr>
                <w:rFonts w:asciiTheme="minorEastAsia" w:hAnsiTheme="minorEastAsia" w:cstheme="minorEastAsia"/>
                <w:sz w:val="22"/>
                <w:szCs w:val="22"/>
              </w:rPr>
            </w:pPr>
          </w:p>
        </w:tc>
        <w:tc>
          <w:tcPr>
            <w:tcW w:w="607" w:type="pct"/>
            <w:vMerge w:val="continue"/>
          </w:tcPr>
          <w:p w14:paraId="2BAE9A84">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69144CA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三阶截断点(低失真模式：中频带宽20MHz)</w:t>
            </w:r>
          </w:p>
        </w:tc>
        <w:tc>
          <w:tcPr>
            <w:tcW w:w="2432" w:type="pct"/>
            <w:tcMar>
              <w:top w:w="0" w:type="dxa"/>
              <w:left w:w="105" w:type="dxa"/>
              <w:bottom w:w="0" w:type="dxa"/>
              <w:right w:w="105" w:type="dxa"/>
            </w:tcMar>
          </w:tcPr>
          <w:p w14:paraId="4E4613C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5C4AF8C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4F97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6D945448">
            <w:pPr>
              <w:spacing w:line="420" w:lineRule="exact"/>
              <w:rPr>
                <w:rFonts w:asciiTheme="minorEastAsia" w:hAnsiTheme="minorEastAsia" w:cstheme="minorEastAsia"/>
                <w:sz w:val="22"/>
                <w:szCs w:val="22"/>
              </w:rPr>
            </w:pPr>
          </w:p>
        </w:tc>
        <w:tc>
          <w:tcPr>
            <w:tcW w:w="607" w:type="pct"/>
            <w:vMerge w:val="continue"/>
          </w:tcPr>
          <w:p w14:paraId="2A4BC187">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65BF713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中频/镜像抑制</w:t>
            </w:r>
          </w:p>
        </w:tc>
        <w:tc>
          <w:tcPr>
            <w:tcW w:w="2432" w:type="pct"/>
            <w:tcMar>
              <w:top w:w="0" w:type="dxa"/>
              <w:left w:w="105" w:type="dxa"/>
              <w:bottom w:w="0" w:type="dxa"/>
              <w:right w:w="105" w:type="dxa"/>
            </w:tcMar>
          </w:tcPr>
          <w:p w14:paraId="02764F0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62E0FAE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21D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1F110FA5">
            <w:pPr>
              <w:spacing w:line="420" w:lineRule="exact"/>
              <w:rPr>
                <w:rFonts w:asciiTheme="minorEastAsia" w:hAnsiTheme="minorEastAsia" w:cstheme="minorEastAsia"/>
                <w:sz w:val="22"/>
                <w:szCs w:val="22"/>
              </w:rPr>
            </w:pPr>
          </w:p>
        </w:tc>
        <w:tc>
          <w:tcPr>
            <w:tcW w:w="607" w:type="pct"/>
            <w:vMerge w:val="continue"/>
          </w:tcPr>
          <w:p w14:paraId="70DFF25A">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748F5FB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调制测量能力</w:t>
            </w:r>
          </w:p>
        </w:tc>
        <w:tc>
          <w:tcPr>
            <w:tcW w:w="2432" w:type="pct"/>
            <w:tcMar>
              <w:top w:w="0" w:type="dxa"/>
              <w:left w:w="105" w:type="dxa"/>
              <w:bottom w:w="0" w:type="dxa"/>
              <w:right w:w="105" w:type="dxa"/>
            </w:tcMar>
          </w:tcPr>
          <w:p w14:paraId="625F9F0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52BB737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4AD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tcMar>
              <w:top w:w="0" w:type="dxa"/>
              <w:left w:w="105" w:type="dxa"/>
              <w:bottom w:w="0" w:type="dxa"/>
              <w:right w:w="105" w:type="dxa"/>
            </w:tcMar>
          </w:tcPr>
          <w:p w14:paraId="1AD4E2D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607" w:type="pct"/>
            <w:vMerge w:val="restart"/>
            <w:tcMar>
              <w:top w:w="0" w:type="dxa"/>
              <w:left w:w="105" w:type="dxa"/>
              <w:bottom w:w="0" w:type="dxa"/>
              <w:right w:w="105" w:type="dxa"/>
            </w:tcMar>
          </w:tcPr>
          <w:p w14:paraId="3D10F77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监测测向天线</w:t>
            </w:r>
          </w:p>
        </w:tc>
        <w:tc>
          <w:tcPr>
            <w:tcW w:w="1488" w:type="pct"/>
            <w:tcMar>
              <w:top w:w="0" w:type="dxa"/>
              <w:left w:w="105" w:type="dxa"/>
              <w:bottom w:w="0" w:type="dxa"/>
              <w:right w:w="105" w:type="dxa"/>
            </w:tcMar>
          </w:tcPr>
          <w:p w14:paraId="19A7199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监测测向天线形态</w:t>
            </w:r>
          </w:p>
        </w:tc>
        <w:tc>
          <w:tcPr>
            <w:tcW w:w="2432" w:type="pct"/>
            <w:tcMar>
              <w:top w:w="0" w:type="dxa"/>
              <w:left w:w="105" w:type="dxa"/>
              <w:bottom w:w="0" w:type="dxa"/>
              <w:right w:w="105" w:type="dxa"/>
            </w:tcMar>
          </w:tcPr>
          <w:p w14:paraId="4C51CD1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一体化天线☐监测测向分体天线☐</w:t>
            </w:r>
          </w:p>
        </w:tc>
      </w:tr>
      <w:tr w14:paraId="012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689B9625">
            <w:pPr>
              <w:spacing w:line="420" w:lineRule="exact"/>
              <w:rPr>
                <w:rFonts w:asciiTheme="minorEastAsia" w:hAnsiTheme="minorEastAsia" w:cstheme="minorEastAsia"/>
                <w:sz w:val="22"/>
                <w:szCs w:val="22"/>
              </w:rPr>
            </w:pPr>
          </w:p>
        </w:tc>
        <w:tc>
          <w:tcPr>
            <w:tcW w:w="607" w:type="pct"/>
            <w:vMerge w:val="continue"/>
          </w:tcPr>
          <w:p w14:paraId="1C0CDD7E">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691F8ED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监测天线品牌型号</w:t>
            </w:r>
          </w:p>
        </w:tc>
        <w:tc>
          <w:tcPr>
            <w:tcW w:w="2432" w:type="pct"/>
            <w:tcMar>
              <w:top w:w="0" w:type="dxa"/>
              <w:left w:w="105" w:type="dxa"/>
              <w:bottom w:w="0" w:type="dxa"/>
              <w:right w:w="105" w:type="dxa"/>
            </w:tcMar>
          </w:tcPr>
          <w:p w14:paraId="5A52E946">
            <w:pPr>
              <w:pStyle w:val="7"/>
              <w:spacing w:line="420" w:lineRule="exact"/>
              <w:rPr>
                <w:rFonts w:hint="default" w:asciiTheme="minorEastAsia" w:hAnsiTheme="minorEastAsia" w:cstheme="minorEastAsia"/>
                <w:sz w:val="22"/>
                <w:szCs w:val="22"/>
              </w:rPr>
            </w:pPr>
          </w:p>
        </w:tc>
      </w:tr>
      <w:tr w14:paraId="5758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200D2C9E">
            <w:pPr>
              <w:spacing w:line="420" w:lineRule="exact"/>
              <w:rPr>
                <w:rFonts w:asciiTheme="minorEastAsia" w:hAnsiTheme="minorEastAsia" w:cstheme="minorEastAsia"/>
                <w:sz w:val="22"/>
                <w:szCs w:val="22"/>
              </w:rPr>
            </w:pPr>
          </w:p>
        </w:tc>
        <w:tc>
          <w:tcPr>
            <w:tcW w:w="607" w:type="pct"/>
            <w:vMerge w:val="continue"/>
          </w:tcPr>
          <w:p w14:paraId="7435CA17">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13C1BA5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测向天线品牌型号</w:t>
            </w:r>
          </w:p>
        </w:tc>
        <w:tc>
          <w:tcPr>
            <w:tcW w:w="2432" w:type="pct"/>
            <w:tcMar>
              <w:top w:w="0" w:type="dxa"/>
              <w:left w:w="105" w:type="dxa"/>
              <w:bottom w:w="0" w:type="dxa"/>
              <w:right w:w="105" w:type="dxa"/>
            </w:tcMar>
          </w:tcPr>
          <w:p w14:paraId="7FE91FBE">
            <w:pPr>
              <w:pStyle w:val="7"/>
              <w:spacing w:line="420" w:lineRule="exact"/>
              <w:rPr>
                <w:rFonts w:hint="default" w:asciiTheme="minorEastAsia" w:hAnsiTheme="minorEastAsia" w:cstheme="minorEastAsia"/>
                <w:sz w:val="22"/>
                <w:szCs w:val="22"/>
              </w:rPr>
            </w:pPr>
          </w:p>
        </w:tc>
      </w:tr>
      <w:tr w14:paraId="7E4E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25B8EDD1">
            <w:pPr>
              <w:spacing w:line="420" w:lineRule="exact"/>
              <w:rPr>
                <w:rFonts w:asciiTheme="minorEastAsia" w:hAnsiTheme="minorEastAsia" w:cstheme="minorEastAsia"/>
                <w:sz w:val="22"/>
                <w:szCs w:val="22"/>
              </w:rPr>
            </w:pPr>
          </w:p>
        </w:tc>
        <w:tc>
          <w:tcPr>
            <w:tcW w:w="607" w:type="pct"/>
            <w:vMerge w:val="continue"/>
          </w:tcPr>
          <w:p w14:paraId="0C11373B">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2C2A1BD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监测频率范围(注明极化方向)</w:t>
            </w:r>
          </w:p>
        </w:tc>
        <w:tc>
          <w:tcPr>
            <w:tcW w:w="2432" w:type="pct"/>
            <w:tcMar>
              <w:top w:w="0" w:type="dxa"/>
              <w:left w:w="105" w:type="dxa"/>
              <w:bottom w:w="0" w:type="dxa"/>
              <w:right w:w="105" w:type="dxa"/>
            </w:tcMar>
          </w:tcPr>
          <w:p w14:paraId="4228A80A">
            <w:pPr>
              <w:pStyle w:val="7"/>
              <w:spacing w:line="420" w:lineRule="exact"/>
              <w:rPr>
                <w:rFonts w:hint="default" w:asciiTheme="minorEastAsia" w:hAnsiTheme="minorEastAsia" w:cstheme="minorEastAsia"/>
                <w:sz w:val="22"/>
                <w:szCs w:val="22"/>
              </w:rPr>
            </w:pPr>
          </w:p>
        </w:tc>
      </w:tr>
      <w:tr w14:paraId="52FC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vMerge w:val="continue"/>
          </w:tcPr>
          <w:p w14:paraId="1BF44EF5">
            <w:pPr>
              <w:spacing w:line="420" w:lineRule="exact"/>
              <w:rPr>
                <w:rFonts w:asciiTheme="minorEastAsia" w:hAnsiTheme="minorEastAsia" w:cstheme="minorEastAsia"/>
                <w:sz w:val="22"/>
                <w:szCs w:val="22"/>
              </w:rPr>
            </w:pPr>
          </w:p>
        </w:tc>
        <w:tc>
          <w:tcPr>
            <w:tcW w:w="607" w:type="pct"/>
            <w:vMerge w:val="continue"/>
          </w:tcPr>
          <w:p w14:paraId="0717969D">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0B062B2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p w14:paraId="19B9213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(注明极化方向)</w:t>
            </w:r>
          </w:p>
        </w:tc>
        <w:tc>
          <w:tcPr>
            <w:tcW w:w="2432" w:type="pct"/>
            <w:tcMar>
              <w:top w:w="0" w:type="dxa"/>
              <w:left w:w="105" w:type="dxa"/>
              <w:bottom w:w="0" w:type="dxa"/>
              <w:right w:w="105" w:type="dxa"/>
            </w:tcMar>
          </w:tcPr>
          <w:p w14:paraId="6096B009">
            <w:pPr>
              <w:pStyle w:val="7"/>
              <w:spacing w:line="420" w:lineRule="exact"/>
              <w:rPr>
                <w:rFonts w:hint="default" w:asciiTheme="minorEastAsia" w:hAnsiTheme="minorEastAsia" w:cstheme="minorEastAsia"/>
                <w:sz w:val="22"/>
                <w:szCs w:val="22"/>
              </w:rPr>
            </w:pPr>
          </w:p>
        </w:tc>
      </w:tr>
      <w:tr w14:paraId="34A5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39B796EC">
            <w:pPr>
              <w:spacing w:line="420" w:lineRule="exact"/>
              <w:rPr>
                <w:rFonts w:asciiTheme="minorEastAsia" w:hAnsiTheme="minorEastAsia" w:cstheme="minorEastAsia"/>
                <w:sz w:val="22"/>
                <w:szCs w:val="22"/>
              </w:rPr>
            </w:pPr>
          </w:p>
        </w:tc>
        <w:tc>
          <w:tcPr>
            <w:tcW w:w="607" w:type="pct"/>
            <w:vMerge w:val="continue"/>
          </w:tcPr>
          <w:p w14:paraId="2FD26DBA">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2C41D81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监测天线有源无源切换能力</w:t>
            </w:r>
          </w:p>
        </w:tc>
        <w:tc>
          <w:tcPr>
            <w:tcW w:w="2432" w:type="pct"/>
            <w:tcMar>
              <w:top w:w="0" w:type="dxa"/>
              <w:left w:w="105" w:type="dxa"/>
              <w:bottom w:w="0" w:type="dxa"/>
              <w:right w:w="105" w:type="dxa"/>
            </w:tcMar>
          </w:tcPr>
          <w:p w14:paraId="3E01832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有源☐无源☐可切换☐</w:t>
            </w:r>
          </w:p>
          <w:p w14:paraId="18AE65B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可切换频率范围</w:t>
            </w:r>
            <w:r>
              <w:rPr>
                <w:rFonts w:asciiTheme="minorEastAsia" w:hAnsiTheme="minorEastAsia" w:cstheme="minorEastAsia"/>
                <w:sz w:val="22"/>
                <w:szCs w:val="22"/>
                <w:u w:val="single"/>
              </w:rPr>
              <w:t xml:space="preserve">           Hz</w:t>
            </w:r>
          </w:p>
        </w:tc>
      </w:tr>
      <w:tr w14:paraId="51BE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tcPr>
          <w:p w14:paraId="73C8D346">
            <w:pPr>
              <w:spacing w:line="420" w:lineRule="exact"/>
              <w:rPr>
                <w:rFonts w:asciiTheme="minorEastAsia" w:hAnsiTheme="minorEastAsia" w:cstheme="minorEastAsia"/>
                <w:sz w:val="22"/>
                <w:szCs w:val="22"/>
              </w:rPr>
            </w:pPr>
          </w:p>
        </w:tc>
        <w:tc>
          <w:tcPr>
            <w:tcW w:w="607" w:type="pct"/>
            <w:vMerge w:val="continue"/>
          </w:tcPr>
          <w:p w14:paraId="2292C0FB">
            <w:pPr>
              <w:spacing w:line="420" w:lineRule="exact"/>
              <w:rPr>
                <w:rFonts w:asciiTheme="minorEastAsia" w:hAnsiTheme="minorEastAsia" w:cstheme="minorEastAsia"/>
                <w:sz w:val="22"/>
                <w:szCs w:val="22"/>
              </w:rPr>
            </w:pPr>
          </w:p>
        </w:tc>
        <w:tc>
          <w:tcPr>
            <w:tcW w:w="1488" w:type="pct"/>
            <w:tcMar>
              <w:top w:w="0" w:type="dxa"/>
              <w:left w:w="105" w:type="dxa"/>
              <w:bottom w:w="0" w:type="dxa"/>
              <w:right w:w="105" w:type="dxa"/>
            </w:tcMar>
          </w:tcPr>
          <w:p w14:paraId="5632FE9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测向天线有源无源切换能力</w:t>
            </w:r>
          </w:p>
        </w:tc>
        <w:tc>
          <w:tcPr>
            <w:tcW w:w="2432" w:type="pct"/>
            <w:tcMar>
              <w:top w:w="0" w:type="dxa"/>
              <w:left w:w="105" w:type="dxa"/>
              <w:bottom w:w="0" w:type="dxa"/>
              <w:right w:w="105" w:type="dxa"/>
            </w:tcMar>
          </w:tcPr>
          <w:p w14:paraId="3467E55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有源☐无源☐可切换☐</w:t>
            </w:r>
          </w:p>
          <w:p w14:paraId="213685A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可切换频率范围</w:t>
            </w:r>
            <w:r>
              <w:rPr>
                <w:rFonts w:asciiTheme="minorEastAsia" w:hAnsiTheme="minorEastAsia" w:cstheme="minorEastAsia"/>
                <w:sz w:val="22"/>
                <w:szCs w:val="22"/>
                <w:u w:val="single"/>
              </w:rPr>
              <w:t xml:space="preserve">           Hz</w:t>
            </w:r>
          </w:p>
        </w:tc>
      </w:tr>
      <w:tr w14:paraId="55FD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0DC1AE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二、存储、控制和网络设备</w:t>
            </w:r>
          </w:p>
        </w:tc>
      </w:tr>
      <w:tr w14:paraId="1AFD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21AFAF3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07" w:type="pct"/>
            <w:tcMar>
              <w:top w:w="0" w:type="dxa"/>
              <w:left w:w="105" w:type="dxa"/>
              <w:bottom w:w="0" w:type="dxa"/>
              <w:right w:w="105" w:type="dxa"/>
            </w:tcMar>
          </w:tcPr>
          <w:p w14:paraId="0E6AA74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前端控制系统</w:t>
            </w:r>
          </w:p>
        </w:tc>
        <w:tc>
          <w:tcPr>
            <w:tcW w:w="3920" w:type="pct"/>
            <w:gridSpan w:val="2"/>
            <w:tcMar>
              <w:top w:w="0" w:type="dxa"/>
              <w:left w:w="105" w:type="dxa"/>
              <w:bottom w:w="0" w:type="dxa"/>
              <w:right w:w="105" w:type="dxa"/>
            </w:tcMar>
          </w:tcPr>
          <w:p w14:paraId="1D698229">
            <w:pPr>
              <w:pStyle w:val="7"/>
              <w:spacing w:line="420" w:lineRule="exact"/>
              <w:rPr>
                <w:rFonts w:hint="default" w:asciiTheme="minorEastAsia" w:hAnsiTheme="minorEastAsia" w:cstheme="minorEastAsia"/>
                <w:sz w:val="22"/>
                <w:szCs w:val="22"/>
              </w:rPr>
            </w:pPr>
          </w:p>
        </w:tc>
      </w:tr>
      <w:tr w14:paraId="327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tcMar>
              <w:top w:w="0" w:type="dxa"/>
              <w:left w:w="105" w:type="dxa"/>
              <w:bottom w:w="0" w:type="dxa"/>
              <w:right w:w="105" w:type="dxa"/>
            </w:tcMar>
          </w:tcPr>
          <w:p w14:paraId="5AC8F19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607" w:type="pct"/>
            <w:tcMar>
              <w:top w:w="0" w:type="dxa"/>
              <w:left w:w="105" w:type="dxa"/>
              <w:bottom w:w="0" w:type="dxa"/>
              <w:right w:w="105" w:type="dxa"/>
            </w:tcMar>
          </w:tcPr>
          <w:p w14:paraId="55911B2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网络交换机</w:t>
            </w:r>
          </w:p>
        </w:tc>
        <w:tc>
          <w:tcPr>
            <w:tcW w:w="3920" w:type="pct"/>
            <w:gridSpan w:val="2"/>
            <w:tcMar>
              <w:top w:w="0" w:type="dxa"/>
              <w:left w:w="105" w:type="dxa"/>
              <w:bottom w:w="0" w:type="dxa"/>
              <w:right w:w="105" w:type="dxa"/>
            </w:tcMar>
          </w:tcPr>
          <w:p w14:paraId="100D8D34">
            <w:pPr>
              <w:pStyle w:val="7"/>
              <w:spacing w:line="420" w:lineRule="exact"/>
              <w:rPr>
                <w:rFonts w:hint="default" w:asciiTheme="minorEastAsia" w:hAnsiTheme="minorEastAsia" w:cstheme="minorEastAsia"/>
                <w:sz w:val="22"/>
                <w:szCs w:val="22"/>
              </w:rPr>
            </w:pPr>
          </w:p>
        </w:tc>
      </w:tr>
      <w:tr w14:paraId="45F2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01D940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三、配套设施</w:t>
            </w:r>
          </w:p>
        </w:tc>
      </w:tr>
      <w:tr w14:paraId="1F7F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6605D30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07" w:type="pct"/>
            <w:tcMar>
              <w:top w:w="0" w:type="dxa"/>
              <w:left w:w="105" w:type="dxa"/>
              <w:bottom w:w="0" w:type="dxa"/>
              <w:right w:w="105" w:type="dxa"/>
            </w:tcMar>
          </w:tcPr>
          <w:p w14:paraId="12EA702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电源系统</w:t>
            </w:r>
          </w:p>
        </w:tc>
        <w:tc>
          <w:tcPr>
            <w:tcW w:w="3920" w:type="pct"/>
            <w:gridSpan w:val="2"/>
            <w:tcMar>
              <w:top w:w="0" w:type="dxa"/>
              <w:left w:w="105" w:type="dxa"/>
              <w:bottom w:w="0" w:type="dxa"/>
              <w:right w:w="105" w:type="dxa"/>
            </w:tcMar>
          </w:tcPr>
          <w:p w14:paraId="220DC3FA">
            <w:pPr>
              <w:pStyle w:val="7"/>
              <w:spacing w:line="420" w:lineRule="exact"/>
              <w:jc w:val="both"/>
              <w:rPr>
                <w:rFonts w:hint="default" w:asciiTheme="minorEastAsia" w:hAnsiTheme="minorEastAsia" w:cstheme="minorEastAsia"/>
                <w:sz w:val="22"/>
                <w:szCs w:val="22"/>
              </w:rPr>
            </w:pPr>
          </w:p>
        </w:tc>
      </w:tr>
      <w:tr w14:paraId="19A8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tcMar>
              <w:top w:w="0" w:type="dxa"/>
              <w:left w:w="105" w:type="dxa"/>
              <w:bottom w:w="0" w:type="dxa"/>
              <w:right w:w="105" w:type="dxa"/>
            </w:tcMar>
          </w:tcPr>
          <w:p w14:paraId="5132AE8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607" w:type="pct"/>
            <w:tcMar>
              <w:top w:w="0" w:type="dxa"/>
              <w:left w:w="105" w:type="dxa"/>
              <w:bottom w:w="0" w:type="dxa"/>
              <w:right w:w="105" w:type="dxa"/>
            </w:tcMar>
          </w:tcPr>
          <w:p w14:paraId="14CA1D4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视频和动力环境监控</w:t>
            </w:r>
          </w:p>
        </w:tc>
        <w:tc>
          <w:tcPr>
            <w:tcW w:w="3920" w:type="pct"/>
            <w:gridSpan w:val="2"/>
            <w:tcMar>
              <w:top w:w="0" w:type="dxa"/>
              <w:left w:w="105" w:type="dxa"/>
              <w:bottom w:w="0" w:type="dxa"/>
              <w:right w:w="105" w:type="dxa"/>
            </w:tcMar>
          </w:tcPr>
          <w:p w14:paraId="4F1C6187">
            <w:pPr>
              <w:pStyle w:val="7"/>
              <w:spacing w:line="420" w:lineRule="exact"/>
              <w:rPr>
                <w:rFonts w:hint="default" w:asciiTheme="minorEastAsia" w:hAnsiTheme="minorEastAsia" w:cstheme="minorEastAsia"/>
                <w:sz w:val="22"/>
                <w:szCs w:val="22"/>
              </w:rPr>
            </w:pPr>
          </w:p>
        </w:tc>
      </w:tr>
      <w:tr w14:paraId="144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561B01D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607" w:type="pct"/>
            <w:tcMar>
              <w:top w:w="0" w:type="dxa"/>
              <w:left w:w="105" w:type="dxa"/>
              <w:bottom w:w="0" w:type="dxa"/>
              <w:right w:w="105" w:type="dxa"/>
            </w:tcMar>
          </w:tcPr>
          <w:p w14:paraId="0F184A3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其它</w:t>
            </w:r>
          </w:p>
        </w:tc>
        <w:tc>
          <w:tcPr>
            <w:tcW w:w="3920" w:type="pct"/>
            <w:gridSpan w:val="2"/>
            <w:tcMar>
              <w:top w:w="0" w:type="dxa"/>
              <w:left w:w="105" w:type="dxa"/>
              <w:bottom w:w="0" w:type="dxa"/>
              <w:right w:w="105" w:type="dxa"/>
            </w:tcMar>
          </w:tcPr>
          <w:p w14:paraId="1089F14F">
            <w:pPr>
              <w:pStyle w:val="7"/>
              <w:spacing w:line="420" w:lineRule="exact"/>
              <w:jc w:val="both"/>
              <w:rPr>
                <w:rFonts w:hint="default" w:asciiTheme="minorEastAsia" w:hAnsiTheme="minorEastAsia" w:cstheme="minorEastAsia"/>
                <w:sz w:val="22"/>
                <w:szCs w:val="22"/>
              </w:rPr>
            </w:pPr>
          </w:p>
        </w:tc>
      </w:tr>
      <w:tr w14:paraId="0063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77EA696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四、软件</w:t>
            </w:r>
          </w:p>
        </w:tc>
      </w:tr>
      <w:tr w14:paraId="12E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tcMar>
              <w:top w:w="0" w:type="dxa"/>
              <w:left w:w="105" w:type="dxa"/>
              <w:bottom w:w="0" w:type="dxa"/>
              <w:right w:w="105" w:type="dxa"/>
            </w:tcMar>
          </w:tcPr>
          <w:p w14:paraId="0F1E35C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07" w:type="pct"/>
            <w:tcMar>
              <w:top w:w="0" w:type="dxa"/>
              <w:left w:w="105" w:type="dxa"/>
              <w:bottom w:w="0" w:type="dxa"/>
              <w:right w:w="105" w:type="dxa"/>
            </w:tcMar>
          </w:tcPr>
          <w:p w14:paraId="1D4B072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操作系统软件</w:t>
            </w:r>
          </w:p>
        </w:tc>
        <w:tc>
          <w:tcPr>
            <w:tcW w:w="3920" w:type="pct"/>
            <w:gridSpan w:val="2"/>
            <w:tcMar>
              <w:top w:w="0" w:type="dxa"/>
              <w:left w:w="105" w:type="dxa"/>
              <w:bottom w:w="0" w:type="dxa"/>
              <w:right w:w="105" w:type="dxa"/>
            </w:tcMar>
          </w:tcPr>
          <w:p w14:paraId="4FC08EF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符合《操作系统政府采购需求标准》（2023年版）的正版国产操作系统。</w:t>
            </w:r>
          </w:p>
        </w:tc>
      </w:tr>
      <w:tr w14:paraId="02BE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79BBC75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607" w:type="pct"/>
            <w:tcMar>
              <w:top w:w="0" w:type="dxa"/>
              <w:left w:w="105" w:type="dxa"/>
              <w:bottom w:w="0" w:type="dxa"/>
              <w:right w:w="105" w:type="dxa"/>
            </w:tcMar>
          </w:tcPr>
          <w:p w14:paraId="3FA8E98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文字处理系统软件</w:t>
            </w:r>
          </w:p>
        </w:tc>
        <w:tc>
          <w:tcPr>
            <w:tcW w:w="3920" w:type="pct"/>
            <w:gridSpan w:val="2"/>
            <w:tcMar>
              <w:top w:w="0" w:type="dxa"/>
              <w:left w:w="105" w:type="dxa"/>
              <w:bottom w:w="0" w:type="dxa"/>
              <w:right w:w="105" w:type="dxa"/>
            </w:tcMar>
          </w:tcPr>
          <w:p w14:paraId="7BD3CC9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满足doc、wps等常用格式文件处理、xls格式表格文件处理、ppt演示、PDF阅读等多种办公功能的正版国产文字处理系统软件</w:t>
            </w:r>
          </w:p>
        </w:tc>
      </w:tr>
      <w:tr w14:paraId="1983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7B8E77D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607" w:type="pct"/>
            <w:tcMar>
              <w:top w:w="0" w:type="dxa"/>
              <w:left w:w="105" w:type="dxa"/>
              <w:bottom w:w="0" w:type="dxa"/>
              <w:right w:w="105" w:type="dxa"/>
            </w:tcMar>
          </w:tcPr>
          <w:p w14:paraId="1326A19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监测测向系统软件</w:t>
            </w:r>
          </w:p>
        </w:tc>
        <w:tc>
          <w:tcPr>
            <w:tcW w:w="3920" w:type="pct"/>
            <w:gridSpan w:val="2"/>
            <w:tcMar>
              <w:top w:w="0" w:type="dxa"/>
              <w:left w:w="105" w:type="dxa"/>
              <w:bottom w:w="0" w:type="dxa"/>
              <w:right w:w="105" w:type="dxa"/>
            </w:tcMar>
          </w:tcPr>
          <w:p w14:paraId="27B8FCE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与监测和测向设备配套，具备无线电监测、测向及测向数据回放、电磁环境测量、数据存储和处理、系统遥控和联网、系统自检等功能。</w:t>
            </w:r>
          </w:p>
        </w:tc>
      </w:tr>
      <w:tr w14:paraId="4677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Mar>
              <w:top w:w="0" w:type="dxa"/>
              <w:left w:w="105" w:type="dxa"/>
              <w:bottom w:w="0" w:type="dxa"/>
              <w:right w:w="105" w:type="dxa"/>
            </w:tcMar>
          </w:tcPr>
          <w:p w14:paraId="3FA776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607" w:type="pct"/>
            <w:tcMar>
              <w:top w:w="0" w:type="dxa"/>
              <w:left w:w="105" w:type="dxa"/>
              <w:bottom w:w="0" w:type="dxa"/>
              <w:right w:w="105" w:type="dxa"/>
            </w:tcMar>
          </w:tcPr>
          <w:p w14:paraId="77D6011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信号分析软件</w:t>
            </w:r>
          </w:p>
        </w:tc>
        <w:tc>
          <w:tcPr>
            <w:tcW w:w="3920" w:type="pct"/>
            <w:gridSpan w:val="2"/>
            <w:tcMar>
              <w:top w:w="0" w:type="dxa"/>
              <w:left w:w="105" w:type="dxa"/>
              <w:bottom w:w="0" w:type="dxa"/>
              <w:right w:w="105" w:type="dxa"/>
            </w:tcMar>
          </w:tcPr>
          <w:p w14:paraId="56309C9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基于I/Q格式数据，独立完成对信号进行采集、捕获、分选、识别、解码，支持各类模拟/数字通信信号和电子信号识别解调，支持时域、频域、调制域、编码域、信息域的可视化展示。软件可提供核心分析服务的二次开发接口，满足第三方应用集成需求。</w:t>
            </w:r>
          </w:p>
        </w:tc>
      </w:tr>
      <w:tr w14:paraId="014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tcMar>
              <w:top w:w="0" w:type="dxa"/>
              <w:left w:w="105" w:type="dxa"/>
              <w:bottom w:w="0" w:type="dxa"/>
              <w:right w:w="105" w:type="dxa"/>
            </w:tcMar>
          </w:tcPr>
          <w:p w14:paraId="4719DB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607" w:type="pct"/>
            <w:tcMar>
              <w:top w:w="0" w:type="dxa"/>
              <w:left w:w="105" w:type="dxa"/>
              <w:bottom w:w="0" w:type="dxa"/>
              <w:right w:w="105" w:type="dxa"/>
            </w:tcMar>
          </w:tcPr>
          <w:p w14:paraId="11BF73E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原子化服务改造</w:t>
            </w:r>
          </w:p>
        </w:tc>
        <w:tc>
          <w:tcPr>
            <w:tcW w:w="3920" w:type="pct"/>
            <w:gridSpan w:val="2"/>
            <w:tcMar>
              <w:top w:w="0" w:type="dxa"/>
              <w:left w:w="105" w:type="dxa"/>
              <w:bottom w:w="0" w:type="dxa"/>
              <w:right w:w="105" w:type="dxa"/>
            </w:tcMar>
          </w:tcPr>
          <w:p w14:paraId="468A678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原子化服务封装须符合YD/T3699-2020《无线电管理一体化平台体系架构及应用规范》、YD/T3700-2020《超短波监测管理一体化平台技术规范》、《无线电管理一体化平台集成规范第2部分：服务治理》</w:t>
            </w:r>
          </w:p>
        </w:tc>
      </w:tr>
      <w:tr w14:paraId="32A5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Mar>
              <w:top w:w="0" w:type="dxa"/>
              <w:left w:w="105" w:type="dxa"/>
              <w:bottom w:w="0" w:type="dxa"/>
              <w:right w:w="105" w:type="dxa"/>
            </w:tcMar>
          </w:tcPr>
          <w:p w14:paraId="0D88867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五、其他</w:t>
            </w:r>
          </w:p>
        </w:tc>
      </w:tr>
      <w:tr w14:paraId="0BF1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tcMar>
              <w:top w:w="0" w:type="dxa"/>
              <w:left w:w="105" w:type="dxa"/>
              <w:bottom w:w="0" w:type="dxa"/>
              <w:right w:w="105" w:type="dxa"/>
            </w:tcMar>
          </w:tcPr>
          <w:p w14:paraId="225BA8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07" w:type="pct"/>
            <w:tcMar>
              <w:top w:w="0" w:type="dxa"/>
              <w:left w:w="105" w:type="dxa"/>
              <w:bottom w:w="0" w:type="dxa"/>
              <w:right w:w="105" w:type="dxa"/>
            </w:tcMar>
          </w:tcPr>
          <w:p w14:paraId="4FA4CDC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集成安装相关网络配件等</w:t>
            </w:r>
          </w:p>
        </w:tc>
        <w:tc>
          <w:tcPr>
            <w:tcW w:w="3920" w:type="pct"/>
            <w:gridSpan w:val="2"/>
            <w:tcMar>
              <w:top w:w="0" w:type="dxa"/>
              <w:left w:w="105" w:type="dxa"/>
              <w:bottom w:w="0" w:type="dxa"/>
              <w:right w:w="105" w:type="dxa"/>
            </w:tcMar>
          </w:tcPr>
          <w:p w14:paraId="794223AD">
            <w:pPr>
              <w:pStyle w:val="7"/>
              <w:spacing w:line="420" w:lineRule="exact"/>
              <w:jc w:val="both"/>
              <w:rPr>
                <w:rFonts w:hint="default" w:asciiTheme="minorEastAsia" w:hAnsiTheme="minorEastAsia" w:cstheme="minorEastAsia"/>
                <w:sz w:val="22"/>
                <w:szCs w:val="22"/>
              </w:rPr>
            </w:pPr>
          </w:p>
        </w:tc>
      </w:tr>
    </w:tbl>
    <w:p w14:paraId="1D54080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（2）二类无线电固定监测站（9个站）基本配置清单</w:t>
      </w:r>
    </w:p>
    <w:p w14:paraId="2B88C7A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二类站建设包含的内容清单如下表。“正偏离”指满足《省级无线电监测设施建设规范和技术要求(试行)》中的相关条款的前提下，“是”指优于相关指标；“否”指满足相关指标但不优于。投标人所提供设备指标，不允许负偏离。投标人须填写中标设备的各项指标的具体数值或数值范围，同时标明正偏离“是”或者“否”。</w:t>
      </w:r>
    </w:p>
    <w:p w14:paraId="5FDCA047">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总数量为9套。</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69"/>
        <w:gridCol w:w="2381"/>
        <w:gridCol w:w="4503"/>
      </w:tblGrid>
      <w:tr w14:paraId="36BF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67F3AD1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766" w:type="pct"/>
            <w:tcMar>
              <w:top w:w="0" w:type="dxa"/>
              <w:left w:w="105" w:type="dxa"/>
              <w:bottom w:w="0" w:type="dxa"/>
              <w:right w:w="105" w:type="dxa"/>
            </w:tcMar>
          </w:tcPr>
          <w:p w14:paraId="1546B7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货物名称</w:t>
            </w:r>
          </w:p>
        </w:tc>
        <w:tc>
          <w:tcPr>
            <w:tcW w:w="3850" w:type="pct"/>
            <w:gridSpan w:val="2"/>
            <w:tcMar>
              <w:top w:w="0" w:type="dxa"/>
              <w:left w:w="105" w:type="dxa"/>
              <w:bottom w:w="0" w:type="dxa"/>
              <w:right w:w="105" w:type="dxa"/>
            </w:tcMar>
          </w:tcPr>
          <w:p w14:paraId="5912595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主要性能指标</w:t>
            </w:r>
          </w:p>
        </w:tc>
      </w:tr>
      <w:tr w14:paraId="52F4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7D5F6AF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一、监测测向系统各项指标</w:t>
            </w:r>
          </w:p>
        </w:tc>
      </w:tr>
      <w:tr w14:paraId="134F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restart"/>
            <w:tcMar>
              <w:top w:w="0" w:type="dxa"/>
              <w:left w:w="105" w:type="dxa"/>
              <w:bottom w:w="0" w:type="dxa"/>
              <w:right w:w="105" w:type="dxa"/>
            </w:tcMar>
          </w:tcPr>
          <w:p w14:paraId="356A0B7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6" w:type="pct"/>
            <w:vMerge w:val="restart"/>
            <w:tcMar>
              <w:top w:w="0" w:type="dxa"/>
              <w:left w:w="105" w:type="dxa"/>
              <w:bottom w:w="0" w:type="dxa"/>
              <w:right w:w="105" w:type="dxa"/>
            </w:tcMar>
          </w:tcPr>
          <w:p w14:paraId="35030E1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监测测向系统</w:t>
            </w:r>
          </w:p>
        </w:tc>
        <w:tc>
          <w:tcPr>
            <w:tcW w:w="1332" w:type="pct"/>
            <w:tcMar>
              <w:top w:w="0" w:type="dxa"/>
              <w:left w:w="105" w:type="dxa"/>
              <w:bottom w:w="0" w:type="dxa"/>
              <w:right w:w="105" w:type="dxa"/>
            </w:tcMar>
          </w:tcPr>
          <w:p w14:paraId="5B1C92C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接收机形态</w:t>
            </w:r>
          </w:p>
        </w:tc>
        <w:tc>
          <w:tcPr>
            <w:tcW w:w="2518" w:type="pct"/>
            <w:tcMar>
              <w:top w:w="0" w:type="dxa"/>
              <w:left w:w="105" w:type="dxa"/>
              <w:bottom w:w="0" w:type="dxa"/>
              <w:right w:w="105" w:type="dxa"/>
            </w:tcMar>
          </w:tcPr>
          <w:p w14:paraId="19B90EE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监测测向一体机☐</w:t>
            </w:r>
          </w:p>
          <w:p w14:paraId="7A65146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监测接收机+测向机☐</w:t>
            </w:r>
          </w:p>
        </w:tc>
      </w:tr>
      <w:tr w14:paraId="1E8B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544A4A1C">
            <w:pPr>
              <w:spacing w:line="420" w:lineRule="exact"/>
              <w:rPr>
                <w:rFonts w:asciiTheme="minorEastAsia" w:hAnsiTheme="minorEastAsia" w:cstheme="minorEastAsia"/>
                <w:sz w:val="22"/>
                <w:szCs w:val="22"/>
              </w:rPr>
            </w:pPr>
          </w:p>
        </w:tc>
        <w:tc>
          <w:tcPr>
            <w:tcW w:w="766" w:type="pct"/>
            <w:vMerge w:val="continue"/>
          </w:tcPr>
          <w:p w14:paraId="39980E8C">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7682551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◆监测接收机品牌型号</w:t>
            </w:r>
          </w:p>
        </w:tc>
        <w:tc>
          <w:tcPr>
            <w:tcW w:w="2518" w:type="pct"/>
            <w:tcMar>
              <w:top w:w="0" w:type="dxa"/>
              <w:left w:w="105" w:type="dxa"/>
              <w:bottom w:w="0" w:type="dxa"/>
              <w:right w:w="105" w:type="dxa"/>
            </w:tcMar>
          </w:tcPr>
          <w:p w14:paraId="58CB9340">
            <w:pPr>
              <w:pStyle w:val="7"/>
              <w:spacing w:line="420" w:lineRule="exact"/>
              <w:rPr>
                <w:rFonts w:hint="default" w:asciiTheme="minorEastAsia" w:hAnsiTheme="minorEastAsia" w:cstheme="minorEastAsia"/>
                <w:sz w:val="22"/>
                <w:szCs w:val="22"/>
              </w:rPr>
            </w:pPr>
          </w:p>
        </w:tc>
      </w:tr>
      <w:tr w14:paraId="62C1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2287FAD1">
            <w:pPr>
              <w:spacing w:line="420" w:lineRule="exact"/>
              <w:rPr>
                <w:rFonts w:asciiTheme="minorEastAsia" w:hAnsiTheme="minorEastAsia" w:cstheme="minorEastAsia"/>
                <w:sz w:val="22"/>
                <w:szCs w:val="22"/>
              </w:rPr>
            </w:pPr>
          </w:p>
        </w:tc>
        <w:tc>
          <w:tcPr>
            <w:tcW w:w="766" w:type="pct"/>
            <w:vMerge w:val="continue"/>
          </w:tcPr>
          <w:p w14:paraId="04D4A23F">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5478E39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监测线缆、微波射频线缆、监测天线安装适配器等配件</w:t>
            </w:r>
          </w:p>
        </w:tc>
        <w:tc>
          <w:tcPr>
            <w:tcW w:w="2518" w:type="pct"/>
            <w:tcMar>
              <w:top w:w="0" w:type="dxa"/>
              <w:left w:w="105" w:type="dxa"/>
              <w:bottom w:w="0" w:type="dxa"/>
              <w:right w:w="105" w:type="dxa"/>
            </w:tcMar>
          </w:tcPr>
          <w:p w14:paraId="50F86DD7">
            <w:pPr>
              <w:pStyle w:val="7"/>
              <w:spacing w:line="420" w:lineRule="exact"/>
              <w:rPr>
                <w:rFonts w:hint="default" w:asciiTheme="minorEastAsia" w:hAnsiTheme="minorEastAsia" w:cstheme="minorEastAsia"/>
                <w:sz w:val="22"/>
                <w:szCs w:val="22"/>
              </w:rPr>
            </w:pPr>
          </w:p>
        </w:tc>
      </w:tr>
      <w:tr w14:paraId="0559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570862DC">
            <w:pPr>
              <w:spacing w:line="420" w:lineRule="exact"/>
              <w:rPr>
                <w:rFonts w:asciiTheme="minorEastAsia" w:hAnsiTheme="minorEastAsia" w:cstheme="minorEastAsia"/>
                <w:sz w:val="22"/>
                <w:szCs w:val="22"/>
              </w:rPr>
            </w:pPr>
          </w:p>
        </w:tc>
        <w:tc>
          <w:tcPr>
            <w:tcW w:w="766" w:type="pct"/>
            <w:vMerge w:val="continue"/>
          </w:tcPr>
          <w:p w14:paraId="480FDC06">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7359B22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◆测向机品牌型号</w:t>
            </w:r>
          </w:p>
        </w:tc>
        <w:tc>
          <w:tcPr>
            <w:tcW w:w="2518" w:type="pct"/>
            <w:tcMar>
              <w:top w:w="0" w:type="dxa"/>
              <w:left w:w="105" w:type="dxa"/>
              <w:bottom w:w="0" w:type="dxa"/>
              <w:right w:w="105" w:type="dxa"/>
            </w:tcMar>
          </w:tcPr>
          <w:p w14:paraId="2259D86B">
            <w:pPr>
              <w:pStyle w:val="7"/>
              <w:spacing w:line="420" w:lineRule="exact"/>
              <w:rPr>
                <w:rFonts w:hint="default" w:asciiTheme="minorEastAsia" w:hAnsiTheme="minorEastAsia" w:cstheme="minorEastAsia"/>
                <w:sz w:val="22"/>
                <w:szCs w:val="22"/>
              </w:rPr>
            </w:pPr>
          </w:p>
        </w:tc>
      </w:tr>
      <w:tr w14:paraId="4BDD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3FFAC648">
            <w:pPr>
              <w:spacing w:line="420" w:lineRule="exact"/>
              <w:rPr>
                <w:rFonts w:asciiTheme="minorEastAsia" w:hAnsiTheme="minorEastAsia" w:cstheme="minorEastAsia"/>
                <w:sz w:val="22"/>
                <w:szCs w:val="22"/>
              </w:rPr>
            </w:pPr>
          </w:p>
        </w:tc>
        <w:tc>
          <w:tcPr>
            <w:tcW w:w="766" w:type="pct"/>
            <w:vMerge w:val="continue"/>
          </w:tcPr>
          <w:p w14:paraId="18E046A9">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330AC1E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测向线缆、射频控制电缆、测向天线安装适配器等配件</w:t>
            </w:r>
          </w:p>
        </w:tc>
        <w:tc>
          <w:tcPr>
            <w:tcW w:w="2518" w:type="pct"/>
            <w:tcMar>
              <w:top w:w="0" w:type="dxa"/>
              <w:left w:w="105" w:type="dxa"/>
              <w:bottom w:w="0" w:type="dxa"/>
              <w:right w:w="105" w:type="dxa"/>
            </w:tcMar>
          </w:tcPr>
          <w:p w14:paraId="08CE109C">
            <w:pPr>
              <w:pStyle w:val="7"/>
              <w:spacing w:line="420" w:lineRule="exact"/>
              <w:rPr>
                <w:rFonts w:hint="default" w:asciiTheme="minorEastAsia" w:hAnsiTheme="minorEastAsia" w:cstheme="minorEastAsia"/>
                <w:sz w:val="22"/>
                <w:szCs w:val="22"/>
              </w:rPr>
            </w:pPr>
          </w:p>
        </w:tc>
      </w:tr>
      <w:tr w14:paraId="5E48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75F8BE59">
            <w:pPr>
              <w:spacing w:line="420" w:lineRule="exact"/>
              <w:rPr>
                <w:rFonts w:asciiTheme="minorEastAsia" w:hAnsiTheme="minorEastAsia" w:cstheme="minorEastAsia"/>
                <w:sz w:val="22"/>
                <w:szCs w:val="22"/>
              </w:rPr>
            </w:pPr>
          </w:p>
        </w:tc>
        <w:tc>
          <w:tcPr>
            <w:tcW w:w="766" w:type="pct"/>
            <w:vMerge w:val="continue"/>
          </w:tcPr>
          <w:p w14:paraId="3E3B73CC">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5DCFA97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监测频率范围</w:t>
            </w:r>
          </w:p>
        </w:tc>
        <w:tc>
          <w:tcPr>
            <w:tcW w:w="2518" w:type="pct"/>
            <w:tcMar>
              <w:top w:w="0" w:type="dxa"/>
              <w:left w:w="105" w:type="dxa"/>
              <w:bottom w:w="0" w:type="dxa"/>
              <w:right w:w="105" w:type="dxa"/>
            </w:tcMar>
          </w:tcPr>
          <w:p w14:paraId="30EE8CC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5431168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477A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2902DE6D">
            <w:pPr>
              <w:spacing w:line="420" w:lineRule="exact"/>
              <w:rPr>
                <w:rFonts w:asciiTheme="minorEastAsia" w:hAnsiTheme="minorEastAsia" w:cstheme="minorEastAsia"/>
                <w:sz w:val="22"/>
                <w:szCs w:val="22"/>
              </w:rPr>
            </w:pPr>
          </w:p>
        </w:tc>
        <w:tc>
          <w:tcPr>
            <w:tcW w:w="766" w:type="pct"/>
            <w:vMerge w:val="continue"/>
          </w:tcPr>
          <w:p w14:paraId="31752730">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152E0A6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tc>
        <w:tc>
          <w:tcPr>
            <w:tcW w:w="2518" w:type="pct"/>
            <w:tcMar>
              <w:top w:w="0" w:type="dxa"/>
              <w:left w:w="105" w:type="dxa"/>
              <w:bottom w:w="0" w:type="dxa"/>
              <w:right w:w="105" w:type="dxa"/>
            </w:tcMar>
          </w:tcPr>
          <w:p w14:paraId="6688058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垂直极化正偏离是☐</w:t>
            </w:r>
          </w:p>
          <w:p w14:paraId="4583433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水平极化否☐</w:t>
            </w:r>
          </w:p>
        </w:tc>
      </w:tr>
      <w:tr w14:paraId="5A97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237992EC">
            <w:pPr>
              <w:spacing w:line="420" w:lineRule="exact"/>
              <w:rPr>
                <w:rFonts w:asciiTheme="minorEastAsia" w:hAnsiTheme="minorEastAsia" w:cstheme="minorEastAsia"/>
                <w:sz w:val="22"/>
                <w:szCs w:val="22"/>
              </w:rPr>
            </w:pPr>
          </w:p>
        </w:tc>
        <w:tc>
          <w:tcPr>
            <w:tcW w:w="766" w:type="pct"/>
            <w:vMerge w:val="continue"/>
          </w:tcPr>
          <w:p w14:paraId="69BFD14D">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41A0F6F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频率稳定度(0°C-45°C)</w:t>
            </w:r>
          </w:p>
        </w:tc>
        <w:tc>
          <w:tcPr>
            <w:tcW w:w="2518" w:type="pct"/>
            <w:tcMar>
              <w:top w:w="0" w:type="dxa"/>
              <w:left w:w="105" w:type="dxa"/>
              <w:bottom w:w="0" w:type="dxa"/>
              <w:right w:w="105" w:type="dxa"/>
            </w:tcMar>
          </w:tcPr>
          <w:p w14:paraId="368FF7C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D356F8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01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5E321D99">
            <w:pPr>
              <w:spacing w:line="420" w:lineRule="exact"/>
              <w:rPr>
                <w:rFonts w:asciiTheme="minorEastAsia" w:hAnsiTheme="minorEastAsia" w:cstheme="minorEastAsia"/>
                <w:sz w:val="22"/>
                <w:szCs w:val="22"/>
              </w:rPr>
            </w:pPr>
          </w:p>
        </w:tc>
        <w:tc>
          <w:tcPr>
            <w:tcW w:w="766" w:type="pct"/>
            <w:vMerge w:val="continue"/>
          </w:tcPr>
          <w:p w14:paraId="53F17DDD">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18DDF1C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相位噪声(fc=1GHz)</w:t>
            </w:r>
          </w:p>
        </w:tc>
        <w:tc>
          <w:tcPr>
            <w:tcW w:w="2518" w:type="pct"/>
            <w:tcMar>
              <w:top w:w="0" w:type="dxa"/>
              <w:left w:w="105" w:type="dxa"/>
              <w:bottom w:w="0" w:type="dxa"/>
              <w:right w:w="105" w:type="dxa"/>
            </w:tcMar>
          </w:tcPr>
          <w:p w14:paraId="12185D4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0F2D304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BB3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31EB20C2">
            <w:pPr>
              <w:spacing w:line="420" w:lineRule="exact"/>
              <w:rPr>
                <w:rFonts w:asciiTheme="minorEastAsia" w:hAnsiTheme="minorEastAsia" w:cstheme="minorEastAsia"/>
                <w:sz w:val="22"/>
                <w:szCs w:val="22"/>
              </w:rPr>
            </w:pPr>
          </w:p>
        </w:tc>
        <w:tc>
          <w:tcPr>
            <w:tcW w:w="766" w:type="pct"/>
            <w:vMerge w:val="continue"/>
          </w:tcPr>
          <w:p w14:paraId="00E67589">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4FA537C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实时中频带宽</w:t>
            </w:r>
          </w:p>
        </w:tc>
        <w:tc>
          <w:tcPr>
            <w:tcW w:w="2518" w:type="pct"/>
            <w:tcMar>
              <w:top w:w="0" w:type="dxa"/>
              <w:left w:w="105" w:type="dxa"/>
              <w:bottom w:w="0" w:type="dxa"/>
              <w:right w:w="105" w:type="dxa"/>
            </w:tcMar>
          </w:tcPr>
          <w:p w14:paraId="4E7BA64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70903C3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09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0EC82CA5">
            <w:pPr>
              <w:spacing w:line="420" w:lineRule="exact"/>
              <w:rPr>
                <w:rFonts w:asciiTheme="minorEastAsia" w:hAnsiTheme="minorEastAsia" w:cstheme="minorEastAsia"/>
                <w:sz w:val="22"/>
                <w:szCs w:val="22"/>
              </w:rPr>
            </w:pPr>
          </w:p>
        </w:tc>
        <w:tc>
          <w:tcPr>
            <w:tcW w:w="766" w:type="pct"/>
            <w:vMerge w:val="continue"/>
          </w:tcPr>
          <w:p w14:paraId="14A95774">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445031C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噪声系数(实时带宽20MHz)</w:t>
            </w:r>
          </w:p>
        </w:tc>
        <w:tc>
          <w:tcPr>
            <w:tcW w:w="2518" w:type="pct"/>
            <w:tcMar>
              <w:top w:w="0" w:type="dxa"/>
              <w:left w:w="105" w:type="dxa"/>
              <w:bottom w:w="0" w:type="dxa"/>
              <w:right w:w="105" w:type="dxa"/>
            </w:tcMar>
          </w:tcPr>
          <w:p w14:paraId="152ED05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45BCBE7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88E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574F6F0B">
            <w:pPr>
              <w:spacing w:line="420" w:lineRule="exact"/>
              <w:rPr>
                <w:rFonts w:asciiTheme="minorEastAsia" w:hAnsiTheme="minorEastAsia" w:cstheme="minorEastAsia"/>
                <w:sz w:val="22"/>
                <w:szCs w:val="22"/>
              </w:rPr>
            </w:pPr>
          </w:p>
        </w:tc>
        <w:tc>
          <w:tcPr>
            <w:tcW w:w="766" w:type="pct"/>
            <w:vMerge w:val="continue"/>
          </w:tcPr>
          <w:p w14:paraId="5868112E">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3E4DE17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监测灵敏度</w:t>
            </w:r>
          </w:p>
        </w:tc>
        <w:tc>
          <w:tcPr>
            <w:tcW w:w="2518" w:type="pct"/>
            <w:tcMar>
              <w:top w:w="0" w:type="dxa"/>
              <w:left w:w="105" w:type="dxa"/>
              <w:bottom w:w="0" w:type="dxa"/>
              <w:right w:w="105" w:type="dxa"/>
            </w:tcMar>
          </w:tcPr>
          <w:p w14:paraId="0FBAD2E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CFF057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5BB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4F153E15">
            <w:pPr>
              <w:spacing w:line="420" w:lineRule="exact"/>
              <w:rPr>
                <w:rFonts w:asciiTheme="minorEastAsia" w:hAnsiTheme="minorEastAsia" w:cstheme="minorEastAsia"/>
                <w:sz w:val="22"/>
                <w:szCs w:val="22"/>
              </w:rPr>
            </w:pPr>
          </w:p>
        </w:tc>
        <w:tc>
          <w:tcPr>
            <w:tcW w:w="766" w:type="pct"/>
            <w:vMerge w:val="continue"/>
          </w:tcPr>
          <w:p w14:paraId="780676FA">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74EBCC2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测向灵敏度</w:t>
            </w:r>
          </w:p>
        </w:tc>
        <w:tc>
          <w:tcPr>
            <w:tcW w:w="2518" w:type="pct"/>
            <w:tcMar>
              <w:top w:w="0" w:type="dxa"/>
              <w:left w:w="105" w:type="dxa"/>
              <w:bottom w:w="0" w:type="dxa"/>
              <w:right w:w="105" w:type="dxa"/>
            </w:tcMar>
          </w:tcPr>
          <w:p w14:paraId="0B43490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46D1667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6764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53253530">
            <w:pPr>
              <w:spacing w:line="420" w:lineRule="exact"/>
              <w:rPr>
                <w:rFonts w:asciiTheme="minorEastAsia" w:hAnsiTheme="minorEastAsia" w:cstheme="minorEastAsia"/>
                <w:sz w:val="22"/>
                <w:szCs w:val="22"/>
              </w:rPr>
            </w:pPr>
          </w:p>
        </w:tc>
        <w:tc>
          <w:tcPr>
            <w:tcW w:w="766" w:type="pct"/>
            <w:vMerge w:val="continue"/>
          </w:tcPr>
          <w:p w14:paraId="1448B4C9">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15D4415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测向准确度</w:t>
            </w:r>
          </w:p>
        </w:tc>
        <w:tc>
          <w:tcPr>
            <w:tcW w:w="2518" w:type="pct"/>
            <w:tcMar>
              <w:top w:w="0" w:type="dxa"/>
              <w:left w:w="105" w:type="dxa"/>
              <w:bottom w:w="0" w:type="dxa"/>
              <w:right w:w="105" w:type="dxa"/>
            </w:tcMar>
          </w:tcPr>
          <w:p w14:paraId="1DC82B4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B7B6FB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C79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65CC13D8">
            <w:pPr>
              <w:spacing w:line="420" w:lineRule="exact"/>
              <w:rPr>
                <w:rFonts w:asciiTheme="minorEastAsia" w:hAnsiTheme="minorEastAsia" w:cstheme="minorEastAsia"/>
                <w:sz w:val="22"/>
                <w:szCs w:val="22"/>
              </w:rPr>
            </w:pPr>
          </w:p>
        </w:tc>
        <w:tc>
          <w:tcPr>
            <w:tcW w:w="766" w:type="pct"/>
            <w:vMerge w:val="continue"/>
          </w:tcPr>
          <w:p w14:paraId="30FE9EB6">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5333EE5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测向时效</w:t>
            </w:r>
          </w:p>
        </w:tc>
        <w:tc>
          <w:tcPr>
            <w:tcW w:w="2518" w:type="pct"/>
            <w:tcMar>
              <w:top w:w="0" w:type="dxa"/>
              <w:left w:w="105" w:type="dxa"/>
              <w:bottom w:w="0" w:type="dxa"/>
              <w:right w:w="105" w:type="dxa"/>
            </w:tcMar>
          </w:tcPr>
          <w:p w14:paraId="4AB3327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04C752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4775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478B7D94">
            <w:pPr>
              <w:spacing w:line="420" w:lineRule="exact"/>
              <w:rPr>
                <w:rFonts w:asciiTheme="minorEastAsia" w:hAnsiTheme="minorEastAsia" w:cstheme="minorEastAsia"/>
                <w:sz w:val="22"/>
                <w:szCs w:val="22"/>
              </w:rPr>
            </w:pPr>
          </w:p>
        </w:tc>
        <w:tc>
          <w:tcPr>
            <w:tcW w:w="766" w:type="pct"/>
            <w:vMerge w:val="continue"/>
          </w:tcPr>
          <w:p w14:paraId="74AA313B">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09AAAAC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扫描速度(25KHz步进)</w:t>
            </w:r>
          </w:p>
        </w:tc>
        <w:tc>
          <w:tcPr>
            <w:tcW w:w="2518" w:type="pct"/>
            <w:tcMar>
              <w:top w:w="0" w:type="dxa"/>
              <w:left w:w="105" w:type="dxa"/>
              <w:bottom w:w="0" w:type="dxa"/>
              <w:right w:w="105" w:type="dxa"/>
            </w:tcMar>
          </w:tcPr>
          <w:p w14:paraId="77D81DF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7F3AD7C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72D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089E3C42">
            <w:pPr>
              <w:spacing w:line="420" w:lineRule="exact"/>
              <w:rPr>
                <w:rFonts w:asciiTheme="minorEastAsia" w:hAnsiTheme="minorEastAsia" w:cstheme="minorEastAsia"/>
                <w:sz w:val="22"/>
                <w:szCs w:val="22"/>
              </w:rPr>
            </w:pPr>
          </w:p>
        </w:tc>
        <w:tc>
          <w:tcPr>
            <w:tcW w:w="766" w:type="pct"/>
            <w:vMerge w:val="continue"/>
          </w:tcPr>
          <w:p w14:paraId="4FC62B4B">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5ED5BFF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二阶截断点(低失真模式：中频带宽20MHz)</w:t>
            </w:r>
          </w:p>
        </w:tc>
        <w:tc>
          <w:tcPr>
            <w:tcW w:w="2518" w:type="pct"/>
            <w:tcMar>
              <w:top w:w="0" w:type="dxa"/>
              <w:left w:w="105" w:type="dxa"/>
              <w:bottom w:w="0" w:type="dxa"/>
              <w:right w:w="105" w:type="dxa"/>
            </w:tcMar>
          </w:tcPr>
          <w:p w14:paraId="48021B5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0C6D31B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6C83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25B16357">
            <w:pPr>
              <w:spacing w:line="420" w:lineRule="exact"/>
              <w:rPr>
                <w:rFonts w:asciiTheme="minorEastAsia" w:hAnsiTheme="minorEastAsia" w:cstheme="minorEastAsia"/>
                <w:sz w:val="22"/>
                <w:szCs w:val="22"/>
              </w:rPr>
            </w:pPr>
          </w:p>
        </w:tc>
        <w:tc>
          <w:tcPr>
            <w:tcW w:w="766" w:type="pct"/>
            <w:vMerge w:val="continue"/>
          </w:tcPr>
          <w:p w14:paraId="0724CEA7">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73800FC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三阶截断点(低失真模式：中频带宽20MHz)</w:t>
            </w:r>
          </w:p>
        </w:tc>
        <w:tc>
          <w:tcPr>
            <w:tcW w:w="2518" w:type="pct"/>
            <w:tcMar>
              <w:top w:w="0" w:type="dxa"/>
              <w:left w:w="105" w:type="dxa"/>
              <w:bottom w:w="0" w:type="dxa"/>
              <w:right w:w="105" w:type="dxa"/>
            </w:tcMar>
          </w:tcPr>
          <w:p w14:paraId="503479D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37EC28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65DE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77C5381B">
            <w:pPr>
              <w:spacing w:line="420" w:lineRule="exact"/>
              <w:rPr>
                <w:rFonts w:asciiTheme="minorEastAsia" w:hAnsiTheme="minorEastAsia" w:cstheme="minorEastAsia"/>
                <w:sz w:val="22"/>
                <w:szCs w:val="22"/>
              </w:rPr>
            </w:pPr>
          </w:p>
        </w:tc>
        <w:tc>
          <w:tcPr>
            <w:tcW w:w="766" w:type="pct"/>
            <w:vMerge w:val="continue"/>
          </w:tcPr>
          <w:p w14:paraId="01B7B93F">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47933BD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中频/镜像抑制</w:t>
            </w:r>
          </w:p>
        </w:tc>
        <w:tc>
          <w:tcPr>
            <w:tcW w:w="2518" w:type="pct"/>
            <w:tcMar>
              <w:top w:w="0" w:type="dxa"/>
              <w:left w:w="105" w:type="dxa"/>
              <w:bottom w:w="0" w:type="dxa"/>
              <w:right w:w="105" w:type="dxa"/>
            </w:tcMar>
          </w:tcPr>
          <w:p w14:paraId="7052423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7F1F41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74C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restart"/>
            <w:tcMar>
              <w:top w:w="0" w:type="dxa"/>
              <w:left w:w="105" w:type="dxa"/>
              <w:bottom w:w="0" w:type="dxa"/>
              <w:right w:w="105" w:type="dxa"/>
            </w:tcMar>
          </w:tcPr>
          <w:p w14:paraId="03E2355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6" w:type="pct"/>
            <w:vMerge w:val="restart"/>
            <w:tcMar>
              <w:top w:w="0" w:type="dxa"/>
              <w:left w:w="105" w:type="dxa"/>
              <w:bottom w:w="0" w:type="dxa"/>
              <w:right w:w="105" w:type="dxa"/>
            </w:tcMar>
          </w:tcPr>
          <w:p w14:paraId="7EB3B52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监测测向天线</w:t>
            </w:r>
          </w:p>
        </w:tc>
        <w:tc>
          <w:tcPr>
            <w:tcW w:w="1332" w:type="pct"/>
            <w:tcMar>
              <w:top w:w="0" w:type="dxa"/>
              <w:left w:w="105" w:type="dxa"/>
              <w:bottom w:w="0" w:type="dxa"/>
              <w:right w:w="105" w:type="dxa"/>
            </w:tcMar>
          </w:tcPr>
          <w:p w14:paraId="1EBAFF0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监测测向天线形态</w:t>
            </w:r>
          </w:p>
        </w:tc>
        <w:tc>
          <w:tcPr>
            <w:tcW w:w="2518" w:type="pct"/>
            <w:tcMar>
              <w:top w:w="0" w:type="dxa"/>
              <w:left w:w="105" w:type="dxa"/>
              <w:bottom w:w="0" w:type="dxa"/>
              <w:right w:w="105" w:type="dxa"/>
            </w:tcMar>
          </w:tcPr>
          <w:p w14:paraId="24CCAFC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一体化天线☐监测测向分体天线☐</w:t>
            </w:r>
          </w:p>
        </w:tc>
      </w:tr>
      <w:tr w14:paraId="3E7E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7B40BB0B">
            <w:pPr>
              <w:spacing w:line="420" w:lineRule="exact"/>
              <w:rPr>
                <w:rFonts w:asciiTheme="minorEastAsia" w:hAnsiTheme="minorEastAsia" w:cstheme="minorEastAsia"/>
                <w:sz w:val="22"/>
                <w:szCs w:val="22"/>
              </w:rPr>
            </w:pPr>
          </w:p>
        </w:tc>
        <w:tc>
          <w:tcPr>
            <w:tcW w:w="766" w:type="pct"/>
            <w:vMerge w:val="continue"/>
          </w:tcPr>
          <w:p w14:paraId="4F86654C">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1F6A4F3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监测天线品牌型号</w:t>
            </w:r>
          </w:p>
        </w:tc>
        <w:tc>
          <w:tcPr>
            <w:tcW w:w="2518" w:type="pct"/>
            <w:tcMar>
              <w:top w:w="0" w:type="dxa"/>
              <w:left w:w="105" w:type="dxa"/>
              <w:bottom w:w="0" w:type="dxa"/>
              <w:right w:w="105" w:type="dxa"/>
            </w:tcMar>
          </w:tcPr>
          <w:p w14:paraId="183DACA1">
            <w:pPr>
              <w:pStyle w:val="7"/>
              <w:spacing w:line="420" w:lineRule="exact"/>
              <w:rPr>
                <w:rFonts w:hint="default" w:asciiTheme="minorEastAsia" w:hAnsiTheme="minorEastAsia" w:cstheme="minorEastAsia"/>
                <w:sz w:val="22"/>
                <w:szCs w:val="22"/>
              </w:rPr>
            </w:pPr>
          </w:p>
        </w:tc>
      </w:tr>
      <w:tr w14:paraId="258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336829C5">
            <w:pPr>
              <w:spacing w:line="420" w:lineRule="exact"/>
              <w:rPr>
                <w:rFonts w:asciiTheme="minorEastAsia" w:hAnsiTheme="minorEastAsia" w:cstheme="minorEastAsia"/>
                <w:sz w:val="22"/>
                <w:szCs w:val="22"/>
              </w:rPr>
            </w:pPr>
          </w:p>
        </w:tc>
        <w:tc>
          <w:tcPr>
            <w:tcW w:w="766" w:type="pct"/>
            <w:vMerge w:val="continue"/>
          </w:tcPr>
          <w:p w14:paraId="661E941C">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25AAC81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测向天线品牌型号</w:t>
            </w:r>
          </w:p>
        </w:tc>
        <w:tc>
          <w:tcPr>
            <w:tcW w:w="2518" w:type="pct"/>
            <w:tcMar>
              <w:top w:w="0" w:type="dxa"/>
              <w:left w:w="105" w:type="dxa"/>
              <w:bottom w:w="0" w:type="dxa"/>
              <w:right w:w="105" w:type="dxa"/>
            </w:tcMar>
          </w:tcPr>
          <w:p w14:paraId="0A15A2F9">
            <w:pPr>
              <w:pStyle w:val="7"/>
              <w:spacing w:line="420" w:lineRule="exact"/>
              <w:rPr>
                <w:rFonts w:hint="default" w:asciiTheme="minorEastAsia" w:hAnsiTheme="minorEastAsia" w:cstheme="minorEastAsia"/>
                <w:sz w:val="22"/>
                <w:szCs w:val="22"/>
              </w:rPr>
            </w:pPr>
          </w:p>
        </w:tc>
      </w:tr>
      <w:tr w14:paraId="5C9F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519EF6AA">
            <w:pPr>
              <w:spacing w:line="420" w:lineRule="exact"/>
              <w:rPr>
                <w:rFonts w:asciiTheme="minorEastAsia" w:hAnsiTheme="minorEastAsia" w:cstheme="minorEastAsia"/>
                <w:sz w:val="22"/>
                <w:szCs w:val="22"/>
              </w:rPr>
            </w:pPr>
          </w:p>
        </w:tc>
        <w:tc>
          <w:tcPr>
            <w:tcW w:w="766" w:type="pct"/>
            <w:vMerge w:val="continue"/>
          </w:tcPr>
          <w:p w14:paraId="04E7D11E">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13DC11B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监测频率范围(注明极化方向)</w:t>
            </w:r>
          </w:p>
        </w:tc>
        <w:tc>
          <w:tcPr>
            <w:tcW w:w="2518" w:type="pct"/>
            <w:tcMar>
              <w:top w:w="0" w:type="dxa"/>
              <w:left w:w="105" w:type="dxa"/>
              <w:bottom w:w="0" w:type="dxa"/>
              <w:right w:w="105" w:type="dxa"/>
            </w:tcMar>
          </w:tcPr>
          <w:p w14:paraId="6F5D8E10">
            <w:pPr>
              <w:pStyle w:val="7"/>
              <w:spacing w:line="420" w:lineRule="exact"/>
              <w:rPr>
                <w:rFonts w:hint="default" w:asciiTheme="minorEastAsia" w:hAnsiTheme="minorEastAsia" w:cstheme="minorEastAsia"/>
                <w:sz w:val="22"/>
                <w:szCs w:val="22"/>
              </w:rPr>
            </w:pPr>
          </w:p>
        </w:tc>
      </w:tr>
      <w:tr w14:paraId="3FFC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19F00091">
            <w:pPr>
              <w:spacing w:line="420" w:lineRule="exact"/>
              <w:rPr>
                <w:rFonts w:asciiTheme="minorEastAsia" w:hAnsiTheme="minorEastAsia" w:cstheme="minorEastAsia"/>
                <w:sz w:val="22"/>
                <w:szCs w:val="22"/>
              </w:rPr>
            </w:pPr>
          </w:p>
        </w:tc>
        <w:tc>
          <w:tcPr>
            <w:tcW w:w="766" w:type="pct"/>
            <w:vMerge w:val="continue"/>
          </w:tcPr>
          <w:p w14:paraId="356741ED">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3684A04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p w14:paraId="3BF5010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(注明极化方向)</w:t>
            </w:r>
          </w:p>
        </w:tc>
        <w:tc>
          <w:tcPr>
            <w:tcW w:w="2518" w:type="pct"/>
            <w:tcMar>
              <w:top w:w="0" w:type="dxa"/>
              <w:left w:w="105" w:type="dxa"/>
              <w:bottom w:w="0" w:type="dxa"/>
              <w:right w:w="105" w:type="dxa"/>
            </w:tcMar>
          </w:tcPr>
          <w:p w14:paraId="2D6D3AEF">
            <w:pPr>
              <w:pStyle w:val="7"/>
              <w:spacing w:line="420" w:lineRule="exact"/>
              <w:rPr>
                <w:rFonts w:hint="default" w:asciiTheme="minorEastAsia" w:hAnsiTheme="minorEastAsia" w:cstheme="minorEastAsia"/>
                <w:sz w:val="22"/>
                <w:szCs w:val="22"/>
              </w:rPr>
            </w:pPr>
          </w:p>
        </w:tc>
      </w:tr>
      <w:tr w14:paraId="22BA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1D57424D">
            <w:pPr>
              <w:spacing w:line="420" w:lineRule="exact"/>
              <w:rPr>
                <w:rFonts w:asciiTheme="minorEastAsia" w:hAnsiTheme="minorEastAsia" w:cstheme="minorEastAsia"/>
                <w:sz w:val="22"/>
                <w:szCs w:val="22"/>
              </w:rPr>
            </w:pPr>
          </w:p>
        </w:tc>
        <w:tc>
          <w:tcPr>
            <w:tcW w:w="766" w:type="pct"/>
            <w:vMerge w:val="continue"/>
          </w:tcPr>
          <w:p w14:paraId="55C19A6E">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57878A3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监测天线有源无源切换能力</w:t>
            </w:r>
          </w:p>
        </w:tc>
        <w:tc>
          <w:tcPr>
            <w:tcW w:w="2518" w:type="pct"/>
            <w:tcMar>
              <w:top w:w="0" w:type="dxa"/>
              <w:left w:w="105" w:type="dxa"/>
              <w:bottom w:w="0" w:type="dxa"/>
              <w:right w:w="105" w:type="dxa"/>
            </w:tcMar>
          </w:tcPr>
          <w:p w14:paraId="5E08807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有源☐无源☐可切换☐</w:t>
            </w:r>
          </w:p>
          <w:p w14:paraId="5B8DF8C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可切换频率范围</w:t>
            </w:r>
            <w:r>
              <w:rPr>
                <w:rFonts w:asciiTheme="minorEastAsia" w:hAnsiTheme="minorEastAsia" w:cstheme="minorEastAsia"/>
                <w:sz w:val="22"/>
                <w:szCs w:val="22"/>
                <w:u w:val="single"/>
              </w:rPr>
              <w:t xml:space="preserve">                                     Hz</w:t>
            </w:r>
          </w:p>
        </w:tc>
      </w:tr>
      <w:tr w14:paraId="46D3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continue"/>
          </w:tcPr>
          <w:p w14:paraId="310B0638">
            <w:pPr>
              <w:spacing w:line="420" w:lineRule="exact"/>
              <w:rPr>
                <w:rFonts w:asciiTheme="minorEastAsia" w:hAnsiTheme="minorEastAsia" w:cstheme="minorEastAsia"/>
                <w:sz w:val="22"/>
                <w:szCs w:val="22"/>
              </w:rPr>
            </w:pPr>
          </w:p>
        </w:tc>
        <w:tc>
          <w:tcPr>
            <w:tcW w:w="766" w:type="pct"/>
            <w:vMerge w:val="continue"/>
          </w:tcPr>
          <w:p w14:paraId="0707A0F0">
            <w:pPr>
              <w:spacing w:line="420" w:lineRule="exact"/>
              <w:rPr>
                <w:rFonts w:asciiTheme="minorEastAsia" w:hAnsiTheme="minorEastAsia" w:cstheme="minorEastAsia"/>
                <w:sz w:val="22"/>
                <w:szCs w:val="22"/>
              </w:rPr>
            </w:pPr>
          </w:p>
        </w:tc>
        <w:tc>
          <w:tcPr>
            <w:tcW w:w="1332" w:type="pct"/>
            <w:tcMar>
              <w:top w:w="0" w:type="dxa"/>
              <w:left w:w="105" w:type="dxa"/>
              <w:bottom w:w="0" w:type="dxa"/>
              <w:right w:w="105" w:type="dxa"/>
            </w:tcMar>
          </w:tcPr>
          <w:p w14:paraId="154C967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测向天线有源无源切换能力</w:t>
            </w:r>
          </w:p>
        </w:tc>
        <w:tc>
          <w:tcPr>
            <w:tcW w:w="2518" w:type="pct"/>
            <w:tcMar>
              <w:top w:w="0" w:type="dxa"/>
              <w:left w:w="105" w:type="dxa"/>
              <w:bottom w:w="0" w:type="dxa"/>
              <w:right w:w="105" w:type="dxa"/>
            </w:tcMar>
          </w:tcPr>
          <w:p w14:paraId="263B573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有源☐无源☐可切换☐</w:t>
            </w:r>
          </w:p>
          <w:p w14:paraId="460EF5C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可切换频率范围</w:t>
            </w:r>
            <w:r>
              <w:rPr>
                <w:rFonts w:asciiTheme="minorEastAsia" w:hAnsiTheme="minorEastAsia" w:cstheme="minorEastAsia"/>
                <w:sz w:val="22"/>
                <w:szCs w:val="22"/>
                <w:u w:val="single"/>
              </w:rPr>
              <w:t xml:space="preserve">                                     Hz</w:t>
            </w:r>
          </w:p>
        </w:tc>
      </w:tr>
      <w:tr w14:paraId="53AB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257EB53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二、存储、控制和网络设备</w:t>
            </w:r>
          </w:p>
        </w:tc>
      </w:tr>
      <w:tr w14:paraId="4DF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0578E0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6" w:type="pct"/>
            <w:tcMar>
              <w:top w:w="0" w:type="dxa"/>
              <w:left w:w="105" w:type="dxa"/>
              <w:bottom w:w="0" w:type="dxa"/>
              <w:right w:w="105" w:type="dxa"/>
            </w:tcMar>
          </w:tcPr>
          <w:p w14:paraId="7DC007F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前端控制系统</w:t>
            </w:r>
          </w:p>
        </w:tc>
        <w:tc>
          <w:tcPr>
            <w:tcW w:w="3850" w:type="pct"/>
            <w:gridSpan w:val="2"/>
            <w:tcMar>
              <w:top w:w="0" w:type="dxa"/>
              <w:left w:w="105" w:type="dxa"/>
              <w:bottom w:w="0" w:type="dxa"/>
              <w:right w:w="105" w:type="dxa"/>
            </w:tcMar>
          </w:tcPr>
          <w:p w14:paraId="599B1681">
            <w:pPr>
              <w:pStyle w:val="7"/>
              <w:spacing w:line="420" w:lineRule="exact"/>
              <w:rPr>
                <w:rFonts w:hint="default" w:asciiTheme="minorEastAsia" w:hAnsiTheme="minorEastAsia" w:cstheme="minorEastAsia"/>
                <w:sz w:val="22"/>
                <w:szCs w:val="22"/>
              </w:rPr>
            </w:pPr>
          </w:p>
        </w:tc>
      </w:tr>
      <w:tr w14:paraId="7D72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52B9DEF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6" w:type="pct"/>
            <w:tcMar>
              <w:top w:w="0" w:type="dxa"/>
              <w:left w:w="105" w:type="dxa"/>
              <w:bottom w:w="0" w:type="dxa"/>
              <w:right w:w="105" w:type="dxa"/>
            </w:tcMar>
          </w:tcPr>
          <w:p w14:paraId="2CE192A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网络交换机</w:t>
            </w:r>
          </w:p>
        </w:tc>
        <w:tc>
          <w:tcPr>
            <w:tcW w:w="3850" w:type="pct"/>
            <w:gridSpan w:val="2"/>
            <w:tcMar>
              <w:top w:w="0" w:type="dxa"/>
              <w:left w:w="105" w:type="dxa"/>
              <w:bottom w:w="0" w:type="dxa"/>
              <w:right w:w="105" w:type="dxa"/>
            </w:tcMar>
          </w:tcPr>
          <w:p w14:paraId="2E1C639F">
            <w:pPr>
              <w:pStyle w:val="7"/>
              <w:spacing w:line="420" w:lineRule="exact"/>
              <w:rPr>
                <w:rFonts w:hint="default" w:asciiTheme="minorEastAsia" w:hAnsiTheme="minorEastAsia" w:cstheme="minorEastAsia"/>
                <w:sz w:val="22"/>
                <w:szCs w:val="22"/>
              </w:rPr>
            </w:pPr>
          </w:p>
        </w:tc>
      </w:tr>
      <w:tr w14:paraId="096D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74D8E8D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三、配套设施</w:t>
            </w:r>
          </w:p>
        </w:tc>
      </w:tr>
      <w:tr w14:paraId="2F1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21E734A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6" w:type="pct"/>
            <w:tcMar>
              <w:top w:w="0" w:type="dxa"/>
              <w:left w:w="105" w:type="dxa"/>
              <w:bottom w:w="0" w:type="dxa"/>
              <w:right w:w="105" w:type="dxa"/>
            </w:tcMar>
          </w:tcPr>
          <w:p w14:paraId="516F4DE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电源系统</w:t>
            </w:r>
          </w:p>
        </w:tc>
        <w:tc>
          <w:tcPr>
            <w:tcW w:w="3850" w:type="pct"/>
            <w:gridSpan w:val="2"/>
            <w:tcMar>
              <w:top w:w="0" w:type="dxa"/>
              <w:left w:w="105" w:type="dxa"/>
              <w:bottom w:w="0" w:type="dxa"/>
              <w:right w:w="105" w:type="dxa"/>
            </w:tcMar>
          </w:tcPr>
          <w:p w14:paraId="54EA7B50">
            <w:pPr>
              <w:pStyle w:val="7"/>
              <w:spacing w:line="420" w:lineRule="exact"/>
              <w:jc w:val="both"/>
              <w:rPr>
                <w:rFonts w:hint="default" w:asciiTheme="minorEastAsia" w:hAnsiTheme="minorEastAsia" w:cstheme="minorEastAsia"/>
                <w:sz w:val="22"/>
                <w:szCs w:val="22"/>
              </w:rPr>
            </w:pPr>
          </w:p>
        </w:tc>
      </w:tr>
      <w:tr w14:paraId="4AFF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606F1A2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6" w:type="pct"/>
            <w:tcMar>
              <w:top w:w="0" w:type="dxa"/>
              <w:left w:w="105" w:type="dxa"/>
              <w:bottom w:w="0" w:type="dxa"/>
              <w:right w:w="105" w:type="dxa"/>
            </w:tcMar>
          </w:tcPr>
          <w:p w14:paraId="6141B0E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视频和动力环境监控</w:t>
            </w:r>
          </w:p>
        </w:tc>
        <w:tc>
          <w:tcPr>
            <w:tcW w:w="3850" w:type="pct"/>
            <w:gridSpan w:val="2"/>
            <w:tcMar>
              <w:top w:w="0" w:type="dxa"/>
              <w:left w:w="105" w:type="dxa"/>
              <w:bottom w:w="0" w:type="dxa"/>
              <w:right w:w="105" w:type="dxa"/>
            </w:tcMar>
          </w:tcPr>
          <w:p w14:paraId="67C1B2CA">
            <w:pPr>
              <w:pStyle w:val="7"/>
              <w:spacing w:line="420" w:lineRule="exact"/>
              <w:rPr>
                <w:rFonts w:hint="default" w:asciiTheme="minorEastAsia" w:hAnsiTheme="minorEastAsia" w:cstheme="minorEastAsia"/>
                <w:sz w:val="22"/>
                <w:szCs w:val="22"/>
              </w:rPr>
            </w:pPr>
          </w:p>
        </w:tc>
      </w:tr>
      <w:tr w14:paraId="00E7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6E22AE5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766" w:type="pct"/>
            <w:tcMar>
              <w:top w:w="0" w:type="dxa"/>
              <w:left w:w="105" w:type="dxa"/>
              <w:bottom w:w="0" w:type="dxa"/>
              <w:right w:w="105" w:type="dxa"/>
            </w:tcMar>
          </w:tcPr>
          <w:p w14:paraId="50BD514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其它</w:t>
            </w:r>
          </w:p>
        </w:tc>
        <w:tc>
          <w:tcPr>
            <w:tcW w:w="3850" w:type="pct"/>
            <w:gridSpan w:val="2"/>
            <w:tcMar>
              <w:top w:w="0" w:type="dxa"/>
              <w:left w:w="105" w:type="dxa"/>
              <w:bottom w:w="0" w:type="dxa"/>
              <w:right w:w="105" w:type="dxa"/>
            </w:tcMar>
          </w:tcPr>
          <w:p w14:paraId="37CAB791">
            <w:pPr>
              <w:pStyle w:val="7"/>
              <w:spacing w:line="420" w:lineRule="exact"/>
              <w:jc w:val="both"/>
              <w:rPr>
                <w:rFonts w:hint="default" w:asciiTheme="minorEastAsia" w:hAnsiTheme="minorEastAsia" w:cstheme="minorEastAsia"/>
                <w:sz w:val="22"/>
                <w:szCs w:val="22"/>
              </w:rPr>
            </w:pPr>
          </w:p>
        </w:tc>
      </w:tr>
      <w:tr w14:paraId="247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0B74E1D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四、软件</w:t>
            </w:r>
          </w:p>
        </w:tc>
      </w:tr>
      <w:tr w14:paraId="54A4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53D5607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6" w:type="pct"/>
            <w:tcMar>
              <w:top w:w="0" w:type="dxa"/>
              <w:left w:w="105" w:type="dxa"/>
              <w:bottom w:w="0" w:type="dxa"/>
              <w:right w:w="105" w:type="dxa"/>
            </w:tcMar>
          </w:tcPr>
          <w:p w14:paraId="34EBCC5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操作系统软件</w:t>
            </w:r>
          </w:p>
        </w:tc>
        <w:tc>
          <w:tcPr>
            <w:tcW w:w="3850" w:type="pct"/>
            <w:gridSpan w:val="2"/>
            <w:tcMar>
              <w:top w:w="0" w:type="dxa"/>
              <w:left w:w="105" w:type="dxa"/>
              <w:bottom w:w="0" w:type="dxa"/>
              <w:right w:w="105" w:type="dxa"/>
            </w:tcMar>
          </w:tcPr>
          <w:p w14:paraId="357F1FE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符合《操作系统政府采购需求标准》（2023年版）的正版国产操作系统。</w:t>
            </w:r>
          </w:p>
        </w:tc>
      </w:tr>
      <w:tr w14:paraId="58C4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28E6AC4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6" w:type="pct"/>
            <w:tcMar>
              <w:top w:w="0" w:type="dxa"/>
              <w:left w:w="105" w:type="dxa"/>
              <w:bottom w:w="0" w:type="dxa"/>
              <w:right w:w="105" w:type="dxa"/>
            </w:tcMar>
          </w:tcPr>
          <w:p w14:paraId="3F8AF24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文字处理系统软件</w:t>
            </w:r>
          </w:p>
        </w:tc>
        <w:tc>
          <w:tcPr>
            <w:tcW w:w="3850" w:type="pct"/>
            <w:gridSpan w:val="2"/>
            <w:tcMar>
              <w:top w:w="0" w:type="dxa"/>
              <w:left w:w="105" w:type="dxa"/>
              <w:bottom w:w="0" w:type="dxa"/>
              <w:right w:w="105" w:type="dxa"/>
            </w:tcMar>
          </w:tcPr>
          <w:p w14:paraId="73483D4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满足doc、wps等常用格式文件处理、xls格式表格文件处理、ppt演示、PDF阅读等多种办公功能的正版国产文字处理系统软件</w:t>
            </w:r>
          </w:p>
        </w:tc>
      </w:tr>
      <w:tr w14:paraId="7F2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19CEC0F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766" w:type="pct"/>
            <w:tcMar>
              <w:top w:w="0" w:type="dxa"/>
              <w:left w:w="105" w:type="dxa"/>
              <w:bottom w:w="0" w:type="dxa"/>
              <w:right w:w="105" w:type="dxa"/>
            </w:tcMar>
          </w:tcPr>
          <w:p w14:paraId="52778AB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监测测向系统软件</w:t>
            </w:r>
          </w:p>
        </w:tc>
        <w:tc>
          <w:tcPr>
            <w:tcW w:w="3850" w:type="pct"/>
            <w:gridSpan w:val="2"/>
            <w:tcMar>
              <w:top w:w="0" w:type="dxa"/>
              <w:left w:w="105" w:type="dxa"/>
              <w:bottom w:w="0" w:type="dxa"/>
              <w:right w:w="105" w:type="dxa"/>
            </w:tcMar>
          </w:tcPr>
          <w:p w14:paraId="07EFA91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与监测和测向设备配套，具备无线电监测、测向及测向数据回放、电磁环境测量、数据存储和处理、系统遥控和联网、系统自检等功能。</w:t>
            </w:r>
          </w:p>
        </w:tc>
      </w:tr>
      <w:tr w14:paraId="20D7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4A487A9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766" w:type="pct"/>
            <w:tcMar>
              <w:top w:w="0" w:type="dxa"/>
              <w:left w:w="105" w:type="dxa"/>
              <w:bottom w:w="0" w:type="dxa"/>
              <w:right w:w="105" w:type="dxa"/>
            </w:tcMar>
          </w:tcPr>
          <w:p w14:paraId="7EB34C0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信号分析软件</w:t>
            </w:r>
          </w:p>
        </w:tc>
        <w:tc>
          <w:tcPr>
            <w:tcW w:w="3850" w:type="pct"/>
            <w:gridSpan w:val="2"/>
            <w:tcMar>
              <w:top w:w="0" w:type="dxa"/>
              <w:left w:w="105" w:type="dxa"/>
              <w:bottom w:w="0" w:type="dxa"/>
              <w:right w:w="105" w:type="dxa"/>
            </w:tcMar>
          </w:tcPr>
          <w:p w14:paraId="10FDFE6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基于I/Q格式数据，独立完成对信号进行采集、捕获、分选、识别、解码，支持各类模拟/数字通信信号和电子信号识别解调，支持时域、频域、调制域、编码域、信息域的可视化展示。软件可提供核心分析服务的二次开发接口，满足第三方应用集成需求。</w:t>
            </w:r>
          </w:p>
        </w:tc>
      </w:tr>
      <w:tr w14:paraId="2F37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50984C0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766" w:type="pct"/>
            <w:tcMar>
              <w:top w:w="0" w:type="dxa"/>
              <w:left w:w="105" w:type="dxa"/>
              <w:bottom w:w="0" w:type="dxa"/>
              <w:right w:w="105" w:type="dxa"/>
            </w:tcMar>
          </w:tcPr>
          <w:p w14:paraId="1C738B7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原子化服务改造</w:t>
            </w:r>
          </w:p>
        </w:tc>
        <w:tc>
          <w:tcPr>
            <w:tcW w:w="3850" w:type="pct"/>
            <w:gridSpan w:val="2"/>
            <w:tcMar>
              <w:top w:w="0" w:type="dxa"/>
              <w:left w:w="105" w:type="dxa"/>
              <w:bottom w:w="0" w:type="dxa"/>
              <w:right w:w="105" w:type="dxa"/>
            </w:tcMar>
          </w:tcPr>
          <w:p w14:paraId="2D299C7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原子化服务封装须符合YD/T3699-2020《无线电管理一体化平台体系架构及应用规范》、YD/T3700-2020《超短波监测管理一体化平台技术规范》、《无线电管理一体化平台集成规范第2部分：服务治理》</w:t>
            </w:r>
          </w:p>
        </w:tc>
      </w:tr>
      <w:tr w14:paraId="6D1D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177CD93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五、其他</w:t>
            </w:r>
          </w:p>
        </w:tc>
      </w:tr>
      <w:tr w14:paraId="3C63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top w:w="0" w:type="dxa"/>
              <w:left w:w="105" w:type="dxa"/>
              <w:bottom w:w="0" w:type="dxa"/>
              <w:right w:w="105" w:type="dxa"/>
            </w:tcMar>
          </w:tcPr>
          <w:p w14:paraId="5D460B1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6" w:type="pct"/>
            <w:tcMar>
              <w:top w:w="0" w:type="dxa"/>
              <w:left w:w="105" w:type="dxa"/>
              <w:bottom w:w="0" w:type="dxa"/>
              <w:right w:w="105" w:type="dxa"/>
            </w:tcMar>
          </w:tcPr>
          <w:p w14:paraId="72B5B3E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集成安装相关网络配件等</w:t>
            </w:r>
          </w:p>
        </w:tc>
        <w:tc>
          <w:tcPr>
            <w:tcW w:w="3850" w:type="pct"/>
            <w:gridSpan w:val="2"/>
            <w:tcMar>
              <w:top w:w="0" w:type="dxa"/>
              <w:left w:w="105" w:type="dxa"/>
              <w:bottom w:w="0" w:type="dxa"/>
              <w:right w:w="105" w:type="dxa"/>
            </w:tcMar>
          </w:tcPr>
          <w:p w14:paraId="4C0CA908">
            <w:pPr>
              <w:pStyle w:val="7"/>
              <w:spacing w:line="420" w:lineRule="exact"/>
              <w:jc w:val="both"/>
              <w:rPr>
                <w:rFonts w:hint="default" w:asciiTheme="minorEastAsia" w:hAnsiTheme="minorEastAsia" w:cstheme="minorEastAsia"/>
                <w:sz w:val="22"/>
                <w:szCs w:val="22"/>
              </w:rPr>
            </w:pPr>
          </w:p>
        </w:tc>
      </w:tr>
    </w:tbl>
    <w:p w14:paraId="2BE0706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（3）三类无线电固定监测站（4个站）基本配置清单</w:t>
      </w:r>
    </w:p>
    <w:p w14:paraId="7215F7AD">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三类站建设包含的内容清单如下表。“正偏离”指满足《省级无线电监测设施建设规范和技术要求(试行)》中的相关条款的前提下，“是”指优于相关指标；“否”指满足相关指标但不优于。投标人所提供设备指标，不允许负偏离。投标人须填写中标设备的各项指标的具体数值或数值范围，同时标明正偏离“是”或者“否”。</w:t>
      </w:r>
    </w:p>
    <w:p w14:paraId="44946133">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总数量为4套。</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368"/>
        <w:gridCol w:w="2408"/>
        <w:gridCol w:w="4481"/>
      </w:tblGrid>
      <w:tr w14:paraId="376B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7B94206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765" w:type="pct"/>
            <w:tcMar>
              <w:top w:w="0" w:type="dxa"/>
              <w:left w:w="105" w:type="dxa"/>
              <w:bottom w:w="0" w:type="dxa"/>
              <w:right w:w="105" w:type="dxa"/>
            </w:tcMar>
          </w:tcPr>
          <w:p w14:paraId="721BC37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货物名称</w:t>
            </w:r>
          </w:p>
        </w:tc>
        <w:tc>
          <w:tcPr>
            <w:tcW w:w="3852" w:type="pct"/>
            <w:gridSpan w:val="2"/>
            <w:tcMar>
              <w:top w:w="0" w:type="dxa"/>
              <w:left w:w="105" w:type="dxa"/>
              <w:bottom w:w="0" w:type="dxa"/>
              <w:right w:w="105" w:type="dxa"/>
            </w:tcMar>
          </w:tcPr>
          <w:p w14:paraId="2C7CA58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主要性能指标</w:t>
            </w:r>
          </w:p>
        </w:tc>
      </w:tr>
      <w:tr w14:paraId="137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7B805D8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一、监测测向系统各项指标</w:t>
            </w:r>
          </w:p>
        </w:tc>
      </w:tr>
      <w:tr w14:paraId="0A93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tcMar>
              <w:top w:w="0" w:type="dxa"/>
              <w:left w:w="105" w:type="dxa"/>
              <w:bottom w:w="0" w:type="dxa"/>
              <w:right w:w="105" w:type="dxa"/>
            </w:tcMar>
          </w:tcPr>
          <w:p w14:paraId="328ED1D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5" w:type="pct"/>
            <w:vMerge w:val="restart"/>
            <w:tcMar>
              <w:top w:w="0" w:type="dxa"/>
              <w:left w:w="105" w:type="dxa"/>
              <w:bottom w:w="0" w:type="dxa"/>
              <w:right w:w="105" w:type="dxa"/>
            </w:tcMar>
          </w:tcPr>
          <w:p w14:paraId="3B810A2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监测测向系统</w:t>
            </w:r>
          </w:p>
        </w:tc>
        <w:tc>
          <w:tcPr>
            <w:tcW w:w="1347" w:type="pct"/>
            <w:tcMar>
              <w:top w:w="0" w:type="dxa"/>
              <w:left w:w="105" w:type="dxa"/>
              <w:bottom w:w="0" w:type="dxa"/>
              <w:right w:w="105" w:type="dxa"/>
            </w:tcMar>
          </w:tcPr>
          <w:p w14:paraId="499830F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接收机形态</w:t>
            </w:r>
          </w:p>
        </w:tc>
        <w:tc>
          <w:tcPr>
            <w:tcW w:w="2504" w:type="pct"/>
            <w:tcMar>
              <w:top w:w="0" w:type="dxa"/>
              <w:left w:w="105" w:type="dxa"/>
              <w:bottom w:w="0" w:type="dxa"/>
              <w:right w:w="105" w:type="dxa"/>
            </w:tcMar>
          </w:tcPr>
          <w:p w14:paraId="12C6EBE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监测测向一体机☐</w:t>
            </w:r>
          </w:p>
          <w:p w14:paraId="0E7B032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监测接收机+测向机☐</w:t>
            </w:r>
          </w:p>
        </w:tc>
      </w:tr>
      <w:tr w14:paraId="24F6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704A9812">
            <w:pPr>
              <w:spacing w:line="420" w:lineRule="exact"/>
              <w:rPr>
                <w:rFonts w:asciiTheme="minorEastAsia" w:hAnsiTheme="minorEastAsia" w:cstheme="minorEastAsia"/>
                <w:sz w:val="22"/>
                <w:szCs w:val="22"/>
              </w:rPr>
            </w:pPr>
          </w:p>
        </w:tc>
        <w:tc>
          <w:tcPr>
            <w:tcW w:w="765" w:type="pct"/>
            <w:vMerge w:val="continue"/>
          </w:tcPr>
          <w:p w14:paraId="0ED859E7">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3D3D54D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◆监测接收机品牌型号</w:t>
            </w:r>
          </w:p>
        </w:tc>
        <w:tc>
          <w:tcPr>
            <w:tcW w:w="2504" w:type="pct"/>
            <w:tcMar>
              <w:top w:w="0" w:type="dxa"/>
              <w:left w:w="105" w:type="dxa"/>
              <w:bottom w:w="0" w:type="dxa"/>
              <w:right w:w="105" w:type="dxa"/>
            </w:tcMar>
          </w:tcPr>
          <w:p w14:paraId="746DFCD4">
            <w:pPr>
              <w:pStyle w:val="7"/>
              <w:spacing w:line="420" w:lineRule="exact"/>
              <w:rPr>
                <w:rFonts w:hint="default" w:asciiTheme="minorEastAsia" w:hAnsiTheme="minorEastAsia" w:cstheme="minorEastAsia"/>
                <w:sz w:val="22"/>
                <w:szCs w:val="22"/>
              </w:rPr>
            </w:pPr>
          </w:p>
        </w:tc>
      </w:tr>
      <w:tr w14:paraId="0A08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6C97CD3">
            <w:pPr>
              <w:spacing w:line="420" w:lineRule="exact"/>
              <w:rPr>
                <w:rFonts w:asciiTheme="minorEastAsia" w:hAnsiTheme="minorEastAsia" w:cstheme="minorEastAsia"/>
                <w:sz w:val="22"/>
                <w:szCs w:val="22"/>
              </w:rPr>
            </w:pPr>
          </w:p>
        </w:tc>
        <w:tc>
          <w:tcPr>
            <w:tcW w:w="765" w:type="pct"/>
            <w:vMerge w:val="continue"/>
          </w:tcPr>
          <w:p w14:paraId="642DF81F">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42D6363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监测线缆、微波射频线缆、监测天线安装适配器等配件</w:t>
            </w:r>
          </w:p>
        </w:tc>
        <w:tc>
          <w:tcPr>
            <w:tcW w:w="2504" w:type="pct"/>
            <w:tcMar>
              <w:top w:w="0" w:type="dxa"/>
              <w:left w:w="105" w:type="dxa"/>
              <w:bottom w:w="0" w:type="dxa"/>
              <w:right w:w="105" w:type="dxa"/>
            </w:tcMar>
          </w:tcPr>
          <w:p w14:paraId="7E92DD57">
            <w:pPr>
              <w:pStyle w:val="7"/>
              <w:spacing w:line="420" w:lineRule="exact"/>
              <w:rPr>
                <w:rFonts w:hint="default" w:asciiTheme="minorEastAsia" w:hAnsiTheme="minorEastAsia" w:cstheme="minorEastAsia"/>
                <w:sz w:val="22"/>
                <w:szCs w:val="22"/>
              </w:rPr>
            </w:pPr>
          </w:p>
        </w:tc>
      </w:tr>
      <w:tr w14:paraId="4329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6B561D64">
            <w:pPr>
              <w:spacing w:line="420" w:lineRule="exact"/>
              <w:rPr>
                <w:rFonts w:asciiTheme="minorEastAsia" w:hAnsiTheme="minorEastAsia" w:cstheme="minorEastAsia"/>
                <w:sz w:val="22"/>
                <w:szCs w:val="22"/>
              </w:rPr>
            </w:pPr>
          </w:p>
        </w:tc>
        <w:tc>
          <w:tcPr>
            <w:tcW w:w="765" w:type="pct"/>
            <w:vMerge w:val="continue"/>
          </w:tcPr>
          <w:p w14:paraId="10E184C3">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3037079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◆测向机品牌型号</w:t>
            </w:r>
          </w:p>
        </w:tc>
        <w:tc>
          <w:tcPr>
            <w:tcW w:w="2504" w:type="pct"/>
            <w:tcMar>
              <w:top w:w="0" w:type="dxa"/>
              <w:left w:w="105" w:type="dxa"/>
              <w:bottom w:w="0" w:type="dxa"/>
              <w:right w:w="105" w:type="dxa"/>
            </w:tcMar>
          </w:tcPr>
          <w:p w14:paraId="2464CB66">
            <w:pPr>
              <w:pStyle w:val="7"/>
              <w:spacing w:line="420" w:lineRule="exact"/>
              <w:rPr>
                <w:rFonts w:hint="default" w:asciiTheme="minorEastAsia" w:hAnsiTheme="minorEastAsia" w:cstheme="minorEastAsia"/>
                <w:sz w:val="22"/>
                <w:szCs w:val="22"/>
              </w:rPr>
            </w:pPr>
          </w:p>
        </w:tc>
      </w:tr>
      <w:tr w14:paraId="26EE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5599702B">
            <w:pPr>
              <w:spacing w:line="420" w:lineRule="exact"/>
              <w:rPr>
                <w:rFonts w:asciiTheme="minorEastAsia" w:hAnsiTheme="minorEastAsia" w:cstheme="minorEastAsia"/>
                <w:sz w:val="22"/>
                <w:szCs w:val="22"/>
              </w:rPr>
            </w:pPr>
          </w:p>
        </w:tc>
        <w:tc>
          <w:tcPr>
            <w:tcW w:w="765" w:type="pct"/>
            <w:vMerge w:val="continue"/>
          </w:tcPr>
          <w:p w14:paraId="3148E07A">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3CAD3D9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测向线缆、射频控制电缆、测向天线安装适配器等配件</w:t>
            </w:r>
          </w:p>
        </w:tc>
        <w:tc>
          <w:tcPr>
            <w:tcW w:w="2504" w:type="pct"/>
            <w:tcMar>
              <w:top w:w="0" w:type="dxa"/>
              <w:left w:w="105" w:type="dxa"/>
              <w:bottom w:w="0" w:type="dxa"/>
              <w:right w:w="105" w:type="dxa"/>
            </w:tcMar>
          </w:tcPr>
          <w:p w14:paraId="05653196">
            <w:pPr>
              <w:pStyle w:val="7"/>
              <w:spacing w:line="420" w:lineRule="exact"/>
              <w:rPr>
                <w:rFonts w:hint="default" w:asciiTheme="minorEastAsia" w:hAnsiTheme="minorEastAsia" w:cstheme="minorEastAsia"/>
                <w:sz w:val="22"/>
                <w:szCs w:val="22"/>
              </w:rPr>
            </w:pPr>
          </w:p>
        </w:tc>
      </w:tr>
      <w:tr w14:paraId="77E5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70B4B3A">
            <w:pPr>
              <w:spacing w:line="420" w:lineRule="exact"/>
              <w:rPr>
                <w:rFonts w:asciiTheme="minorEastAsia" w:hAnsiTheme="minorEastAsia" w:cstheme="minorEastAsia"/>
                <w:sz w:val="22"/>
                <w:szCs w:val="22"/>
              </w:rPr>
            </w:pPr>
          </w:p>
        </w:tc>
        <w:tc>
          <w:tcPr>
            <w:tcW w:w="765" w:type="pct"/>
            <w:vMerge w:val="continue"/>
          </w:tcPr>
          <w:p w14:paraId="6DF4DE22">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389D9C1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监测频率范围</w:t>
            </w:r>
          </w:p>
        </w:tc>
        <w:tc>
          <w:tcPr>
            <w:tcW w:w="2504" w:type="pct"/>
            <w:tcMar>
              <w:top w:w="0" w:type="dxa"/>
              <w:left w:w="105" w:type="dxa"/>
              <w:bottom w:w="0" w:type="dxa"/>
              <w:right w:w="105" w:type="dxa"/>
            </w:tcMar>
          </w:tcPr>
          <w:p w14:paraId="617EFFF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69E4A75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F01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463C6F1A">
            <w:pPr>
              <w:spacing w:line="420" w:lineRule="exact"/>
              <w:rPr>
                <w:rFonts w:asciiTheme="minorEastAsia" w:hAnsiTheme="minorEastAsia" w:cstheme="minorEastAsia"/>
                <w:sz w:val="22"/>
                <w:szCs w:val="22"/>
              </w:rPr>
            </w:pPr>
          </w:p>
        </w:tc>
        <w:tc>
          <w:tcPr>
            <w:tcW w:w="765" w:type="pct"/>
            <w:vMerge w:val="continue"/>
          </w:tcPr>
          <w:p w14:paraId="0CD22B34">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710D82E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tc>
        <w:tc>
          <w:tcPr>
            <w:tcW w:w="2504" w:type="pct"/>
            <w:tcMar>
              <w:top w:w="0" w:type="dxa"/>
              <w:left w:w="105" w:type="dxa"/>
              <w:bottom w:w="0" w:type="dxa"/>
              <w:right w:w="105" w:type="dxa"/>
            </w:tcMar>
          </w:tcPr>
          <w:p w14:paraId="0C923FF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垂直极化正偏离是☐</w:t>
            </w:r>
          </w:p>
          <w:p w14:paraId="40DB519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水平极化否☐</w:t>
            </w:r>
          </w:p>
        </w:tc>
      </w:tr>
      <w:tr w14:paraId="090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11A7543C">
            <w:pPr>
              <w:spacing w:line="420" w:lineRule="exact"/>
              <w:rPr>
                <w:rFonts w:asciiTheme="minorEastAsia" w:hAnsiTheme="minorEastAsia" w:cstheme="minorEastAsia"/>
                <w:sz w:val="22"/>
                <w:szCs w:val="22"/>
              </w:rPr>
            </w:pPr>
          </w:p>
        </w:tc>
        <w:tc>
          <w:tcPr>
            <w:tcW w:w="765" w:type="pct"/>
            <w:vMerge w:val="continue"/>
          </w:tcPr>
          <w:p w14:paraId="2B29DD0A">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696D385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频率稳定度(0°C-45°C)</w:t>
            </w:r>
          </w:p>
        </w:tc>
        <w:tc>
          <w:tcPr>
            <w:tcW w:w="2504" w:type="pct"/>
            <w:tcMar>
              <w:top w:w="0" w:type="dxa"/>
              <w:left w:w="105" w:type="dxa"/>
              <w:bottom w:w="0" w:type="dxa"/>
              <w:right w:w="105" w:type="dxa"/>
            </w:tcMar>
          </w:tcPr>
          <w:p w14:paraId="24ED162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14F10B1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BD6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C2D9DBA">
            <w:pPr>
              <w:spacing w:line="420" w:lineRule="exact"/>
              <w:rPr>
                <w:rFonts w:asciiTheme="minorEastAsia" w:hAnsiTheme="minorEastAsia" w:cstheme="minorEastAsia"/>
                <w:sz w:val="22"/>
                <w:szCs w:val="22"/>
              </w:rPr>
            </w:pPr>
          </w:p>
        </w:tc>
        <w:tc>
          <w:tcPr>
            <w:tcW w:w="765" w:type="pct"/>
            <w:vMerge w:val="continue"/>
          </w:tcPr>
          <w:p w14:paraId="5580AF60">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05F604F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相位噪声(fc=1GHz)</w:t>
            </w:r>
          </w:p>
        </w:tc>
        <w:tc>
          <w:tcPr>
            <w:tcW w:w="2504" w:type="pct"/>
            <w:tcMar>
              <w:top w:w="0" w:type="dxa"/>
              <w:left w:w="105" w:type="dxa"/>
              <w:bottom w:w="0" w:type="dxa"/>
              <w:right w:w="105" w:type="dxa"/>
            </w:tcMar>
          </w:tcPr>
          <w:p w14:paraId="5D84C8C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7E35F2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6318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B7856C5">
            <w:pPr>
              <w:spacing w:line="420" w:lineRule="exact"/>
              <w:rPr>
                <w:rFonts w:asciiTheme="minorEastAsia" w:hAnsiTheme="minorEastAsia" w:cstheme="minorEastAsia"/>
                <w:sz w:val="22"/>
                <w:szCs w:val="22"/>
              </w:rPr>
            </w:pPr>
          </w:p>
        </w:tc>
        <w:tc>
          <w:tcPr>
            <w:tcW w:w="765" w:type="pct"/>
            <w:vMerge w:val="continue"/>
          </w:tcPr>
          <w:p w14:paraId="6EEBC21B">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68AE60E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实时中频带宽</w:t>
            </w:r>
          </w:p>
        </w:tc>
        <w:tc>
          <w:tcPr>
            <w:tcW w:w="2504" w:type="pct"/>
            <w:tcMar>
              <w:top w:w="0" w:type="dxa"/>
              <w:left w:w="105" w:type="dxa"/>
              <w:bottom w:w="0" w:type="dxa"/>
              <w:right w:w="105" w:type="dxa"/>
            </w:tcMar>
          </w:tcPr>
          <w:p w14:paraId="487CCC8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44BFBE2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FB5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6E3CE05">
            <w:pPr>
              <w:spacing w:line="420" w:lineRule="exact"/>
              <w:rPr>
                <w:rFonts w:asciiTheme="minorEastAsia" w:hAnsiTheme="minorEastAsia" w:cstheme="minorEastAsia"/>
                <w:sz w:val="22"/>
                <w:szCs w:val="22"/>
              </w:rPr>
            </w:pPr>
          </w:p>
        </w:tc>
        <w:tc>
          <w:tcPr>
            <w:tcW w:w="765" w:type="pct"/>
            <w:vMerge w:val="continue"/>
          </w:tcPr>
          <w:p w14:paraId="24089D8C">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1089C2A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噪声系数(实时带宽20MHz)</w:t>
            </w:r>
          </w:p>
        </w:tc>
        <w:tc>
          <w:tcPr>
            <w:tcW w:w="2504" w:type="pct"/>
            <w:tcMar>
              <w:top w:w="0" w:type="dxa"/>
              <w:left w:w="105" w:type="dxa"/>
              <w:bottom w:w="0" w:type="dxa"/>
              <w:right w:w="105" w:type="dxa"/>
            </w:tcMar>
          </w:tcPr>
          <w:p w14:paraId="56B6063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2AA672A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8F2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51E309FB">
            <w:pPr>
              <w:spacing w:line="420" w:lineRule="exact"/>
              <w:rPr>
                <w:rFonts w:asciiTheme="minorEastAsia" w:hAnsiTheme="minorEastAsia" w:cstheme="minorEastAsia"/>
                <w:sz w:val="22"/>
                <w:szCs w:val="22"/>
              </w:rPr>
            </w:pPr>
          </w:p>
        </w:tc>
        <w:tc>
          <w:tcPr>
            <w:tcW w:w="765" w:type="pct"/>
            <w:vMerge w:val="continue"/>
          </w:tcPr>
          <w:p w14:paraId="7FCFE442">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17C97CC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监测灵敏度</w:t>
            </w:r>
          </w:p>
        </w:tc>
        <w:tc>
          <w:tcPr>
            <w:tcW w:w="2504" w:type="pct"/>
            <w:tcMar>
              <w:top w:w="0" w:type="dxa"/>
              <w:left w:w="105" w:type="dxa"/>
              <w:bottom w:w="0" w:type="dxa"/>
              <w:right w:w="105" w:type="dxa"/>
            </w:tcMar>
          </w:tcPr>
          <w:p w14:paraId="0A8B88C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5A5B128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33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32F0C309">
            <w:pPr>
              <w:spacing w:line="420" w:lineRule="exact"/>
              <w:rPr>
                <w:rFonts w:asciiTheme="minorEastAsia" w:hAnsiTheme="minorEastAsia" w:cstheme="minorEastAsia"/>
                <w:sz w:val="22"/>
                <w:szCs w:val="22"/>
              </w:rPr>
            </w:pPr>
          </w:p>
        </w:tc>
        <w:tc>
          <w:tcPr>
            <w:tcW w:w="765" w:type="pct"/>
            <w:vMerge w:val="continue"/>
          </w:tcPr>
          <w:p w14:paraId="3557ED2F">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76B57F0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测向灵敏度</w:t>
            </w:r>
          </w:p>
        </w:tc>
        <w:tc>
          <w:tcPr>
            <w:tcW w:w="2504" w:type="pct"/>
            <w:tcMar>
              <w:top w:w="0" w:type="dxa"/>
              <w:left w:w="105" w:type="dxa"/>
              <w:bottom w:w="0" w:type="dxa"/>
              <w:right w:w="105" w:type="dxa"/>
            </w:tcMar>
          </w:tcPr>
          <w:p w14:paraId="2975508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0A08EE1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6BD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5FC19EF2">
            <w:pPr>
              <w:spacing w:line="420" w:lineRule="exact"/>
              <w:rPr>
                <w:rFonts w:asciiTheme="minorEastAsia" w:hAnsiTheme="minorEastAsia" w:cstheme="minorEastAsia"/>
                <w:sz w:val="22"/>
                <w:szCs w:val="22"/>
              </w:rPr>
            </w:pPr>
          </w:p>
        </w:tc>
        <w:tc>
          <w:tcPr>
            <w:tcW w:w="765" w:type="pct"/>
            <w:vMerge w:val="continue"/>
          </w:tcPr>
          <w:p w14:paraId="0A782EB8">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0520877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测向准确度</w:t>
            </w:r>
          </w:p>
        </w:tc>
        <w:tc>
          <w:tcPr>
            <w:tcW w:w="2504" w:type="pct"/>
            <w:tcMar>
              <w:top w:w="0" w:type="dxa"/>
              <w:left w:w="105" w:type="dxa"/>
              <w:bottom w:w="0" w:type="dxa"/>
              <w:right w:w="105" w:type="dxa"/>
            </w:tcMar>
          </w:tcPr>
          <w:p w14:paraId="463BBC4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5C9EB09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2C5F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274CC7A0">
            <w:pPr>
              <w:spacing w:line="420" w:lineRule="exact"/>
              <w:rPr>
                <w:rFonts w:asciiTheme="minorEastAsia" w:hAnsiTheme="minorEastAsia" w:cstheme="minorEastAsia"/>
                <w:sz w:val="22"/>
                <w:szCs w:val="22"/>
              </w:rPr>
            </w:pPr>
          </w:p>
        </w:tc>
        <w:tc>
          <w:tcPr>
            <w:tcW w:w="765" w:type="pct"/>
            <w:vMerge w:val="continue"/>
          </w:tcPr>
          <w:p w14:paraId="62E7BE3F">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35464D5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测向时效</w:t>
            </w:r>
          </w:p>
        </w:tc>
        <w:tc>
          <w:tcPr>
            <w:tcW w:w="2504" w:type="pct"/>
            <w:tcMar>
              <w:top w:w="0" w:type="dxa"/>
              <w:left w:w="105" w:type="dxa"/>
              <w:bottom w:w="0" w:type="dxa"/>
              <w:right w:w="105" w:type="dxa"/>
            </w:tcMar>
          </w:tcPr>
          <w:p w14:paraId="554FCE3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46F62EB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7689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21F65B28">
            <w:pPr>
              <w:spacing w:line="420" w:lineRule="exact"/>
              <w:rPr>
                <w:rFonts w:asciiTheme="minorEastAsia" w:hAnsiTheme="minorEastAsia" w:cstheme="minorEastAsia"/>
                <w:sz w:val="22"/>
                <w:szCs w:val="22"/>
              </w:rPr>
            </w:pPr>
          </w:p>
        </w:tc>
        <w:tc>
          <w:tcPr>
            <w:tcW w:w="765" w:type="pct"/>
            <w:vMerge w:val="continue"/>
          </w:tcPr>
          <w:p w14:paraId="3F55ADC8">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1DF9AE2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扫描速度(25KHz步进)</w:t>
            </w:r>
          </w:p>
        </w:tc>
        <w:tc>
          <w:tcPr>
            <w:tcW w:w="2504" w:type="pct"/>
            <w:tcMar>
              <w:top w:w="0" w:type="dxa"/>
              <w:left w:w="105" w:type="dxa"/>
              <w:bottom w:w="0" w:type="dxa"/>
              <w:right w:w="105" w:type="dxa"/>
            </w:tcMar>
          </w:tcPr>
          <w:p w14:paraId="561E90C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E79295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0CFF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47D4ED5">
            <w:pPr>
              <w:spacing w:line="420" w:lineRule="exact"/>
              <w:rPr>
                <w:rFonts w:asciiTheme="minorEastAsia" w:hAnsiTheme="minorEastAsia" w:cstheme="minorEastAsia"/>
                <w:sz w:val="22"/>
                <w:szCs w:val="22"/>
              </w:rPr>
            </w:pPr>
          </w:p>
        </w:tc>
        <w:tc>
          <w:tcPr>
            <w:tcW w:w="765" w:type="pct"/>
            <w:vMerge w:val="continue"/>
          </w:tcPr>
          <w:p w14:paraId="4251103F">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3950996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二阶截断点(低失真模式：中频带宽20MHz)</w:t>
            </w:r>
          </w:p>
        </w:tc>
        <w:tc>
          <w:tcPr>
            <w:tcW w:w="2504" w:type="pct"/>
            <w:tcMar>
              <w:top w:w="0" w:type="dxa"/>
              <w:left w:w="105" w:type="dxa"/>
              <w:bottom w:w="0" w:type="dxa"/>
              <w:right w:w="105" w:type="dxa"/>
            </w:tcMar>
          </w:tcPr>
          <w:p w14:paraId="109AEC3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76A25E1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3D9C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5F8BEEB4">
            <w:pPr>
              <w:spacing w:line="420" w:lineRule="exact"/>
              <w:rPr>
                <w:rFonts w:asciiTheme="minorEastAsia" w:hAnsiTheme="minorEastAsia" w:cstheme="minorEastAsia"/>
                <w:sz w:val="22"/>
                <w:szCs w:val="22"/>
              </w:rPr>
            </w:pPr>
          </w:p>
        </w:tc>
        <w:tc>
          <w:tcPr>
            <w:tcW w:w="765" w:type="pct"/>
            <w:vMerge w:val="continue"/>
          </w:tcPr>
          <w:p w14:paraId="52F281B7">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50D7894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三阶截断点(低失真模式：中频带宽20MHz)</w:t>
            </w:r>
          </w:p>
        </w:tc>
        <w:tc>
          <w:tcPr>
            <w:tcW w:w="2504" w:type="pct"/>
            <w:tcMar>
              <w:top w:w="0" w:type="dxa"/>
              <w:left w:w="105" w:type="dxa"/>
              <w:bottom w:w="0" w:type="dxa"/>
              <w:right w:w="105" w:type="dxa"/>
            </w:tcMar>
          </w:tcPr>
          <w:p w14:paraId="57F2AA0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3D022AE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530B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43072FEA">
            <w:pPr>
              <w:spacing w:line="420" w:lineRule="exact"/>
              <w:rPr>
                <w:rFonts w:asciiTheme="minorEastAsia" w:hAnsiTheme="minorEastAsia" w:cstheme="minorEastAsia"/>
                <w:sz w:val="22"/>
                <w:szCs w:val="22"/>
              </w:rPr>
            </w:pPr>
          </w:p>
        </w:tc>
        <w:tc>
          <w:tcPr>
            <w:tcW w:w="765" w:type="pct"/>
            <w:vMerge w:val="continue"/>
          </w:tcPr>
          <w:p w14:paraId="639EA699">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7266E80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中频/镜像抑制</w:t>
            </w:r>
          </w:p>
        </w:tc>
        <w:tc>
          <w:tcPr>
            <w:tcW w:w="2504" w:type="pct"/>
            <w:tcMar>
              <w:top w:w="0" w:type="dxa"/>
              <w:left w:w="105" w:type="dxa"/>
              <w:bottom w:w="0" w:type="dxa"/>
              <w:right w:w="105" w:type="dxa"/>
            </w:tcMar>
          </w:tcPr>
          <w:p w14:paraId="7BA8492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正偏离是☐</w:t>
            </w:r>
          </w:p>
          <w:p w14:paraId="009070A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否☐</w:t>
            </w:r>
          </w:p>
        </w:tc>
      </w:tr>
      <w:tr w14:paraId="45F3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tcMar>
              <w:top w:w="0" w:type="dxa"/>
              <w:left w:w="105" w:type="dxa"/>
              <w:bottom w:w="0" w:type="dxa"/>
              <w:right w:w="105" w:type="dxa"/>
            </w:tcMar>
          </w:tcPr>
          <w:p w14:paraId="57C3D86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5" w:type="pct"/>
            <w:vMerge w:val="restart"/>
            <w:tcMar>
              <w:top w:w="0" w:type="dxa"/>
              <w:left w:w="105" w:type="dxa"/>
              <w:bottom w:w="0" w:type="dxa"/>
              <w:right w:w="105" w:type="dxa"/>
            </w:tcMar>
          </w:tcPr>
          <w:p w14:paraId="2FB9066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监测测向天线</w:t>
            </w:r>
          </w:p>
        </w:tc>
        <w:tc>
          <w:tcPr>
            <w:tcW w:w="1347" w:type="pct"/>
            <w:tcMar>
              <w:top w:w="0" w:type="dxa"/>
              <w:left w:w="105" w:type="dxa"/>
              <w:bottom w:w="0" w:type="dxa"/>
              <w:right w:w="105" w:type="dxa"/>
            </w:tcMar>
          </w:tcPr>
          <w:p w14:paraId="7BAB3C2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监测测向天线形态</w:t>
            </w:r>
          </w:p>
        </w:tc>
        <w:tc>
          <w:tcPr>
            <w:tcW w:w="2504" w:type="pct"/>
            <w:tcMar>
              <w:top w:w="0" w:type="dxa"/>
              <w:left w:w="105" w:type="dxa"/>
              <w:bottom w:w="0" w:type="dxa"/>
              <w:right w:w="105" w:type="dxa"/>
            </w:tcMar>
          </w:tcPr>
          <w:p w14:paraId="048D547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一体化天线☐监测测向分体天线☐</w:t>
            </w:r>
          </w:p>
        </w:tc>
      </w:tr>
      <w:tr w14:paraId="2F01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8D4BDBA">
            <w:pPr>
              <w:spacing w:line="420" w:lineRule="exact"/>
              <w:rPr>
                <w:rFonts w:asciiTheme="minorEastAsia" w:hAnsiTheme="minorEastAsia" w:cstheme="minorEastAsia"/>
                <w:sz w:val="22"/>
                <w:szCs w:val="22"/>
              </w:rPr>
            </w:pPr>
          </w:p>
        </w:tc>
        <w:tc>
          <w:tcPr>
            <w:tcW w:w="765" w:type="pct"/>
            <w:vMerge w:val="continue"/>
          </w:tcPr>
          <w:p w14:paraId="28620156">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12EDF00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监测天线品牌型号</w:t>
            </w:r>
          </w:p>
        </w:tc>
        <w:tc>
          <w:tcPr>
            <w:tcW w:w="2504" w:type="pct"/>
            <w:tcMar>
              <w:top w:w="0" w:type="dxa"/>
              <w:left w:w="105" w:type="dxa"/>
              <w:bottom w:w="0" w:type="dxa"/>
              <w:right w:w="105" w:type="dxa"/>
            </w:tcMar>
          </w:tcPr>
          <w:p w14:paraId="184EAD6E">
            <w:pPr>
              <w:pStyle w:val="7"/>
              <w:spacing w:line="420" w:lineRule="exact"/>
              <w:rPr>
                <w:rFonts w:hint="default" w:asciiTheme="minorEastAsia" w:hAnsiTheme="minorEastAsia" w:cstheme="minorEastAsia"/>
                <w:sz w:val="22"/>
                <w:szCs w:val="22"/>
              </w:rPr>
            </w:pPr>
          </w:p>
        </w:tc>
      </w:tr>
      <w:tr w14:paraId="2308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29CD061F">
            <w:pPr>
              <w:spacing w:line="420" w:lineRule="exact"/>
              <w:rPr>
                <w:rFonts w:asciiTheme="minorEastAsia" w:hAnsiTheme="minorEastAsia" w:cstheme="minorEastAsia"/>
                <w:sz w:val="22"/>
                <w:szCs w:val="22"/>
              </w:rPr>
            </w:pPr>
          </w:p>
        </w:tc>
        <w:tc>
          <w:tcPr>
            <w:tcW w:w="765" w:type="pct"/>
            <w:vMerge w:val="continue"/>
          </w:tcPr>
          <w:p w14:paraId="5FD649AE">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71930AE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测向天线品牌型号</w:t>
            </w:r>
          </w:p>
        </w:tc>
        <w:tc>
          <w:tcPr>
            <w:tcW w:w="2504" w:type="pct"/>
            <w:tcMar>
              <w:top w:w="0" w:type="dxa"/>
              <w:left w:w="105" w:type="dxa"/>
              <w:bottom w:w="0" w:type="dxa"/>
              <w:right w:w="105" w:type="dxa"/>
            </w:tcMar>
          </w:tcPr>
          <w:p w14:paraId="19F86A6F">
            <w:pPr>
              <w:pStyle w:val="7"/>
              <w:spacing w:line="420" w:lineRule="exact"/>
              <w:rPr>
                <w:rFonts w:hint="default" w:asciiTheme="minorEastAsia" w:hAnsiTheme="minorEastAsia" w:cstheme="minorEastAsia"/>
                <w:sz w:val="22"/>
                <w:szCs w:val="22"/>
              </w:rPr>
            </w:pPr>
          </w:p>
        </w:tc>
      </w:tr>
      <w:tr w14:paraId="369E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6A3BF43C">
            <w:pPr>
              <w:spacing w:line="420" w:lineRule="exact"/>
              <w:rPr>
                <w:rFonts w:asciiTheme="minorEastAsia" w:hAnsiTheme="minorEastAsia" w:cstheme="minorEastAsia"/>
                <w:sz w:val="22"/>
                <w:szCs w:val="22"/>
              </w:rPr>
            </w:pPr>
          </w:p>
        </w:tc>
        <w:tc>
          <w:tcPr>
            <w:tcW w:w="765" w:type="pct"/>
            <w:vMerge w:val="continue"/>
          </w:tcPr>
          <w:p w14:paraId="7B1909C6">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1A7F0B9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监测频率范围(注明极化方向)</w:t>
            </w:r>
          </w:p>
        </w:tc>
        <w:tc>
          <w:tcPr>
            <w:tcW w:w="2504" w:type="pct"/>
            <w:tcMar>
              <w:top w:w="0" w:type="dxa"/>
              <w:left w:w="105" w:type="dxa"/>
              <w:bottom w:w="0" w:type="dxa"/>
              <w:right w:w="105" w:type="dxa"/>
            </w:tcMar>
          </w:tcPr>
          <w:p w14:paraId="210CD14F">
            <w:pPr>
              <w:pStyle w:val="7"/>
              <w:spacing w:line="420" w:lineRule="exact"/>
              <w:rPr>
                <w:rFonts w:hint="default" w:asciiTheme="minorEastAsia" w:hAnsiTheme="minorEastAsia" w:cstheme="minorEastAsia"/>
                <w:sz w:val="22"/>
                <w:szCs w:val="22"/>
              </w:rPr>
            </w:pPr>
          </w:p>
        </w:tc>
      </w:tr>
      <w:tr w14:paraId="4435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0C9E9FD3">
            <w:pPr>
              <w:spacing w:line="420" w:lineRule="exact"/>
              <w:rPr>
                <w:rFonts w:asciiTheme="minorEastAsia" w:hAnsiTheme="minorEastAsia" w:cstheme="minorEastAsia"/>
                <w:sz w:val="22"/>
                <w:szCs w:val="22"/>
              </w:rPr>
            </w:pPr>
          </w:p>
        </w:tc>
        <w:tc>
          <w:tcPr>
            <w:tcW w:w="765" w:type="pct"/>
            <w:vMerge w:val="continue"/>
          </w:tcPr>
          <w:p w14:paraId="152766D5">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41D30C0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p w14:paraId="390662B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(注明极化方向)</w:t>
            </w:r>
          </w:p>
        </w:tc>
        <w:tc>
          <w:tcPr>
            <w:tcW w:w="2504" w:type="pct"/>
            <w:tcMar>
              <w:top w:w="0" w:type="dxa"/>
              <w:left w:w="105" w:type="dxa"/>
              <w:bottom w:w="0" w:type="dxa"/>
              <w:right w:w="105" w:type="dxa"/>
            </w:tcMar>
          </w:tcPr>
          <w:p w14:paraId="05E75828">
            <w:pPr>
              <w:pStyle w:val="7"/>
              <w:spacing w:line="420" w:lineRule="exact"/>
              <w:rPr>
                <w:rFonts w:hint="default" w:asciiTheme="minorEastAsia" w:hAnsiTheme="minorEastAsia" w:cstheme="minorEastAsia"/>
                <w:sz w:val="22"/>
                <w:szCs w:val="22"/>
              </w:rPr>
            </w:pPr>
          </w:p>
        </w:tc>
      </w:tr>
      <w:tr w14:paraId="2977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45637B95">
            <w:pPr>
              <w:spacing w:line="420" w:lineRule="exact"/>
              <w:rPr>
                <w:rFonts w:asciiTheme="minorEastAsia" w:hAnsiTheme="minorEastAsia" w:cstheme="minorEastAsia"/>
                <w:sz w:val="22"/>
                <w:szCs w:val="22"/>
              </w:rPr>
            </w:pPr>
          </w:p>
        </w:tc>
        <w:tc>
          <w:tcPr>
            <w:tcW w:w="765" w:type="pct"/>
            <w:vMerge w:val="continue"/>
          </w:tcPr>
          <w:p w14:paraId="5BCED72D">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0FF9F60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监测天线有源无源切换能力</w:t>
            </w:r>
          </w:p>
        </w:tc>
        <w:tc>
          <w:tcPr>
            <w:tcW w:w="2504" w:type="pct"/>
            <w:tcMar>
              <w:top w:w="0" w:type="dxa"/>
              <w:left w:w="105" w:type="dxa"/>
              <w:bottom w:w="0" w:type="dxa"/>
              <w:right w:w="105" w:type="dxa"/>
            </w:tcMar>
          </w:tcPr>
          <w:p w14:paraId="1FF2625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有源☐无源☐可切换☐</w:t>
            </w:r>
          </w:p>
          <w:p w14:paraId="5D9B2BC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可切换频率范围</w:t>
            </w:r>
            <w:r>
              <w:rPr>
                <w:rFonts w:asciiTheme="minorEastAsia" w:hAnsiTheme="minorEastAsia" w:cstheme="minorEastAsia"/>
                <w:sz w:val="22"/>
                <w:szCs w:val="22"/>
                <w:u w:val="single"/>
              </w:rPr>
              <w:t xml:space="preserve">                                     Hz</w:t>
            </w:r>
          </w:p>
        </w:tc>
      </w:tr>
      <w:tr w14:paraId="1EF0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tcPr>
          <w:p w14:paraId="7D2F5D0E">
            <w:pPr>
              <w:spacing w:line="420" w:lineRule="exact"/>
              <w:rPr>
                <w:rFonts w:asciiTheme="minorEastAsia" w:hAnsiTheme="minorEastAsia" w:cstheme="minorEastAsia"/>
                <w:sz w:val="22"/>
                <w:szCs w:val="22"/>
              </w:rPr>
            </w:pPr>
          </w:p>
        </w:tc>
        <w:tc>
          <w:tcPr>
            <w:tcW w:w="765" w:type="pct"/>
            <w:vMerge w:val="continue"/>
          </w:tcPr>
          <w:p w14:paraId="1B3CA048">
            <w:pPr>
              <w:spacing w:line="420" w:lineRule="exact"/>
              <w:rPr>
                <w:rFonts w:asciiTheme="minorEastAsia" w:hAnsiTheme="minorEastAsia" w:cstheme="minorEastAsia"/>
                <w:sz w:val="22"/>
                <w:szCs w:val="22"/>
              </w:rPr>
            </w:pPr>
          </w:p>
        </w:tc>
        <w:tc>
          <w:tcPr>
            <w:tcW w:w="1347" w:type="pct"/>
            <w:tcMar>
              <w:top w:w="0" w:type="dxa"/>
              <w:left w:w="105" w:type="dxa"/>
              <w:bottom w:w="0" w:type="dxa"/>
              <w:right w:w="105" w:type="dxa"/>
            </w:tcMar>
          </w:tcPr>
          <w:p w14:paraId="2742D4A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测向天线有源无源切换能力</w:t>
            </w:r>
          </w:p>
        </w:tc>
        <w:tc>
          <w:tcPr>
            <w:tcW w:w="2504" w:type="pct"/>
            <w:tcMar>
              <w:top w:w="0" w:type="dxa"/>
              <w:left w:w="105" w:type="dxa"/>
              <w:bottom w:w="0" w:type="dxa"/>
              <w:right w:w="105" w:type="dxa"/>
            </w:tcMar>
          </w:tcPr>
          <w:p w14:paraId="7383840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有源☐无源☐可切换☐</w:t>
            </w:r>
          </w:p>
          <w:p w14:paraId="70374BA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可切换频率范围</w:t>
            </w:r>
            <w:r>
              <w:rPr>
                <w:rFonts w:asciiTheme="minorEastAsia" w:hAnsiTheme="minorEastAsia" w:cstheme="minorEastAsia"/>
                <w:sz w:val="22"/>
                <w:szCs w:val="22"/>
                <w:u w:val="single"/>
              </w:rPr>
              <w:t xml:space="preserve">                                     Hz</w:t>
            </w:r>
          </w:p>
        </w:tc>
      </w:tr>
      <w:tr w14:paraId="503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1982178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二、存储、控制和网络设备</w:t>
            </w:r>
          </w:p>
        </w:tc>
      </w:tr>
      <w:tr w14:paraId="3C88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0AA1694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5" w:type="pct"/>
            <w:tcMar>
              <w:top w:w="0" w:type="dxa"/>
              <w:left w:w="105" w:type="dxa"/>
              <w:bottom w:w="0" w:type="dxa"/>
              <w:right w:w="105" w:type="dxa"/>
            </w:tcMar>
          </w:tcPr>
          <w:p w14:paraId="114F1DF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前端控制系统</w:t>
            </w:r>
          </w:p>
        </w:tc>
        <w:tc>
          <w:tcPr>
            <w:tcW w:w="3852" w:type="pct"/>
            <w:gridSpan w:val="2"/>
            <w:tcMar>
              <w:top w:w="0" w:type="dxa"/>
              <w:left w:w="105" w:type="dxa"/>
              <w:bottom w:w="0" w:type="dxa"/>
              <w:right w:w="105" w:type="dxa"/>
            </w:tcMar>
          </w:tcPr>
          <w:p w14:paraId="4A2809A7">
            <w:pPr>
              <w:pStyle w:val="7"/>
              <w:spacing w:line="420" w:lineRule="exact"/>
              <w:rPr>
                <w:rFonts w:hint="default" w:asciiTheme="minorEastAsia" w:hAnsiTheme="minorEastAsia" w:cstheme="minorEastAsia"/>
                <w:sz w:val="22"/>
                <w:szCs w:val="22"/>
              </w:rPr>
            </w:pPr>
          </w:p>
        </w:tc>
      </w:tr>
      <w:tr w14:paraId="0870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01A515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5" w:type="pct"/>
            <w:tcMar>
              <w:top w:w="0" w:type="dxa"/>
              <w:left w:w="105" w:type="dxa"/>
              <w:bottom w:w="0" w:type="dxa"/>
              <w:right w:w="105" w:type="dxa"/>
            </w:tcMar>
          </w:tcPr>
          <w:p w14:paraId="2338667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网络交换机</w:t>
            </w:r>
          </w:p>
        </w:tc>
        <w:tc>
          <w:tcPr>
            <w:tcW w:w="3852" w:type="pct"/>
            <w:gridSpan w:val="2"/>
            <w:tcMar>
              <w:top w:w="0" w:type="dxa"/>
              <w:left w:w="105" w:type="dxa"/>
              <w:bottom w:w="0" w:type="dxa"/>
              <w:right w:w="105" w:type="dxa"/>
            </w:tcMar>
          </w:tcPr>
          <w:p w14:paraId="6215FF74">
            <w:pPr>
              <w:pStyle w:val="7"/>
              <w:spacing w:line="420" w:lineRule="exact"/>
              <w:rPr>
                <w:rFonts w:hint="default" w:asciiTheme="minorEastAsia" w:hAnsiTheme="minorEastAsia" w:cstheme="minorEastAsia"/>
                <w:sz w:val="22"/>
                <w:szCs w:val="22"/>
              </w:rPr>
            </w:pPr>
          </w:p>
        </w:tc>
      </w:tr>
      <w:tr w14:paraId="390F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46C710C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三、配套设施</w:t>
            </w:r>
          </w:p>
        </w:tc>
      </w:tr>
      <w:tr w14:paraId="79C8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5A14B84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5" w:type="pct"/>
            <w:tcMar>
              <w:top w:w="0" w:type="dxa"/>
              <w:left w:w="105" w:type="dxa"/>
              <w:bottom w:w="0" w:type="dxa"/>
              <w:right w:w="105" w:type="dxa"/>
            </w:tcMar>
          </w:tcPr>
          <w:p w14:paraId="090CF62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电源系统</w:t>
            </w:r>
          </w:p>
        </w:tc>
        <w:tc>
          <w:tcPr>
            <w:tcW w:w="3852" w:type="pct"/>
            <w:gridSpan w:val="2"/>
            <w:tcMar>
              <w:top w:w="0" w:type="dxa"/>
              <w:left w:w="105" w:type="dxa"/>
              <w:bottom w:w="0" w:type="dxa"/>
              <w:right w:w="105" w:type="dxa"/>
            </w:tcMar>
          </w:tcPr>
          <w:p w14:paraId="09295078">
            <w:pPr>
              <w:pStyle w:val="7"/>
              <w:spacing w:line="420" w:lineRule="exact"/>
              <w:jc w:val="both"/>
              <w:rPr>
                <w:rFonts w:hint="default" w:asciiTheme="minorEastAsia" w:hAnsiTheme="minorEastAsia" w:cstheme="minorEastAsia"/>
                <w:sz w:val="22"/>
                <w:szCs w:val="22"/>
              </w:rPr>
            </w:pPr>
          </w:p>
        </w:tc>
      </w:tr>
      <w:tr w14:paraId="75C0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2CD93AF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5" w:type="pct"/>
            <w:tcMar>
              <w:top w:w="0" w:type="dxa"/>
              <w:left w:w="105" w:type="dxa"/>
              <w:bottom w:w="0" w:type="dxa"/>
              <w:right w:w="105" w:type="dxa"/>
            </w:tcMar>
          </w:tcPr>
          <w:p w14:paraId="4DFDF77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视频和动力环境监控</w:t>
            </w:r>
          </w:p>
        </w:tc>
        <w:tc>
          <w:tcPr>
            <w:tcW w:w="3852" w:type="pct"/>
            <w:gridSpan w:val="2"/>
            <w:tcMar>
              <w:top w:w="0" w:type="dxa"/>
              <w:left w:w="105" w:type="dxa"/>
              <w:bottom w:w="0" w:type="dxa"/>
              <w:right w:w="105" w:type="dxa"/>
            </w:tcMar>
          </w:tcPr>
          <w:p w14:paraId="16B74ABD">
            <w:pPr>
              <w:pStyle w:val="7"/>
              <w:spacing w:line="420" w:lineRule="exact"/>
              <w:rPr>
                <w:rFonts w:hint="default" w:asciiTheme="minorEastAsia" w:hAnsiTheme="minorEastAsia" w:cstheme="minorEastAsia"/>
                <w:sz w:val="22"/>
                <w:szCs w:val="22"/>
              </w:rPr>
            </w:pPr>
          </w:p>
        </w:tc>
      </w:tr>
      <w:tr w14:paraId="40AF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2EAFBC1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765" w:type="pct"/>
            <w:tcMar>
              <w:top w:w="0" w:type="dxa"/>
              <w:left w:w="105" w:type="dxa"/>
              <w:bottom w:w="0" w:type="dxa"/>
              <w:right w:w="105" w:type="dxa"/>
            </w:tcMar>
          </w:tcPr>
          <w:p w14:paraId="4A93E50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其它</w:t>
            </w:r>
          </w:p>
        </w:tc>
        <w:tc>
          <w:tcPr>
            <w:tcW w:w="3852" w:type="pct"/>
            <w:gridSpan w:val="2"/>
            <w:tcMar>
              <w:top w:w="0" w:type="dxa"/>
              <w:left w:w="105" w:type="dxa"/>
              <w:bottom w:w="0" w:type="dxa"/>
              <w:right w:w="105" w:type="dxa"/>
            </w:tcMar>
          </w:tcPr>
          <w:p w14:paraId="0FBEFE84">
            <w:pPr>
              <w:pStyle w:val="7"/>
              <w:spacing w:line="420" w:lineRule="exact"/>
              <w:jc w:val="both"/>
              <w:rPr>
                <w:rFonts w:hint="default" w:asciiTheme="minorEastAsia" w:hAnsiTheme="minorEastAsia" w:cstheme="minorEastAsia"/>
                <w:sz w:val="22"/>
                <w:szCs w:val="22"/>
              </w:rPr>
            </w:pPr>
          </w:p>
        </w:tc>
      </w:tr>
      <w:tr w14:paraId="65B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17EB777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四、软件</w:t>
            </w:r>
          </w:p>
        </w:tc>
      </w:tr>
      <w:tr w14:paraId="5FEA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061588A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5" w:type="pct"/>
            <w:tcMar>
              <w:top w:w="0" w:type="dxa"/>
              <w:left w:w="105" w:type="dxa"/>
              <w:bottom w:w="0" w:type="dxa"/>
              <w:right w:w="105" w:type="dxa"/>
            </w:tcMar>
          </w:tcPr>
          <w:p w14:paraId="0E6FBCF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操作系统软件</w:t>
            </w:r>
          </w:p>
        </w:tc>
        <w:tc>
          <w:tcPr>
            <w:tcW w:w="3852" w:type="pct"/>
            <w:gridSpan w:val="2"/>
            <w:tcMar>
              <w:top w:w="0" w:type="dxa"/>
              <w:left w:w="105" w:type="dxa"/>
              <w:bottom w:w="0" w:type="dxa"/>
              <w:right w:w="105" w:type="dxa"/>
            </w:tcMar>
          </w:tcPr>
          <w:p w14:paraId="3AB7A08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符合《操作系统政府采购需求标准》（2023年版）的正版国产操作系统。</w:t>
            </w:r>
          </w:p>
        </w:tc>
      </w:tr>
      <w:tr w14:paraId="72BB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449EF47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765" w:type="pct"/>
            <w:tcMar>
              <w:top w:w="0" w:type="dxa"/>
              <w:left w:w="105" w:type="dxa"/>
              <w:bottom w:w="0" w:type="dxa"/>
              <w:right w:w="105" w:type="dxa"/>
            </w:tcMar>
          </w:tcPr>
          <w:p w14:paraId="36C1CBA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文字处理系统软件</w:t>
            </w:r>
          </w:p>
        </w:tc>
        <w:tc>
          <w:tcPr>
            <w:tcW w:w="3852" w:type="pct"/>
            <w:gridSpan w:val="2"/>
            <w:tcMar>
              <w:top w:w="0" w:type="dxa"/>
              <w:left w:w="105" w:type="dxa"/>
              <w:bottom w:w="0" w:type="dxa"/>
              <w:right w:w="105" w:type="dxa"/>
            </w:tcMar>
          </w:tcPr>
          <w:p w14:paraId="0D9F1D8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满足doc、wps等常用格式文件处理、xls格式表格文件处理、ppt演示、PDF阅读等多种办公功能的正版国产文字处理系统软件</w:t>
            </w:r>
          </w:p>
        </w:tc>
      </w:tr>
      <w:tr w14:paraId="29FC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36D37EE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765" w:type="pct"/>
            <w:tcMar>
              <w:top w:w="0" w:type="dxa"/>
              <w:left w:w="105" w:type="dxa"/>
              <w:bottom w:w="0" w:type="dxa"/>
              <w:right w:w="105" w:type="dxa"/>
            </w:tcMar>
          </w:tcPr>
          <w:p w14:paraId="039633A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监测测向系统软件</w:t>
            </w:r>
          </w:p>
        </w:tc>
        <w:tc>
          <w:tcPr>
            <w:tcW w:w="3852" w:type="pct"/>
            <w:gridSpan w:val="2"/>
            <w:tcMar>
              <w:top w:w="0" w:type="dxa"/>
              <w:left w:w="105" w:type="dxa"/>
              <w:bottom w:w="0" w:type="dxa"/>
              <w:right w:w="105" w:type="dxa"/>
            </w:tcMar>
          </w:tcPr>
          <w:p w14:paraId="63C1E85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与监测和测向设备配套，具备无线电监测、测向及测向数据回放、电磁环境测量、数据存储和处理、系统遥控和联网、系统自检等功能。</w:t>
            </w:r>
          </w:p>
        </w:tc>
      </w:tr>
      <w:tr w14:paraId="64EE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2BE9F9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765" w:type="pct"/>
            <w:tcMar>
              <w:top w:w="0" w:type="dxa"/>
              <w:left w:w="105" w:type="dxa"/>
              <w:bottom w:w="0" w:type="dxa"/>
              <w:right w:w="105" w:type="dxa"/>
            </w:tcMar>
          </w:tcPr>
          <w:p w14:paraId="047B531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信号分析软件</w:t>
            </w:r>
          </w:p>
        </w:tc>
        <w:tc>
          <w:tcPr>
            <w:tcW w:w="3852" w:type="pct"/>
            <w:gridSpan w:val="2"/>
            <w:tcMar>
              <w:top w:w="0" w:type="dxa"/>
              <w:left w:w="105" w:type="dxa"/>
              <w:bottom w:w="0" w:type="dxa"/>
              <w:right w:w="105" w:type="dxa"/>
            </w:tcMar>
          </w:tcPr>
          <w:p w14:paraId="23289B9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可基于I/Q格式数据，独立完成对信号进行采集、捕获、分选、识别、解码，支持各类模拟/数字通信信号和电子信号识别解调，支持时域、频域、调制域、编码域、信息域的可视化展示。软件可提供核心分析服务的二次开发接口，满足第三方应用集成需求。</w:t>
            </w:r>
          </w:p>
        </w:tc>
      </w:tr>
      <w:tr w14:paraId="1F33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19D4EF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765" w:type="pct"/>
            <w:tcMar>
              <w:top w:w="0" w:type="dxa"/>
              <w:left w:w="105" w:type="dxa"/>
              <w:bottom w:w="0" w:type="dxa"/>
              <w:right w:w="105" w:type="dxa"/>
            </w:tcMar>
          </w:tcPr>
          <w:p w14:paraId="56F7BD3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原子化服务改造</w:t>
            </w:r>
          </w:p>
        </w:tc>
        <w:tc>
          <w:tcPr>
            <w:tcW w:w="3852" w:type="pct"/>
            <w:gridSpan w:val="2"/>
            <w:tcMar>
              <w:top w:w="0" w:type="dxa"/>
              <w:left w:w="105" w:type="dxa"/>
              <w:bottom w:w="0" w:type="dxa"/>
              <w:right w:w="105" w:type="dxa"/>
            </w:tcMar>
          </w:tcPr>
          <w:p w14:paraId="7F8BA6E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原子化服务封装须符合YD/T3699-2020《无线电管理一体化平台体系架构及应用规范》、YD/T3700-2020《超短波监测管理一体化平台技术规范》、《无线电管理一体化平台集成规范第2部分：服务治理》</w:t>
            </w:r>
          </w:p>
        </w:tc>
      </w:tr>
      <w:tr w14:paraId="7B13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tcPr>
          <w:p w14:paraId="29C7406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五、其他</w:t>
            </w:r>
          </w:p>
        </w:tc>
      </w:tr>
      <w:tr w14:paraId="37EB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tcMar>
              <w:top w:w="0" w:type="dxa"/>
              <w:left w:w="105" w:type="dxa"/>
              <w:bottom w:w="0" w:type="dxa"/>
              <w:right w:w="105" w:type="dxa"/>
            </w:tcMar>
          </w:tcPr>
          <w:p w14:paraId="4BEBC96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765" w:type="pct"/>
            <w:tcMar>
              <w:top w:w="0" w:type="dxa"/>
              <w:left w:w="105" w:type="dxa"/>
              <w:bottom w:w="0" w:type="dxa"/>
              <w:right w:w="105" w:type="dxa"/>
            </w:tcMar>
          </w:tcPr>
          <w:p w14:paraId="3D25363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集成安装相关网络配件等</w:t>
            </w:r>
          </w:p>
        </w:tc>
        <w:tc>
          <w:tcPr>
            <w:tcW w:w="3852" w:type="pct"/>
            <w:gridSpan w:val="2"/>
            <w:tcMar>
              <w:top w:w="0" w:type="dxa"/>
              <w:left w:w="105" w:type="dxa"/>
              <w:bottom w:w="0" w:type="dxa"/>
              <w:right w:w="105" w:type="dxa"/>
            </w:tcMar>
          </w:tcPr>
          <w:p w14:paraId="2872DB83">
            <w:pPr>
              <w:pStyle w:val="7"/>
              <w:spacing w:line="420" w:lineRule="exact"/>
              <w:jc w:val="both"/>
              <w:rPr>
                <w:rFonts w:hint="default" w:asciiTheme="minorEastAsia" w:hAnsiTheme="minorEastAsia" w:cstheme="minorEastAsia"/>
                <w:sz w:val="22"/>
                <w:szCs w:val="22"/>
              </w:rPr>
            </w:pPr>
          </w:p>
        </w:tc>
      </w:tr>
    </w:tbl>
    <w:p w14:paraId="460CF14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（4）设区市专项需求</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8"/>
        <w:gridCol w:w="3162"/>
        <w:gridCol w:w="1291"/>
        <w:gridCol w:w="1275"/>
        <w:gridCol w:w="2532"/>
      </w:tblGrid>
      <w:tr w14:paraId="36AF5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33FE5DC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76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9F36C8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货物名称</w:t>
            </w:r>
          </w:p>
        </w:tc>
        <w:tc>
          <w:tcPr>
            <w:tcW w:w="722"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926FB9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713"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182F4D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型号</w:t>
            </w:r>
          </w:p>
        </w:tc>
        <w:tc>
          <w:tcPr>
            <w:tcW w:w="141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60969C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功能描述</w:t>
            </w:r>
          </w:p>
        </w:tc>
      </w:tr>
      <w:tr w14:paraId="6370E5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B241C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768" w:type="pct"/>
            <w:tcBorders>
              <w:top w:val="nil"/>
              <w:left w:val="nil"/>
              <w:bottom w:val="single" w:color="000000" w:sz="4" w:space="0"/>
              <w:right w:val="single" w:color="000000" w:sz="4" w:space="0"/>
            </w:tcBorders>
            <w:tcMar>
              <w:top w:w="0" w:type="dxa"/>
              <w:left w:w="105" w:type="dxa"/>
              <w:bottom w:w="0" w:type="dxa"/>
              <w:right w:w="105" w:type="dxa"/>
            </w:tcMar>
          </w:tcPr>
          <w:p w14:paraId="5441354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宁德一类边海站水上无线电监测模块</w:t>
            </w:r>
          </w:p>
        </w:tc>
        <w:tc>
          <w:tcPr>
            <w:tcW w:w="722" w:type="pct"/>
            <w:tcBorders>
              <w:top w:val="nil"/>
              <w:left w:val="nil"/>
              <w:bottom w:val="single" w:color="000000" w:sz="4" w:space="0"/>
              <w:right w:val="single" w:color="000000" w:sz="4" w:space="0"/>
            </w:tcBorders>
            <w:tcMar>
              <w:top w:w="0" w:type="dxa"/>
              <w:left w:w="105" w:type="dxa"/>
              <w:bottom w:w="0" w:type="dxa"/>
              <w:right w:w="105" w:type="dxa"/>
            </w:tcMar>
          </w:tcPr>
          <w:p w14:paraId="0792E6F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713" w:type="pct"/>
            <w:tcBorders>
              <w:top w:val="nil"/>
              <w:left w:val="nil"/>
              <w:bottom w:val="single" w:color="000000" w:sz="4" w:space="0"/>
              <w:right w:val="single" w:color="000000" w:sz="4" w:space="0"/>
            </w:tcBorders>
            <w:tcMar>
              <w:top w:w="0" w:type="dxa"/>
              <w:left w:w="105" w:type="dxa"/>
              <w:bottom w:w="0" w:type="dxa"/>
              <w:right w:w="105" w:type="dxa"/>
            </w:tcMar>
          </w:tcPr>
          <w:p w14:paraId="384F5193">
            <w:pPr>
              <w:pStyle w:val="7"/>
              <w:spacing w:line="420" w:lineRule="exact"/>
              <w:jc w:val="both"/>
              <w:rPr>
                <w:rFonts w:hint="default" w:asciiTheme="minorEastAsia" w:hAnsiTheme="minorEastAsia" w:cstheme="minorEastAsia"/>
                <w:sz w:val="22"/>
                <w:szCs w:val="22"/>
              </w:rPr>
            </w:pPr>
          </w:p>
        </w:tc>
        <w:tc>
          <w:tcPr>
            <w:tcW w:w="1416" w:type="pct"/>
            <w:tcBorders>
              <w:top w:val="nil"/>
              <w:left w:val="nil"/>
              <w:bottom w:val="single" w:color="000000" w:sz="4" w:space="0"/>
              <w:right w:val="single" w:color="000000" w:sz="4" w:space="0"/>
            </w:tcBorders>
            <w:tcMar>
              <w:top w:w="0" w:type="dxa"/>
              <w:left w:w="105" w:type="dxa"/>
              <w:bottom w:w="0" w:type="dxa"/>
              <w:right w:w="105" w:type="dxa"/>
            </w:tcMar>
          </w:tcPr>
          <w:p w14:paraId="47D9970C">
            <w:pPr>
              <w:spacing w:line="420" w:lineRule="exact"/>
              <w:rPr>
                <w:rFonts w:asciiTheme="minorEastAsia" w:hAnsiTheme="minorEastAsia" w:cstheme="minorEastAsia"/>
                <w:sz w:val="22"/>
                <w:szCs w:val="22"/>
              </w:rPr>
            </w:pPr>
          </w:p>
        </w:tc>
      </w:tr>
      <w:tr w14:paraId="7F04A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ADE9A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1768" w:type="pct"/>
            <w:tcBorders>
              <w:top w:val="nil"/>
              <w:left w:val="nil"/>
              <w:bottom w:val="single" w:color="000000" w:sz="4" w:space="0"/>
              <w:right w:val="single" w:color="000000" w:sz="4" w:space="0"/>
            </w:tcBorders>
            <w:tcMar>
              <w:top w:w="0" w:type="dxa"/>
              <w:left w:w="105" w:type="dxa"/>
              <w:bottom w:w="0" w:type="dxa"/>
              <w:right w:w="105" w:type="dxa"/>
            </w:tcMar>
          </w:tcPr>
          <w:p w14:paraId="49DBA4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3个二类站水上无线电监测模块</w:t>
            </w:r>
          </w:p>
        </w:tc>
        <w:tc>
          <w:tcPr>
            <w:tcW w:w="722" w:type="pct"/>
            <w:tcBorders>
              <w:top w:val="nil"/>
              <w:left w:val="nil"/>
              <w:bottom w:val="single" w:color="000000" w:sz="4" w:space="0"/>
              <w:right w:val="single" w:color="000000" w:sz="4" w:space="0"/>
            </w:tcBorders>
            <w:tcMar>
              <w:top w:w="0" w:type="dxa"/>
              <w:left w:w="105" w:type="dxa"/>
              <w:bottom w:w="0" w:type="dxa"/>
              <w:right w:w="105" w:type="dxa"/>
            </w:tcMar>
          </w:tcPr>
          <w:p w14:paraId="7A86E2A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3套</w:t>
            </w:r>
          </w:p>
        </w:tc>
        <w:tc>
          <w:tcPr>
            <w:tcW w:w="713" w:type="pct"/>
            <w:tcBorders>
              <w:top w:val="nil"/>
              <w:left w:val="nil"/>
              <w:bottom w:val="single" w:color="000000" w:sz="4" w:space="0"/>
              <w:right w:val="single" w:color="000000" w:sz="4" w:space="0"/>
            </w:tcBorders>
            <w:tcMar>
              <w:top w:w="0" w:type="dxa"/>
              <w:left w:w="105" w:type="dxa"/>
              <w:bottom w:w="0" w:type="dxa"/>
              <w:right w:w="105" w:type="dxa"/>
            </w:tcMar>
          </w:tcPr>
          <w:p w14:paraId="28A26B64">
            <w:pPr>
              <w:pStyle w:val="7"/>
              <w:spacing w:line="420" w:lineRule="exact"/>
              <w:jc w:val="both"/>
              <w:rPr>
                <w:rFonts w:hint="default" w:asciiTheme="minorEastAsia" w:hAnsiTheme="minorEastAsia" w:cstheme="minorEastAsia"/>
                <w:sz w:val="22"/>
                <w:szCs w:val="22"/>
              </w:rPr>
            </w:pPr>
          </w:p>
        </w:tc>
        <w:tc>
          <w:tcPr>
            <w:tcW w:w="1416" w:type="pct"/>
            <w:tcBorders>
              <w:top w:val="nil"/>
              <w:left w:val="nil"/>
              <w:bottom w:val="single" w:color="000000" w:sz="4" w:space="0"/>
              <w:right w:val="single" w:color="000000" w:sz="4" w:space="0"/>
            </w:tcBorders>
            <w:tcMar>
              <w:top w:w="0" w:type="dxa"/>
              <w:left w:w="105" w:type="dxa"/>
              <w:bottom w:w="0" w:type="dxa"/>
              <w:right w:w="105" w:type="dxa"/>
            </w:tcMar>
          </w:tcPr>
          <w:p w14:paraId="14EA60A0">
            <w:pPr>
              <w:spacing w:line="420" w:lineRule="exact"/>
              <w:rPr>
                <w:rFonts w:asciiTheme="minorEastAsia" w:hAnsiTheme="minorEastAsia" w:cstheme="minorEastAsia"/>
                <w:sz w:val="22"/>
                <w:szCs w:val="22"/>
              </w:rPr>
            </w:pPr>
          </w:p>
        </w:tc>
      </w:tr>
      <w:tr w14:paraId="5EB6C2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CC05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1768" w:type="pct"/>
            <w:tcBorders>
              <w:top w:val="nil"/>
              <w:left w:val="nil"/>
              <w:bottom w:val="single" w:color="000000" w:sz="4" w:space="0"/>
              <w:right w:val="single" w:color="000000" w:sz="4" w:space="0"/>
            </w:tcBorders>
            <w:tcMar>
              <w:top w:w="0" w:type="dxa"/>
              <w:left w:w="105" w:type="dxa"/>
              <w:bottom w:w="0" w:type="dxa"/>
              <w:right w:w="105" w:type="dxa"/>
            </w:tcMar>
          </w:tcPr>
          <w:p w14:paraId="5A40328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1个二类站专项监测模块</w:t>
            </w:r>
          </w:p>
        </w:tc>
        <w:tc>
          <w:tcPr>
            <w:tcW w:w="722" w:type="pct"/>
            <w:tcBorders>
              <w:top w:val="nil"/>
              <w:left w:val="nil"/>
              <w:bottom w:val="single" w:color="000000" w:sz="4" w:space="0"/>
              <w:right w:val="single" w:color="000000" w:sz="4" w:space="0"/>
            </w:tcBorders>
            <w:tcMar>
              <w:top w:w="0" w:type="dxa"/>
              <w:left w:w="105" w:type="dxa"/>
              <w:bottom w:w="0" w:type="dxa"/>
              <w:right w:w="105" w:type="dxa"/>
            </w:tcMar>
          </w:tcPr>
          <w:p w14:paraId="616F6E6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713" w:type="pct"/>
            <w:tcBorders>
              <w:top w:val="nil"/>
              <w:left w:val="nil"/>
              <w:bottom w:val="single" w:color="000000" w:sz="4" w:space="0"/>
              <w:right w:val="single" w:color="000000" w:sz="4" w:space="0"/>
            </w:tcBorders>
            <w:tcMar>
              <w:top w:w="0" w:type="dxa"/>
              <w:left w:w="105" w:type="dxa"/>
              <w:bottom w:w="0" w:type="dxa"/>
              <w:right w:w="105" w:type="dxa"/>
            </w:tcMar>
          </w:tcPr>
          <w:p w14:paraId="3F24F452">
            <w:pPr>
              <w:pStyle w:val="7"/>
              <w:spacing w:line="420" w:lineRule="exact"/>
              <w:jc w:val="both"/>
              <w:rPr>
                <w:rFonts w:hint="default" w:asciiTheme="minorEastAsia" w:hAnsiTheme="minorEastAsia" w:cstheme="minorEastAsia"/>
                <w:sz w:val="22"/>
                <w:szCs w:val="22"/>
              </w:rPr>
            </w:pPr>
          </w:p>
        </w:tc>
        <w:tc>
          <w:tcPr>
            <w:tcW w:w="1416" w:type="pct"/>
            <w:tcBorders>
              <w:top w:val="nil"/>
              <w:left w:val="nil"/>
              <w:bottom w:val="single" w:color="000000" w:sz="4" w:space="0"/>
              <w:right w:val="single" w:color="000000" w:sz="4" w:space="0"/>
            </w:tcBorders>
            <w:tcMar>
              <w:top w:w="0" w:type="dxa"/>
              <w:left w:w="105" w:type="dxa"/>
              <w:bottom w:w="0" w:type="dxa"/>
              <w:right w:w="105" w:type="dxa"/>
            </w:tcMar>
          </w:tcPr>
          <w:p w14:paraId="26564834">
            <w:pPr>
              <w:spacing w:line="420" w:lineRule="exact"/>
              <w:rPr>
                <w:rFonts w:asciiTheme="minorEastAsia" w:hAnsiTheme="minorEastAsia" w:cstheme="minorEastAsia"/>
                <w:sz w:val="22"/>
                <w:szCs w:val="22"/>
              </w:rPr>
            </w:pPr>
          </w:p>
        </w:tc>
      </w:tr>
      <w:tr w14:paraId="02E8D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0746A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1768" w:type="pct"/>
            <w:tcBorders>
              <w:top w:val="nil"/>
              <w:left w:val="nil"/>
              <w:bottom w:val="single" w:color="000000" w:sz="4" w:space="0"/>
              <w:right w:val="single" w:color="000000" w:sz="4" w:space="0"/>
            </w:tcBorders>
            <w:tcMar>
              <w:top w:w="0" w:type="dxa"/>
              <w:left w:w="105" w:type="dxa"/>
              <w:bottom w:w="0" w:type="dxa"/>
              <w:right w:w="105" w:type="dxa"/>
            </w:tcMar>
          </w:tcPr>
          <w:p w14:paraId="4429314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3个二类站多功能接收模块</w:t>
            </w:r>
          </w:p>
        </w:tc>
        <w:tc>
          <w:tcPr>
            <w:tcW w:w="722" w:type="pct"/>
            <w:tcBorders>
              <w:top w:val="nil"/>
              <w:left w:val="nil"/>
              <w:bottom w:val="single" w:color="000000" w:sz="4" w:space="0"/>
              <w:right w:val="single" w:color="000000" w:sz="4" w:space="0"/>
            </w:tcBorders>
            <w:tcMar>
              <w:top w:w="0" w:type="dxa"/>
              <w:left w:w="105" w:type="dxa"/>
              <w:bottom w:w="0" w:type="dxa"/>
              <w:right w:w="105" w:type="dxa"/>
            </w:tcMar>
          </w:tcPr>
          <w:p w14:paraId="12244D8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3套</w:t>
            </w:r>
          </w:p>
        </w:tc>
        <w:tc>
          <w:tcPr>
            <w:tcW w:w="713" w:type="pct"/>
            <w:tcBorders>
              <w:top w:val="nil"/>
              <w:left w:val="nil"/>
              <w:bottom w:val="single" w:color="000000" w:sz="4" w:space="0"/>
              <w:right w:val="single" w:color="000000" w:sz="4" w:space="0"/>
            </w:tcBorders>
            <w:tcMar>
              <w:top w:w="0" w:type="dxa"/>
              <w:left w:w="105" w:type="dxa"/>
              <w:bottom w:w="0" w:type="dxa"/>
              <w:right w:w="105" w:type="dxa"/>
            </w:tcMar>
          </w:tcPr>
          <w:p w14:paraId="49A3978B">
            <w:pPr>
              <w:pStyle w:val="7"/>
              <w:spacing w:line="420" w:lineRule="exact"/>
              <w:jc w:val="both"/>
              <w:rPr>
                <w:rFonts w:hint="default" w:asciiTheme="minorEastAsia" w:hAnsiTheme="minorEastAsia" w:cstheme="minorEastAsia"/>
                <w:sz w:val="22"/>
                <w:szCs w:val="22"/>
              </w:rPr>
            </w:pPr>
          </w:p>
        </w:tc>
        <w:tc>
          <w:tcPr>
            <w:tcW w:w="1416" w:type="pct"/>
            <w:tcBorders>
              <w:top w:val="nil"/>
              <w:left w:val="nil"/>
              <w:bottom w:val="single" w:color="000000" w:sz="4" w:space="0"/>
              <w:right w:val="single" w:color="000000" w:sz="4" w:space="0"/>
            </w:tcBorders>
            <w:tcMar>
              <w:top w:w="0" w:type="dxa"/>
              <w:left w:w="105" w:type="dxa"/>
              <w:bottom w:w="0" w:type="dxa"/>
              <w:right w:w="105" w:type="dxa"/>
            </w:tcMar>
          </w:tcPr>
          <w:p w14:paraId="364000E9">
            <w:pPr>
              <w:spacing w:line="420" w:lineRule="exact"/>
              <w:rPr>
                <w:rFonts w:asciiTheme="minorEastAsia" w:hAnsiTheme="minorEastAsia" w:cstheme="minorEastAsia"/>
                <w:sz w:val="22"/>
                <w:szCs w:val="22"/>
              </w:rPr>
            </w:pPr>
          </w:p>
        </w:tc>
      </w:tr>
      <w:tr w14:paraId="6A4BA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FB5B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1768" w:type="pct"/>
            <w:tcBorders>
              <w:top w:val="nil"/>
              <w:left w:val="nil"/>
              <w:bottom w:val="single" w:color="000000" w:sz="4" w:space="0"/>
              <w:right w:val="single" w:color="000000" w:sz="4" w:space="0"/>
            </w:tcBorders>
            <w:tcMar>
              <w:top w:w="0" w:type="dxa"/>
              <w:left w:w="105" w:type="dxa"/>
              <w:bottom w:w="0" w:type="dxa"/>
              <w:right w:w="105" w:type="dxa"/>
            </w:tcMar>
          </w:tcPr>
          <w:p w14:paraId="391ED29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1个二类站专用信号接收模块</w:t>
            </w:r>
          </w:p>
        </w:tc>
        <w:tc>
          <w:tcPr>
            <w:tcW w:w="722" w:type="pct"/>
            <w:tcBorders>
              <w:top w:val="nil"/>
              <w:left w:val="nil"/>
              <w:bottom w:val="single" w:color="000000" w:sz="4" w:space="0"/>
              <w:right w:val="single" w:color="000000" w:sz="4" w:space="0"/>
            </w:tcBorders>
            <w:tcMar>
              <w:top w:w="0" w:type="dxa"/>
              <w:left w:w="105" w:type="dxa"/>
              <w:bottom w:w="0" w:type="dxa"/>
              <w:right w:w="105" w:type="dxa"/>
            </w:tcMar>
          </w:tcPr>
          <w:p w14:paraId="316A359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713" w:type="pct"/>
            <w:tcBorders>
              <w:top w:val="nil"/>
              <w:left w:val="nil"/>
              <w:bottom w:val="single" w:color="000000" w:sz="4" w:space="0"/>
              <w:right w:val="single" w:color="000000" w:sz="4" w:space="0"/>
            </w:tcBorders>
            <w:tcMar>
              <w:top w:w="0" w:type="dxa"/>
              <w:left w:w="105" w:type="dxa"/>
              <w:bottom w:w="0" w:type="dxa"/>
              <w:right w:w="105" w:type="dxa"/>
            </w:tcMar>
          </w:tcPr>
          <w:p w14:paraId="49807D9B">
            <w:pPr>
              <w:pStyle w:val="7"/>
              <w:spacing w:line="420" w:lineRule="exact"/>
              <w:jc w:val="both"/>
              <w:rPr>
                <w:rFonts w:hint="default" w:asciiTheme="minorEastAsia" w:hAnsiTheme="minorEastAsia" w:cstheme="minorEastAsia"/>
                <w:sz w:val="22"/>
                <w:szCs w:val="22"/>
              </w:rPr>
            </w:pPr>
          </w:p>
        </w:tc>
        <w:tc>
          <w:tcPr>
            <w:tcW w:w="1416" w:type="pct"/>
            <w:tcBorders>
              <w:top w:val="nil"/>
              <w:left w:val="nil"/>
              <w:bottom w:val="single" w:color="000000" w:sz="4" w:space="0"/>
              <w:right w:val="single" w:color="000000" w:sz="4" w:space="0"/>
            </w:tcBorders>
            <w:tcMar>
              <w:top w:w="0" w:type="dxa"/>
              <w:left w:w="105" w:type="dxa"/>
              <w:bottom w:w="0" w:type="dxa"/>
              <w:right w:w="105" w:type="dxa"/>
            </w:tcMar>
          </w:tcPr>
          <w:p w14:paraId="4C7D088E">
            <w:pPr>
              <w:spacing w:line="420" w:lineRule="exact"/>
              <w:rPr>
                <w:rFonts w:asciiTheme="minorEastAsia" w:hAnsiTheme="minorEastAsia" w:cstheme="minorEastAsia"/>
                <w:sz w:val="22"/>
                <w:szCs w:val="22"/>
              </w:rPr>
            </w:pPr>
          </w:p>
        </w:tc>
      </w:tr>
      <w:tr w14:paraId="0F72C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B3C56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1768" w:type="pct"/>
            <w:tcBorders>
              <w:top w:val="nil"/>
              <w:left w:val="nil"/>
              <w:bottom w:val="single" w:color="000000" w:sz="4" w:space="0"/>
              <w:right w:val="single" w:color="000000" w:sz="4" w:space="0"/>
            </w:tcBorders>
            <w:tcMar>
              <w:top w:w="0" w:type="dxa"/>
              <w:left w:w="105" w:type="dxa"/>
              <w:bottom w:w="0" w:type="dxa"/>
              <w:right w:w="105" w:type="dxa"/>
            </w:tcMar>
          </w:tcPr>
          <w:p w14:paraId="60C2B30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1个三类站专项监测模块</w:t>
            </w:r>
          </w:p>
        </w:tc>
        <w:tc>
          <w:tcPr>
            <w:tcW w:w="722" w:type="pct"/>
            <w:tcBorders>
              <w:top w:val="nil"/>
              <w:left w:val="nil"/>
              <w:bottom w:val="single" w:color="000000" w:sz="4" w:space="0"/>
              <w:right w:val="single" w:color="000000" w:sz="4" w:space="0"/>
            </w:tcBorders>
            <w:tcMar>
              <w:top w:w="0" w:type="dxa"/>
              <w:left w:w="105" w:type="dxa"/>
              <w:bottom w:w="0" w:type="dxa"/>
              <w:right w:w="105" w:type="dxa"/>
            </w:tcMar>
          </w:tcPr>
          <w:p w14:paraId="6FDCB38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713" w:type="pct"/>
            <w:tcBorders>
              <w:top w:val="nil"/>
              <w:left w:val="nil"/>
              <w:bottom w:val="single" w:color="000000" w:sz="4" w:space="0"/>
              <w:right w:val="single" w:color="000000" w:sz="4" w:space="0"/>
            </w:tcBorders>
            <w:tcMar>
              <w:top w:w="0" w:type="dxa"/>
              <w:left w:w="105" w:type="dxa"/>
              <w:bottom w:w="0" w:type="dxa"/>
              <w:right w:w="105" w:type="dxa"/>
            </w:tcMar>
          </w:tcPr>
          <w:p w14:paraId="721E97D2">
            <w:pPr>
              <w:pStyle w:val="7"/>
              <w:spacing w:line="420" w:lineRule="exact"/>
              <w:jc w:val="both"/>
              <w:rPr>
                <w:rFonts w:hint="default" w:asciiTheme="minorEastAsia" w:hAnsiTheme="minorEastAsia" w:cstheme="minorEastAsia"/>
                <w:sz w:val="22"/>
                <w:szCs w:val="22"/>
              </w:rPr>
            </w:pPr>
          </w:p>
        </w:tc>
        <w:tc>
          <w:tcPr>
            <w:tcW w:w="1416" w:type="pct"/>
            <w:tcBorders>
              <w:top w:val="nil"/>
              <w:left w:val="nil"/>
              <w:bottom w:val="single" w:color="000000" w:sz="4" w:space="0"/>
              <w:right w:val="single" w:color="000000" w:sz="4" w:space="0"/>
            </w:tcBorders>
            <w:tcMar>
              <w:top w:w="0" w:type="dxa"/>
              <w:left w:w="105" w:type="dxa"/>
              <w:bottom w:w="0" w:type="dxa"/>
              <w:right w:w="105" w:type="dxa"/>
            </w:tcMar>
          </w:tcPr>
          <w:p w14:paraId="1F9C5706">
            <w:pPr>
              <w:spacing w:line="420" w:lineRule="exact"/>
              <w:rPr>
                <w:rFonts w:asciiTheme="minorEastAsia" w:hAnsiTheme="minorEastAsia" w:cstheme="minorEastAsia"/>
                <w:sz w:val="22"/>
                <w:szCs w:val="22"/>
              </w:rPr>
            </w:pPr>
          </w:p>
        </w:tc>
      </w:tr>
    </w:tbl>
    <w:p w14:paraId="247CBAC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（二）一类无线电固定监测站的技术指标和功能要求</w:t>
      </w:r>
    </w:p>
    <w:p w14:paraId="5319232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★1、一类无线电固定监测站技术指标和基础功能要求</w:t>
      </w:r>
    </w:p>
    <w:p w14:paraId="1617579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（1）一类无线电固定监测站技术指标（以下技术指标为最低要求）</w:t>
      </w:r>
    </w:p>
    <w:p w14:paraId="0AE694E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系统主要技术指标</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6020"/>
      </w:tblGrid>
      <w:tr w14:paraId="63C4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55A0CA28">
            <w:pPr>
              <w:pStyle w:val="7"/>
              <w:spacing w:line="420" w:lineRule="exact"/>
              <w:ind w:firstLine="380"/>
              <w:jc w:val="center"/>
              <w:rPr>
                <w:rFonts w:hint="default" w:asciiTheme="minorEastAsia" w:hAnsiTheme="minorEastAsia" w:cstheme="minorEastAsia"/>
                <w:sz w:val="22"/>
                <w:szCs w:val="22"/>
              </w:rPr>
            </w:pPr>
            <w:r>
              <w:rPr>
                <w:rFonts w:asciiTheme="minorEastAsia" w:hAnsiTheme="minorEastAsia" w:cstheme="minorEastAsia"/>
                <w:sz w:val="22"/>
                <w:szCs w:val="22"/>
              </w:rPr>
              <w:t>指标名称</w:t>
            </w:r>
          </w:p>
        </w:tc>
        <w:tc>
          <w:tcPr>
            <w:tcW w:w="3366" w:type="pct"/>
            <w:tcMar>
              <w:top w:w="0" w:type="dxa"/>
              <w:left w:w="105" w:type="dxa"/>
              <w:bottom w:w="0" w:type="dxa"/>
              <w:right w:w="105" w:type="dxa"/>
            </w:tcMar>
            <w:vAlign w:val="bottom"/>
          </w:tcPr>
          <w:p w14:paraId="25A1B60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指标要求</w:t>
            </w:r>
          </w:p>
        </w:tc>
      </w:tr>
      <w:tr w14:paraId="31FD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620DFFF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监测频率范围</w:t>
            </w:r>
          </w:p>
        </w:tc>
        <w:tc>
          <w:tcPr>
            <w:tcW w:w="3366" w:type="pct"/>
            <w:tcMar>
              <w:top w:w="0" w:type="dxa"/>
              <w:left w:w="105" w:type="dxa"/>
              <w:bottom w:w="0" w:type="dxa"/>
              <w:right w:w="105" w:type="dxa"/>
            </w:tcMar>
          </w:tcPr>
          <w:p w14:paraId="4D998C0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至少20MHz-6000MHz</w:t>
            </w:r>
          </w:p>
        </w:tc>
      </w:tr>
      <w:tr w14:paraId="5FD8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7E2D7C6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tc>
        <w:tc>
          <w:tcPr>
            <w:tcW w:w="3366" w:type="pct"/>
            <w:tcMar>
              <w:top w:w="0" w:type="dxa"/>
              <w:left w:w="105" w:type="dxa"/>
              <w:bottom w:w="0" w:type="dxa"/>
              <w:right w:w="105" w:type="dxa"/>
            </w:tcMar>
          </w:tcPr>
          <w:p w14:paraId="2DB69D9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至少30MHz-6000MHz（垂直极化）、40MHz-1300MHz（水平极化）</w:t>
            </w:r>
          </w:p>
        </w:tc>
      </w:tr>
      <w:tr w14:paraId="016F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556E601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频率稳定度（0℃～45℃）</w:t>
            </w:r>
          </w:p>
        </w:tc>
        <w:tc>
          <w:tcPr>
            <w:tcW w:w="3366" w:type="pct"/>
            <w:tcMar>
              <w:top w:w="0" w:type="dxa"/>
              <w:left w:w="105" w:type="dxa"/>
              <w:bottom w:w="0" w:type="dxa"/>
              <w:right w:w="105" w:type="dxa"/>
            </w:tcMar>
          </w:tcPr>
          <w:p w14:paraId="5B888C0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≤±1×10</w:t>
            </w:r>
            <w:r>
              <w:rPr>
                <w:rFonts w:asciiTheme="minorEastAsia" w:hAnsiTheme="minorEastAsia" w:cstheme="minorEastAsia"/>
                <w:sz w:val="22"/>
                <w:szCs w:val="22"/>
                <w:vertAlign w:val="superscript"/>
              </w:rPr>
              <w:t>-7</w:t>
            </w:r>
          </w:p>
        </w:tc>
      </w:tr>
      <w:tr w14:paraId="3F5C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12676B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相位噪声（fc=1GHz）</w:t>
            </w:r>
          </w:p>
        </w:tc>
        <w:tc>
          <w:tcPr>
            <w:tcW w:w="3366" w:type="pct"/>
            <w:tcMar>
              <w:top w:w="0" w:type="dxa"/>
              <w:left w:w="105" w:type="dxa"/>
              <w:bottom w:w="0" w:type="dxa"/>
              <w:right w:w="105" w:type="dxa"/>
            </w:tcMar>
          </w:tcPr>
          <w:p w14:paraId="1B74FD4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≤-120dBc/Hz@10kHz</w:t>
            </w:r>
          </w:p>
        </w:tc>
      </w:tr>
      <w:tr w14:paraId="6BAB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687092E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实时中频带宽</w:t>
            </w:r>
          </w:p>
        </w:tc>
        <w:tc>
          <w:tcPr>
            <w:tcW w:w="3366" w:type="pct"/>
            <w:tcMar>
              <w:top w:w="0" w:type="dxa"/>
              <w:left w:w="105" w:type="dxa"/>
              <w:bottom w:w="0" w:type="dxa"/>
              <w:right w:w="105" w:type="dxa"/>
            </w:tcMar>
          </w:tcPr>
          <w:p w14:paraId="0158451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≥80MHz</w:t>
            </w:r>
          </w:p>
        </w:tc>
      </w:tr>
      <w:tr w14:paraId="7748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49262F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噪声系数（实时带宽20MHz）</w:t>
            </w:r>
          </w:p>
        </w:tc>
        <w:tc>
          <w:tcPr>
            <w:tcW w:w="3366" w:type="pct"/>
            <w:tcMar>
              <w:top w:w="0" w:type="dxa"/>
              <w:left w:w="105" w:type="dxa"/>
              <w:bottom w:w="0" w:type="dxa"/>
              <w:right w:w="105" w:type="dxa"/>
            </w:tcMar>
          </w:tcPr>
          <w:p w14:paraId="374B437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≤12dB（20MHz-3000MHz）</w:t>
            </w:r>
            <w:r>
              <w:rPr>
                <w:rFonts w:asciiTheme="minorEastAsia" w:hAnsiTheme="minorEastAsia" w:cstheme="minorEastAsia"/>
                <w:sz w:val="22"/>
                <w:szCs w:val="22"/>
              </w:rPr>
              <w:br w:type="textWrapping"/>
            </w:r>
            <w:r>
              <w:rPr>
                <w:rFonts w:asciiTheme="minorEastAsia" w:hAnsiTheme="minorEastAsia" w:cstheme="minorEastAsia"/>
                <w:sz w:val="22"/>
                <w:szCs w:val="22"/>
              </w:rPr>
              <w:t>≤15dB（3GHz-6GHz)</w:t>
            </w:r>
          </w:p>
        </w:tc>
      </w:tr>
      <w:tr w14:paraId="0060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69793F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监测灵敏度</w:t>
            </w:r>
          </w:p>
        </w:tc>
        <w:tc>
          <w:tcPr>
            <w:tcW w:w="3366" w:type="pct"/>
            <w:tcMar>
              <w:top w:w="0" w:type="dxa"/>
              <w:left w:w="105" w:type="dxa"/>
              <w:bottom w:w="0" w:type="dxa"/>
              <w:right w:w="105" w:type="dxa"/>
            </w:tcMar>
          </w:tcPr>
          <w:p w14:paraId="7D05875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≤10dBμV/m（20MHz-3000MHz）</w:t>
            </w:r>
            <w:r>
              <w:rPr>
                <w:rFonts w:asciiTheme="minorEastAsia" w:hAnsiTheme="minorEastAsia" w:cstheme="minorEastAsia"/>
                <w:sz w:val="22"/>
                <w:szCs w:val="22"/>
              </w:rPr>
              <w:br w:type="textWrapping"/>
            </w:r>
            <w:r>
              <w:rPr>
                <w:rFonts w:asciiTheme="minorEastAsia" w:hAnsiTheme="minorEastAsia" w:cstheme="minorEastAsia"/>
                <w:sz w:val="22"/>
                <w:szCs w:val="22"/>
              </w:rPr>
              <w:t>≤15dBμV/m（3GHz-6GHz）</w:t>
            </w:r>
          </w:p>
        </w:tc>
      </w:tr>
      <w:tr w14:paraId="3476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22ADAE3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测向灵敏度</w:t>
            </w:r>
          </w:p>
        </w:tc>
        <w:tc>
          <w:tcPr>
            <w:tcW w:w="3366" w:type="pct"/>
            <w:tcMar>
              <w:top w:w="0" w:type="dxa"/>
              <w:left w:w="105" w:type="dxa"/>
              <w:bottom w:w="0" w:type="dxa"/>
              <w:right w:w="105" w:type="dxa"/>
            </w:tcMar>
          </w:tcPr>
          <w:p w14:paraId="2B435CA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测向灵敏度≤15dBμV/m（30MHz-3000MHz）</w:t>
            </w:r>
            <w:r>
              <w:rPr>
                <w:rFonts w:asciiTheme="minorEastAsia" w:hAnsiTheme="minorEastAsia" w:cstheme="minorEastAsia"/>
                <w:sz w:val="22"/>
                <w:szCs w:val="22"/>
              </w:rPr>
              <w:br w:type="textWrapping"/>
            </w:r>
            <w:r>
              <w:rPr>
                <w:rFonts w:asciiTheme="minorEastAsia" w:hAnsiTheme="minorEastAsia" w:cstheme="minorEastAsia"/>
                <w:sz w:val="22"/>
                <w:szCs w:val="22"/>
              </w:rPr>
              <w:t>≤20dBμV/m（3GHz-6GHz）</w:t>
            </w:r>
          </w:p>
        </w:tc>
      </w:tr>
      <w:tr w14:paraId="188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5F2E8DB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测向准确度</w:t>
            </w:r>
          </w:p>
        </w:tc>
        <w:tc>
          <w:tcPr>
            <w:tcW w:w="3366" w:type="pct"/>
            <w:tcMar>
              <w:top w:w="0" w:type="dxa"/>
              <w:left w:w="105" w:type="dxa"/>
              <w:bottom w:w="0" w:type="dxa"/>
              <w:right w:w="105" w:type="dxa"/>
            </w:tcMar>
          </w:tcPr>
          <w:p w14:paraId="37B05E3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测向准确度≤1°（30MHz-3000MHz,R.M.S）；≤1.5°（3GHz-6GHz,R.M.S）</w:t>
            </w:r>
          </w:p>
        </w:tc>
      </w:tr>
      <w:tr w14:paraId="7C46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60A86EB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测向时效</w:t>
            </w:r>
          </w:p>
        </w:tc>
        <w:tc>
          <w:tcPr>
            <w:tcW w:w="3366" w:type="pct"/>
            <w:tcMar>
              <w:top w:w="0" w:type="dxa"/>
              <w:left w:w="105" w:type="dxa"/>
              <w:bottom w:w="0" w:type="dxa"/>
              <w:right w:w="105" w:type="dxa"/>
            </w:tcMar>
          </w:tcPr>
          <w:p w14:paraId="3D2A3C5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≤1ms（单次突发信号）</w:t>
            </w:r>
          </w:p>
        </w:tc>
      </w:tr>
      <w:tr w14:paraId="4668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630EFF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同频信号分离个数（D/λ&gt;1）</w:t>
            </w:r>
          </w:p>
        </w:tc>
        <w:tc>
          <w:tcPr>
            <w:tcW w:w="3366" w:type="pct"/>
            <w:tcMar>
              <w:top w:w="0" w:type="dxa"/>
              <w:left w:w="105" w:type="dxa"/>
              <w:bottom w:w="0" w:type="dxa"/>
              <w:right w:w="105" w:type="dxa"/>
            </w:tcMar>
          </w:tcPr>
          <w:p w14:paraId="4A0549A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w:t>
            </w:r>
          </w:p>
        </w:tc>
      </w:tr>
      <w:tr w14:paraId="6FC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0EE384F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同频信号分辨角度（D/λ&gt;1）</w:t>
            </w:r>
          </w:p>
        </w:tc>
        <w:tc>
          <w:tcPr>
            <w:tcW w:w="3366" w:type="pct"/>
            <w:tcMar>
              <w:top w:w="0" w:type="dxa"/>
              <w:left w:w="105" w:type="dxa"/>
              <w:bottom w:w="0" w:type="dxa"/>
              <w:right w:w="105" w:type="dxa"/>
            </w:tcMar>
          </w:tcPr>
          <w:p w14:paraId="5AE2329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≤20°</w:t>
            </w:r>
          </w:p>
        </w:tc>
      </w:tr>
      <w:tr w14:paraId="56EE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7566CB3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扫描速度（25kHz步进）</w:t>
            </w:r>
          </w:p>
        </w:tc>
        <w:tc>
          <w:tcPr>
            <w:tcW w:w="3366" w:type="pct"/>
            <w:tcMar>
              <w:top w:w="0" w:type="dxa"/>
              <w:left w:w="105" w:type="dxa"/>
              <w:bottom w:w="0" w:type="dxa"/>
              <w:right w:w="105" w:type="dxa"/>
            </w:tcMar>
          </w:tcPr>
          <w:p w14:paraId="6BBB230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≥100GHz/s</w:t>
            </w:r>
          </w:p>
        </w:tc>
      </w:tr>
      <w:tr w14:paraId="3699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03AF2DB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二阶截断点（低失真模式；中频带宽20MHz）</w:t>
            </w:r>
          </w:p>
        </w:tc>
        <w:tc>
          <w:tcPr>
            <w:tcW w:w="3366" w:type="pct"/>
            <w:tcMar>
              <w:top w:w="0" w:type="dxa"/>
              <w:left w:w="105" w:type="dxa"/>
              <w:bottom w:w="0" w:type="dxa"/>
              <w:right w:w="105" w:type="dxa"/>
            </w:tcMar>
          </w:tcPr>
          <w:p w14:paraId="53D1F72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≥60dBm</w:t>
            </w:r>
          </w:p>
        </w:tc>
      </w:tr>
      <w:tr w14:paraId="2CD8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56D7D6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三阶截断点（低失真模式；中频带宽20MHz）</w:t>
            </w:r>
          </w:p>
        </w:tc>
        <w:tc>
          <w:tcPr>
            <w:tcW w:w="3366" w:type="pct"/>
            <w:tcMar>
              <w:top w:w="0" w:type="dxa"/>
              <w:left w:w="105" w:type="dxa"/>
              <w:bottom w:w="0" w:type="dxa"/>
              <w:right w:w="105" w:type="dxa"/>
            </w:tcMar>
          </w:tcPr>
          <w:p w14:paraId="03AFBCA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≥20dBm</w:t>
            </w:r>
          </w:p>
        </w:tc>
      </w:tr>
      <w:tr w14:paraId="2D53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673F2D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中频/镜像抑制</w:t>
            </w:r>
          </w:p>
        </w:tc>
        <w:tc>
          <w:tcPr>
            <w:tcW w:w="3366" w:type="pct"/>
            <w:tcMar>
              <w:top w:w="0" w:type="dxa"/>
              <w:left w:w="105" w:type="dxa"/>
              <w:bottom w:w="0" w:type="dxa"/>
              <w:right w:w="105" w:type="dxa"/>
            </w:tcMar>
          </w:tcPr>
          <w:p w14:paraId="14CBAD4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≥90dB</w:t>
            </w:r>
          </w:p>
        </w:tc>
      </w:tr>
      <w:tr w14:paraId="2C1E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pct"/>
            <w:tcMar>
              <w:top w:w="0" w:type="dxa"/>
              <w:left w:w="105" w:type="dxa"/>
              <w:bottom w:w="0" w:type="dxa"/>
              <w:right w:w="105" w:type="dxa"/>
            </w:tcMar>
          </w:tcPr>
          <w:p w14:paraId="5CF1818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调制测量能力</w:t>
            </w:r>
          </w:p>
        </w:tc>
        <w:tc>
          <w:tcPr>
            <w:tcW w:w="3366" w:type="pct"/>
            <w:tcMar>
              <w:top w:w="0" w:type="dxa"/>
              <w:left w:w="105" w:type="dxa"/>
              <w:bottom w:w="0" w:type="dxa"/>
              <w:right w:w="105" w:type="dxa"/>
            </w:tcMar>
          </w:tcPr>
          <w:p w14:paraId="5CCBD1A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AM、FM、CW、ASK、PSK、DPSK、QAM、FSK、MSK等</w:t>
            </w:r>
          </w:p>
        </w:tc>
      </w:tr>
    </w:tbl>
    <w:p w14:paraId="6A66C9E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（2）一类无线电固定监测站基础功能要求</w:t>
      </w:r>
    </w:p>
    <w:p w14:paraId="5C94A642">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1）基本监测功能：可全面实现对ITU建议的参数进行测量，包括：频率测量、电平测量、场强和功率能量密度测量、占用带宽测量、调制测量、脉冲测量、频率使用率测量、无用发射测量、信号分析和发射机类别识别等。</w:t>
      </w:r>
    </w:p>
    <w:p w14:paraId="7F0DC36F">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（2）电磁环境测量：可实现对电磁环境的测量。具备通过频段扫描模式、数字扫描模式进行电磁环境测量，具备数据回放、自动化任务执行并生成数据报表。</w:t>
      </w:r>
    </w:p>
    <w:p w14:paraId="159C068E">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（3）广播电视声音及图像信号监测，声音转文字提取以及对关键字的识别和告警等。</w:t>
      </w:r>
    </w:p>
    <w:p w14:paraId="6E468433">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（4）无线电测向及测向数据回放，能够对过去不少于24小时内出现过的干扰信号测向定位。</w:t>
      </w:r>
    </w:p>
    <w:p w14:paraId="6EE1C909">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——窄带测向：对窄带信号进行测向及保存结果；</w:t>
      </w:r>
    </w:p>
    <w:p w14:paraId="2B8A21C4">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——宽带测向：具备对不低于80MHz带宽内的信号进行实时同步测向及保存结果；</w:t>
      </w:r>
    </w:p>
    <w:p w14:paraId="08957E15">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——同频测向：具备对同一频率上的不同信号进行区分和分别测向。</w:t>
      </w:r>
    </w:p>
    <w:p w14:paraId="79AA2840">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（5）监测和测向实时并行。</w:t>
      </w:r>
    </w:p>
    <w:p w14:paraId="41555973">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（6）监测数据存储和处理</w:t>
      </w:r>
    </w:p>
    <w:p w14:paraId="1E40ADD9">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支持对所有监测数据的存储，可对监测数据进行以下处理：</w:t>
      </w:r>
    </w:p>
    <w:p w14:paraId="46B362E6">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实现对监测过程中原始数据的回放。具备原始数据无失真回放功能。</w:t>
      </w:r>
    </w:p>
    <w:p w14:paraId="4EDD8E78">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对存储的监测数据、任务记录进行管理、查询、导入导出；对存储的监测结果数据进行打印浏览，对原始数据的回放分析；建立文件数据库。</w:t>
      </w:r>
    </w:p>
    <w:p w14:paraId="650A4EAB">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（7）系统遥控和联网：可进行远程开关机和操作；可对机房动力环境信息进行实时采集监控，提供原子化封装服务，服务接口的设计开发按照《超短波监测管理一体化平台技术规范》的要求进行。</w:t>
      </w:r>
    </w:p>
    <w:p w14:paraId="5BCC4AD1">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（8）系统自检：实现自检、自校准和设备复位等；可获取自检结果。</w:t>
      </w:r>
    </w:p>
    <w:p w14:paraId="564AEDBA">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（9）专业信号分析：可基于I/Q格式数据，独立完成对信号进行采集、捕获、分选、识别、解码，支持各类模拟/数字通信信号和电子信号识别解调，支持时域、频域、调制域、编码域、信息域的可视化展示。</w:t>
      </w:r>
    </w:p>
    <w:p w14:paraId="0FED4A01">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（10）本项目设区市一类站专项监测功能</w:t>
      </w:r>
    </w:p>
    <w:p w14:paraId="697A7D5E">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宁德一类边海站水上无线电信号监测功能。具备对全球水上遇险和安全系统、水上自动识别系统、水上无线电导航等业务系统频段的监测能力。具备对全球海上遇险与安全系统、水上遇险安全通信以及国际海上遇险呼救、各类雷达及导航等水上无线电信号的分析和识别功能。具备船舶自动识别功能。</w:t>
      </w:r>
    </w:p>
    <w:p w14:paraId="6F35859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2、一类无线电固定监测站配置要求</w:t>
      </w:r>
    </w:p>
    <w:p w14:paraId="331DF529">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（1）一类无线电固定监测站监测测向系统</w:t>
      </w:r>
    </w:p>
    <w:p w14:paraId="7D31FD69">
      <w:pPr>
        <w:pStyle w:val="7"/>
        <w:spacing w:line="420" w:lineRule="exact"/>
        <w:ind w:firstLine="422"/>
        <w:jc w:val="both"/>
        <w:rPr>
          <w:rFonts w:hint="default" w:asciiTheme="minorEastAsia" w:hAnsiTheme="minorEastAsia" w:cstheme="minorEastAsia"/>
          <w:b/>
          <w:sz w:val="22"/>
          <w:szCs w:val="22"/>
        </w:rPr>
      </w:pPr>
      <w:r>
        <w:rPr>
          <w:rFonts w:hint="default" w:asciiTheme="minorEastAsia" w:hAnsiTheme="minorEastAsia" w:cstheme="minorEastAsia"/>
          <w:b/>
          <w:sz w:val="22"/>
          <w:szCs w:val="22"/>
        </w:rPr>
        <w:t>——★监测测向系统：满足一类无线电固定监测站主要技术指标，包含监测接收机，监测线缆、微波射频线缆、天线安装适配器等配件，测向机，测向线缆、射频控制电缆、天线安装适配器等配件。</w:t>
      </w:r>
    </w:p>
    <w:p w14:paraId="3278C7F5">
      <w:pPr>
        <w:pStyle w:val="7"/>
        <w:spacing w:line="420" w:lineRule="exact"/>
        <w:ind w:firstLine="422"/>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——监测接收机</w:t>
      </w:r>
      <w:r>
        <w:rPr>
          <w:rFonts w:asciiTheme="minorEastAsia" w:hAnsiTheme="minorEastAsia" w:cstheme="minorEastAsia"/>
          <w:b/>
          <w:sz w:val="22"/>
          <w:szCs w:val="22"/>
        </w:rPr>
        <w:t>（评分项1）</w:t>
      </w:r>
      <w:r>
        <w:rPr>
          <w:rFonts w:asciiTheme="minorEastAsia" w:hAnsiTheme="minorEastAsia" w:cstheme="minorEastAsia"/>
          <w:sz w:val="22"/>
          <w:szCs w:val="22"/>
        </w:rPr>
        <w:t>：具备对不同脉宽的短时信号频率和电平监测能力，100%截获概率（100%POI）最小信号持续时间小于5us；具备不少于35种解调带宽（须全部列明相应解调带宽），最大解调带宽不小于120MHz；</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33646785">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（2）一类无线电固定监测站天馈系统（监测测向天线）</w:t>
      </w:r>
      <w:r>
        <w:rPr>
          <w:rFonts w:asciiTheme="minorEastAsia" w:hAnsiTheme="minorEastAsia" w:cstheme="minorEastAsia"/>
          <w:b/>
          <w:sz w:val="22"/>
          <w:szCs w:val="22"/>
        </w:rPr>
        <w:t>（评分项2）</w:t>
      </w:r>
    </w:p>
    <w:p w14:paraId="214EFB7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——监测天线：与监测接收机配套，频率范围：至少20MHz-6000MHz；极化方式：垂直极化；输入阻抗：50Ω；驻波比（典型值）：＜2.5；</w:t>
      </w:r>
    </w:p>
    <w:p w14:paraId="364315C3">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——测向天线：与测向接收机配套，频率范围：至少30MHz-6000MHz（垂直极化）、40MHz-1300MHz（水平极化）；输入阻抗：50Ω；驻波比（典型值）：＜2.5。</w:t>
      </w:r>
    </w:p>
    <w:p w14:paraId="46758B14">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（3）一类无线电固定监测站信号分析软件</w:t>
      </w:r>
    </w:p>
    <w:p w14:paraId="56B4495F">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——常规信号解调解码</w:t>
      </w:r>
      <w:r>
        <w:rPr>
          <w:rFonts w:asciiTheme="minorEastAsia" w:hAnsiTheme="minorEastAsia" w:cstheme="minorEastAsia"/>
          <w:b/>
          <w:sz w:val="22"/>
          <w:szCs w:val="22"/>
        </w:rPr>
        <w:t>（评分项3）</w:t>
      </w:r>
      <w:r>
        <w:rPr>
          <w:rFonts w:asciiTheme="minorEastAsia" w:hAnsiTheme="minorEastAsia" w:cstheme="minorEastAsia"/>
          <w:sz w:val="22"/>
          <w:szCs w:val="22"/>
        </w:rPr>
        <w:t>：</w:t>
      </w:r>
    </w:p>
    <w:p w14:paraId="52EEE8C4">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信号分选与识别：系统通过对全频段或者用户指定频段进行快速扫描，分选并识别该频段包含的信号，并可对各个信号进行ITU测量、调制制式识别，输出其ITU参数；可以输出信号列表，包含信号中心频率、带宽、根据业务划分的信号类型等信息；可与信号库比对，快速定位新发现的信号；对于系统判定概率较高的信号，可以直接跳转到更深层次的信号分析功能页面。</w:t>
      </w:r>
    </w:p>
    <w:p w14:paraId="3A0E986F">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②信号识别与测量：系统通过对特定频点进行测量分析和识别，输出其ITU参数和各种分析图形。应支持手动选择不同的解调模式。可识别的信号调制方式包括但不限于CW、 AM、 FM、 2ASK、 2FSK、 4FSK、 8FSK、 MSK、BPSK、 QPSK、 OQPSK、 8PSK、16PSK、 PI/4DQPSK、16QAM、 32QAM、 64QAM。</w:t>
      </w:r>
    </w:p>
    <w:p w14:paraId="73E65E00">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数字信号解调：系统对判断出来的数字信号进行进一步的深度分析，应支持手动选择数字信号的解调模式，输出包括星座图、眼图、码元列表等图形，辅助用户对数字信号的调制制式进行判断。可解调的信号包括但不限于2FSK、 4FSK、 8FSK、 MSK、 BPSK、 QPSK、 8PSK、16PSK、16APSK、PI/4QPSK、PI/4DQPSK、DQPSK、D8PSK、2ASK、 16QAM、 32QAM、 64QAM。</w:t>
      </w:r>
    </w:p>
    <w:p w14:paraId="29802C5A">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2C1881AE">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——低截获概率信号分析</w:t>
      </w:r>
      <w:r>
        <w:rPr>
          <w:rFonts w:asciiTheme="minorEastAsia" w:hAnsiTheme="minorEastAsia" w:cstheme="minorEastAsia"/>
          <w:b/>
          <w:sz w:val="22"/>
          <w:szCs w:val="22"/>
        </w:rPr>
        <w:t>（评分项4）</w:t>
      </w:r>
      <w:r>
        <w:rPr>
          <w:rFonts w:asciiTheme="minorEastAsia" w:hAnsiTheme="minorEastAsia" w:cstheme="minorEastAsia"/>
          <w:sz w:val="22"/>
          <w:szCs w:val="22"/>
        </w:rPr>
        <w:t>：</w:t>
      </w:r>
    </w:p>
    <w:p w14:paraId="46076B07">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跳频信号检测与测量：系统应支持对一个频段内的跳频信号进行检测，支持≤2000跳/s的跳频信号进行测量。系统能够读取离线的IQ数据文件，分析输出其中跳频信号的信号带宽、跳频集、跳速占空比等跳频信号信息，跳频集检测概率≥85%。</w:t>
      </w:r>
    </w:p>
    <w:p w14:paraId="28B20B95">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脉冲信号检测与测量：系统应支持≤160MHz带宽雷达脉冲信号检测与测量，输出频率类型、信号带宽、中心脉宽、脉内调制类型、脉间调制类型、重复周期等信息。系统能够读取离线的IQ数据文件，分析输出其中脉冲信号的频谱图、脉冲重复时间、脉宽类型、脉宽、调制模式等参数。</w:t>
      </w:r>
    </w:p>
    <w:p w14:paraId="62392EF8">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③直扩频信号检测与测量：系统应支持对≤5MHz带宽，500Kcps~2Mcps码速率的扩频信号检测与测量，能够判断是否BOC信号，输出PN码单周期时间长度、码单周期码片长度、码片速率信息。</w:t>
      </w:r>
    </w:p>
    <w:p w14:paraId="3847FCA5">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0BBFFBC9">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——特定信号解码</w:t>
      </w:r>
      <w:r>
        <w:rPr>
          <w:rFonts w:asciiTheme="minorEastAsia" w:hAnsiTheme="minorEastAsia" w:cstheme="minorEastAsia"/>
          <w:b/>
          <w:sz w:val="22"/>
          <w:szCs w:val="22"/>
        </w:rPr>
        <w:t>（评分项5）</w:t>
      </w:r>
      <w:r>
        <w:rPr>
          <w:rFonts w:asciiTheme="minorEastAsia" w:hAnsiTheme="minorEastAsia" w:cstheme="minorEastAsia"/>
          <w:sz w:val="22"/>
          <w:szCs w:val="22"/>
        </w:rPr>
        <w:t>：</w:t>
      </w:r>
    </w:p>
    <w:p w14:paraId="678B0437">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①对讲信号解码：系统应支持对常用数字对讲机调制及编码方式的识别及解码，解码协议至少应包括DMR、DPMR、NXDN、PDT；能够输出信号的分析图形，解码出对讲信号的色码、呼叫号、被叫号等信息。</w:t>
      </w:r>
    </w:p>
    <w:p w14:paraId="65DA226A">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②GSM/GSM-R解码：系统应支持对GSM/GSM-R信号的解码，能够输出相应的：BCCH载波号、国家码、小区码、位置码、基站色码等协议信息。</w:t>
      </w:r>
    </w:p>
    <w:p w14:paraId="277D5C93">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③ADS-B信号解码：系统应支持对ADS-B信号实现解码，可实时获取监测范围内的飞机信息，至少包括航班号、经纬度、高度、飞行速度和航向等信息，以此判断当前飞机的飞行状态是否正常。</w:t>
      </w:r>
    </w:p>
    <w:p w14:paraId="136FA378">
      <w:pPr>
        <w:pStyle w:val="7"/>
        <w:spacing w:line="420" w:lineRule="exact"/>
        <w:ind w:firstLine="422"/>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4A81D108">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——其它功能</w:t>
      </w:r>
      <w:r>
        <w:rPr>
          <w:rFonts w:asciiTheme="minorEastAsia" w:hAnsiTheme="minorEastAsia" w:cstheme="minorEastAsia"/>
          <w:b/>
          <w:sz w:val="22"/>
          <w:szCs w:val="22"/>
        </w:rPr>
        <w:t>（评分项6）</w:t>
      </w:r>
      <w:r>
        <w:rPr>
          <w:rFonts w:asciiTheme="minorEastAsia" w:hAnsiTheme="minorEastAsia" w:cstheme="minorEastAsia"/>
          <w:sz w:val="22"/>
          <w:szCs w:val="22"/>
        </w:rPr>
        <w:t>：</w:t>
      </w:r>
    </w:p>
    <w:p w14:paraId="098CD726">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①任务分类统计：系统应支持对工作任务和信号类型进行统计，以各种图形的形式展现。</w:t>
      </w:r>
    </w:p>
    <w:p w14:paraId="6E3FDA10">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②系统日志：系统应支持对不同功能模块的操作过程进行记录，包括正常信息和异常信息。</w:t>
      </w:r>
    </w:p>
    <w:p w14:paraId="1ACA5F51">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③系统配置：系统能够设置软件各项网络参数、原子化服务配置参数、文件保存位置等。</w:t>
      </w:r>
    </w:p>
    <w:p w14:paraId="30FC2C18">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④数据采集：系统能够控制分析接收设备采集频谱数据和IQ数据，并回传到软件客户端，进行离线分析。</w:t>
      </w:r>
    </w:p>
    <w:p w14:paraId="3B631C33">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⑤业务频段标注：用户根据需求标注当地电磁环境特定的业务频段。</w:t>
      </w:r>
    </w:p>
    <w:p w14:paraId="23DB998D">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⑥信号库管理：用户可根据当地电磁环境将已知信号导入信号库，管理信号库。</w:t>
      </w:r>
    </w:p>
    <w:p w14:paraId="60654D3E">
      <w:pPr>
        <w:pStyle w:val="7"/>
        <w:spacing w:line="420" w:lineRule="exact"/>
        <w:ind w:firstLine="422"/>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3891BF93">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（4）一类无线电固定监测站防雷系统</w:t>
      </w:r>
      <w:r>
        <w:rPr>
          <w:rFonts w:asciiTheme="minorEastAsia" w:hAnsiTheme="minorEastAsia" w:cstheme="minorEastAsia"/>
          <w:b/>
          <w:sz w:val="22"/>
          <w:szCs w:val="22"/>
        </w:rPr>
        <w:t>（评分项7</w:t>
      </w:r>
      <w:r>
        <w:rPr>
          <w:rFonts w:asciiTheme="minorEastAsia" w:hAnsiTheme="minorEastAsia" w:cstheme="minorEastAsia"/>
          <w:sz w:val="22"/>
          <w:szCs w:val="22"/>
        </w:rPr>
        <w:t>）</w:t>
      </w:r>
    </w:p>
    <w:p w14:paraId="6AE8E9E1">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①天线直击雷防护保护：雷电保护等级不低于150 kA，</w:t>
      </w:r>
      <w:r>
        <w:rPr>
          <w:rFonts w:asciiTheme="minorEastAsia" w:hAnsiTheme="minorEastAsia" w:cstheme="minorEastAsia"/>
          <w:sz w:val="22"/>
          <w:szCs w:val="22"/>
          <w:shd w:val="clear" w:color="FFFFFF" w:fill="D9D9D9"/>
        </w:rPr>
        <w:t>投标人应在投标文件中提供所投设备的检测报告，该报告由具有CMA检测资质机构出具且加盖CMA公章，该报告中与本项相关的检测依据或参考标准、检测项目、检测参数等均须在CMA认可或授权范围内。</w:t>
      </w:r>
    </w:p>
    <w:p w14:paraId="4A77B6E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②防雷系统：避雷器，包括雷电感应防护、防雷接地等符合固定监测站建设规范。</w:t>
      </w:r>
    </w:p>
    <w:p w14:paraId="6175B02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③防雷工程：新建铁塔的防雷系统和防雷工程设计、施工和检测应由具有相应资质的单位承担，符合《防雷减灾管理办法》的规定。工程竣工后应取得具有相应资质的防雷技术服务机构出具《防雷装置检测报告》。</w:t>
      </w:r>
    </w:p>
    <w:p w14:paraId="63700431">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（4）一类无线电固定监测站存储、控制和网络设备</w:t>
      </w:r>
      <w:r>
        <w:rPr>
          <w:rFonts w:asciiTheme="minorEastAsia" w:hAnsiTheme="minorEastAsia" w:cstheme="minorEastAsia"/>
          <w:b/>
          <w:sz w:val="22"/>
          <w:szCs w:val="22"/>
        </w:rPr>
        <w:t>（评分项8</w:t>
      </w:r>
      <w:r>
        <w:rPr>
          <w:rFonts w:asciiTheme="minorEastAsia" w:hAnsiTheme="minorEastAsia" w:cstheme="minorEastAsia"/>
          <w:sz w:val="22"/>
          <w:szCs w:val="22"/>
        </w:rPr>
        <w:t>）</w:t>
      </w:r>
    </w:p>
    <w:p w14:paraId="1436B01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w:t>
      </w:r>
      <w:r>
        <w:rPr>
          <w:rFonts w:asciiTheme="minorEastAsia" w:hAnsiTheme="minorEastAsia" w:cstheme="minorEastAsia"/>
          <w:b/>
          <w:sz w:val="22"/>
          <w:szCs w:val="22"/>
        </w:rPr>
        <w:t>工控机（前端控制系统）</w:t>
      </w:r>
      <w:r>
        <w:rPr>
          <w:rFonts w:asciiTheme="minorEastAsia" w:hAnsiTheme="minorEastAsia" w:cstheme="minorEastAsia"/>
          <w:sz w:val="22"/>
          <w:szCs w:val="22"/>
        </w:rPr>
        <w:t>：不低于处理器8核心16线程2.1G主频14纳米制作工艺/内存16G/硬盘10TB，安装正版操作系统，配备正版文字处理软件；</w:t>
      </w:r>
    </w:p>
    <w:p w14:paraId="6A6847F5">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w:t>
      </w:r>
      <w:r>
        <w:rPr>
          <w:rFonts w:asciiTheme="minorEastAsia" w:hAnsiTheme="minorEastAsia" w:cstheme="minorEastAsia"/>
          <w:b/>
          <w:sz w:val="22"/>
          <w:szCs w:val="22"/>
        </w:rPr>
        <w:t>网络系统（网络交换机）</w:t>
      </w:r>
      <w:r>
        <w:rPr>
          <w:rFonts w:asciiTheme="minorEastAsia" w:hAnsiTheme="minorEastAsia" w:cstheme="minorEastAsia"/>
          <w:sz w:val="22"/>
          <w:szCs w:val="22"/>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温度告警功能。投标人须提供网络设备的原厂入网许可证明。</w:t>
      </w:r>
    </w:p>
    <w:p w14:paraId="17A90687">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（5）一类无线电固定监测站动力设施</w:t>
      </w:r>
      <w:r>
        <w:rPr>
          <w:rFonts w:asciiTheme="minorEastAsia" w:hAnsiTheme="minorEastAsia" w:cstheme="minorEastAsia"/>
          <w:b/>
          <w:sz w:val="22"/>
          <w:szCs w:val="22"/>
        </w:rPr>
        <w:t>（评分项9）</w:t>
      </w:r>
    </w:p>
    <w:p w14:paraId="7C639428">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——交流稳压器</w:t>
      </w:r>
    </w:p>
    <w:p w14:paraId="79320901">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输入电压：160-250VAC；输入频率：50/60Hz；输出电压：220V±4%AC；输出波形：正弦波。</w:t>
      </w:r>
    </w:p>
    <w:p w14:paraId="552F5068">
      <w:pPr>
        <w:pStyle w:val="7"/>
        <w:spacing w:line="420" w:lineRule="exact"/>
        <w:ind w:firstLine="420"/>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铅酸蓄电池。</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5F069E61">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——电源系统：配置远程电源掉电监控及控制模块，升级电源供电模块，满足远程监控和控制电源等功能。</w:t>
      </w:r>
    </w:p>
    <w:p w14:paraId="2DD0A94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（6）一类无线电固定监测站附属设施</w:t>
      </w:r>
      <w:r>
        <w:rPr>
          <w:rFonts w:asciiTheme="minorEastAsia" w:hAnsiTheme="minorEastAsia" w:cstheme="minorEastAsia"/>
          <w:b/>
          <w:sz w:val="22"/>
          <w:szCs w:val="22"/>
        </w:rPr>
        <w:t>（评分项10）</w:t>
      </w:r>
    </w:p>
    <w:p w14:paraId="1CA7C27C">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26FEE77C">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空调设备：满足监测系统使用的温湿度要求（涉及机房空调的应满足如下要求）。其中能效比≥5.3，制冷量≥3500W，制冷功率≥800W。制热量：≥5000W，制热功率：≥1200W。空调内机最大噪音：≤42dB(A)，外机最大噪音：≤51dB(A)，内机噪音（静音/低风）：≤18dB(A)。高温制冷运行温度：≥60°C，低温制热启动温度：≤-35°C。设备支持远程APP云控制，实时遥控并查看空调使用状况，支持加湿恒温功能、具备自洁系统。</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0B1FE45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——配套改造机房环境及室外环境改造（可根据实际情况描述，如需配套室外机柜，铁塔建设等，请自行现场勘查）。对网络连接方式进行改造，满足监测组网需要。</w:t>
      </w:r>
    </w:p>
    <w:p w14:paraId="098A7E07">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62B2C949">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（7）一类无线电固定监测站其他功能</w:t>
      </w:r>
    </w:p>
    <w:p w14:paraId="767E6B5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广播电视声音及图像信号监测，声音转文字提取以及对关键字的识别和告警等。</w:t>
      </w:r>
    </w:p>
    <w:p w14:paraId="543FB100">
      <w:pPr>
        <w:pStyle w:val="7"/>
        <w:spacing w:line="420" w:lineRule="exact"/>
        <w:ind w:firstLine="420"/>
        <w:jc w:val="both"/>
        <w:rPr>
          <w:rFonts w:hint="default" w:asciiTheme="minorEastAsia" w:hAnsiTheme="minorEastAsia" w:cstheme="minorEastAsia"/>
          <w:b/>
          <w:sz w:val="22"/>
          <w:szCs w:val="22"/>
        </w:rPr>
      </w:pPr>
      <w:r>
        <w:rPr>
          <w:rFonts w:hint="default" w:asciiTheme="minorEastAsia" w:hAnsiTheme="minorEastAsia" w:cstheme="minorEastAsia"/>
          <w:b/>
          <w:sz w:val="22"/>
          <w:szCs w:val="22"/>
        </w:rPr>
        <w:t>★（8）专属配置模块和站点建设要求</w:t>
      </w:r>
    </w:p>
    <w:p w14:paraId="432E7AC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①本项目设区市专属配置模块</w:t>
      </w:r>
    </w:p>
    <w:p w14:paraId="511DC83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宁德一类站需配置水上无线电监测模块</w:t>
      </w:r>
    </w:p>
    <w:p w14:paraId="0ABAFBE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②本项目设区市站点建设要求</w:t>
      </w:r>
    </w:p>
    <w:p w14:paraId="4692BEA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宁德一类站需额外配置控制中心操作终端1台（至少配置10TB硬盘、27寸显示器、正版操作系统，正版文字操作软件其他相关配置以项目所需为准），需新建铁塔高度不低于30米，新建机房面积不小于12平米，电力需地埋长度不小于800米，光纤网络接入长度不小于1.2公里，站点土建需满足机房设备进入条件。</w:t>
      </w:r>
    </w:p>
    <w:p w14:paraId="6A82749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宁德一类站站点建设内容如下表所示（若于前述评分项或其它实质性条款存在差异，以其中技术指标较高或要求较高者为准）：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005"/>
        <w:gridCol w:w="3375"/>
        <w:gridCol w:w="765"/>
        <w:gridCol w:w="3196"/>
      </w:tblGrid>
      <w:tr w14:paraId="686E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5766099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005" w:type="dxa"/>
            <w:tcMar>
              <w:top w:w="0" w:type="dxa"/>
              <w:left w:w="105" w:type="dxa"/>
              <w:bottom w:w="0" w:type="dxa"/>
              <w:right w:w="105" w:type="dxa"/>
            </w:tcMar>
            <w:vAlign w:val="center"/>
          </w:tcPr>
          <w:p w14:paraId="64607B9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3375" w:type="dxa"/>
            <w:tcMar>
              <w:top w:w="0" w:type="dxa"/>
              <w:left w:w="105" w:type="dxa"/>
              <w:bottom w:w="0" w:type="dxa"/>
              <w:right w:w="105" w:type="dxa"/>
            </w:tcMar>
            <w:vAlign w:val="center"/>
          </w:tcPr>
          <w:p w14:paraId="10A8629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765" w:type="dxa"/>
            <w:tcMar>
              <w:top w:w="0" w:type="dxa"/>
              <w:left w:w="105" w:type="dxa"/>
              <w:bottom w:w="0" w:type="dxa"/>
              <w:right w:w="105" w:type="dxa"/>
            </w:tcMar>
            <w:vAlign w:val="center"/>
          </w:tcPr>
          <w:p w14:paraId="7C633AA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3196" w:type="dxa"/>
            <w:tcMar>
              <w:top w:w="0" w:type="dxa"/>
              <w:left w:w="105" w:type="dxa"/>
              <w:bottom w:w="0" w:type="dxa"/>
              <w:right w:w="105" w:type="dxa"/>
            </w:tcMar>
            <w:vAlign w:val="center"/>
          </w:tcPr>
          <w:p w14:paraId="5C8234E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204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3D7D775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005" w:type="dxa"/>
            <w:tcMar>
              <w:top w:w="0" w:type="dxa"/>
              <w:left w:w="105" w:type="dxa"/>
              <w:bottom w:w="0" w:type="dxa"/>
              <w:right w:w="105" w:type="dxa"/>
            </w:tcMar>
            <w:vAlign w:val="center"/>
          </w:tcPr>
          <w:p w14:paraId="596BFCE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3375" w:type="dxa"/>
            <w:tcMar>
              <w:top w:w="0" w:type="dxa"/>
              <w:left w:w="105" w:type="dxa"/>
              <w:bottom w:w="0" w:type="dxa"/>
              <w:right w:w="105" w:type="dxa"/>
            </w:tcMar>
            <w:vAlign w:val="center"/>
          </w:tcPr>
          <w:p w14:paraId="371C98D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站址在福建省宁德市福鼎市嵛山岛（具体位置可向宁德市无线电管理局确认）。面积约50平方米</w:t>
            </w:r>
          </w:p>
        </w:tc>
        <w:tc>
          <w:tcPr>
            <w:tcW w:w="765" w:type="dxa"/>
            <w:tcMar>
              <w:top w:w="0" w:type="dxa"/>
              <w:left w:w="105" w:type="dxa"/>
              <w:bottom w:w="0" w:type="dxa"/>
              <w:right w:w="105" w:type="dxa"/>
            </w:tcMar>
            <w:vAlign w:val="center"/>
          </w:tcPr>
          <w:p w14:paraId="47F56D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1个</w:t>
            </w:r>
          </w:p>
        </w:tc>
        <w:tc>
          <w:tcPr>
            <w:tcW w:w="3196" w:type="dxa"/>
            <w:tcMar>
              <w:top w:w="0" w:type="dxa"/>
              <w:left w:w="105" w:type="dxa"/>
              <w:bottom w:w="0" w:type="dxa"/>
              <w:right w:w="105" w:type="dxa"/>
            </w:tcMar>
            <w:vAlign w:val="center"/>
          </w:tcPr>
          <w:p w14:paraId="720B53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设计、监理、地质勘查、建设单位需具备相关资质，提供的图纸、报告等相关材料应为盖章的正式材料。</w:t>
            </w:r>
          </w:p>
        </w:tc>
      </w:tr>
      <w:tr w14:paraId="5521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55369F3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1005" w:type="dxa"/>
            <w:tcMar>
              <w:top w:w="0" w:type="dxa"/>
              <w:left w:w="105" w:type="dxa"/>
              <w:bottom w:w="0" w:type="dxa"/>
              <w:right w:w="105" w:type="dxa"/>
            </w:tcMar>
            <w:vAlign w:val="center"/>
          </w:tcPr>
          <w:p w14:paraId="3213B44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机房土建</w:t>
            </w:r>
          </w:p>
        </w:tc>
        <w:tc>
          <w:tcPr>
            <w:tcW w:w="3375" w:type="dxa"/>
            <w:tcMar>
              <w:top w:w="0" w:type="dxa"/>
              <w:left w:w="105" w:type="dxa"/>
              <w:bottom w:w="0" w:type="dxa"/>
              <w:right w:w="105" w:type="dxa"/>
            </w:tcMar>
            <w:vAlign w:val="center"/>
          </w:tcPr>
          <w:p w14:paraId="6F77355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新建砖混机房不小于3000*4000*3250mm，土建机房（240mm砖墙）、基础混凝土C30以上</w:t>
            </w:r>
          </w:p>
        </w:tc>
        <w:tc>
          <w:tcPr>
            <w:tcW w:w="765" w:type="dxa"/>
            <w:tcMar>
              <w:top w:w="0" w:type="dxa"/>
              <w:left w:w="105" w:type="dxa"/>
              <w:bottom w:w="0" w:type="dxa"/>
              <w:right w:w="105" w:type="dxa"/>
            </w:tcMar>
            <w:vAlign w:val="center"/>
          </w:tcPr>
          <w:p w14:paraId="31F26BC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1个</w:t>
            </w:r>
          </w:p>
        </w:tc>
        <w:tc>
          <w:tcPr>
            <w:tcW w:w="3196" w:type="dxa"/>
            <w:tcMar>
              <w:top w:w="0" w:type="dxa"/>
              <w:left w:w="105" w:type="dxa"/>
              <w:bottom w:w="0" w:type="dxa"/>
              <w:right w:w="105" w:type="dxa"/>
            </w:tcMar>
            <w:vAlign w:val="center"/>
          </w:tcPr>
          <w:p w14:paraId="235FF38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结构安全等级为二级。抗震设防类别为丙类。</w:t>
            </w:r>
          </w:p>
          <w:p w14:paraId="0A8929F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机房的耐火等级不应低于二级。设备机房按照规范YD/T 5054-2019《通信建筑抗震设防分类标准》采用标准设防类（丙类）设防要求。工程抗震措施抗震设防烈度6级，机房抗震设防烈度需为6级。</w:t>
            </w:r>
          </w:p>
        </w:tc>
      </w:tr>
      <w:tr w14:paraId="164D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0467A28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1005" w:type="dxa"/>
            <w:tcMar>
              <w:top w:w="0" w:type="dxa"/>
              <w:left w:w="105" w:type="dxa"/>
              <w:bottom w:w="0" w:type="dxa"/>
              <w:right w:w="105" w:type="dxa"/>
            </w:tcMar>
            <w:vAlign w:val="center"/>
          </w:tcPr>
          <w:p w14:paraId="11ED9B2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室内装修装潢</w:t>
            </w:r>
          </w:p>
        </w:tc>
        <w:tc>
          <w:tcPr>
            <w:tcW w:w="3375" w:type="dxa"/>
            <w:tcMar>
              <w:top w:w="0" w:type="dxa"/>
              <w:left w:w="105" w:type="dxa"/>
              <w:bottom w:w="0" w:type="dxa"/>
              <w:right w:w="105" w:type="dxa"/>
            </w:tcMar>
            <w:vAlign w:val="center"/>
          </w:tcPr>
          <w:p w14:paraId="581CB50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静电地板、照明、开关、插座、应急灯、馈线窗、防盗防火门（门锁为超C级锁）、空调防盗网、馈线窗防盗栏、室内机柜、环境监控系统。1.5匹空调。蓄电池组单独机柜存放。</w:t>
            </w:r>
          </w:p>
        </w:tc>
        <w:tc>
          <w:tcPr>
            <w:tcW w:w="765" w:type="dxa"/>
            <w:tcMar>
              <w:top w:w="0" w:type="dxa"/>
              <w:left w:w="105" w:type="dxa"/>
              <w:bottom w:w="0" w:type="dxa"/>
              <w:right w:w="105" w:type="dxa"/>
            </w:tcMar>
            <w:vAlign w:val="center"/>
          </w:tcPr>
          <w:p w14:paraId="0FACE4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3196" w:type="dxa"/>
            <w:tcMar>
              <w:top w:w="0" w:type="dxa"/>
              <w:left w:w="105" w:type="dxa"/>
              <w:bottom w:w="0" w:type="dxa"/>
              <w:right w:w="105" w:type="dxa"/>
            </w:tcMar>
            <w:vAlign w:val="center"/>
          </w:tcPr>
          <w:p w14:paraId="529CC77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室外监控摄像头需要具备相应防尘、防水、防雾功能。</w:t>
            </w:r>
          </w:p>
        </w:tc>
      </w:tr>
      <w:tr w14:paraId="103F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36F46B4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1005" w:type="dxa"/>
            <w:tcMar>
              <w:top w:w="0" w:type="dxa"/>
              <w:left w:w="105" w:type="dxa"/>
              <w:bottom w:w="0" w:type="dxa"/>
              <w:right w:w="105" w:type="dxa"/>
            </w:tcMar>
            <w:vAlign w:val="center"/>
          </w:tcPr>
          <w:p w14:paraId="798A5CC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铁塔建设</w:t>
            </w:r>
          </w:p>
        </w:tc>
        <w:tc>
          <w:tcPr>
            <w:tcW w:w="3375" w:type="dxa"/>
            <w:tcMar>
              <w:top w:w="0" w:type="dxa"/>
              <w:left w:w="105" w:type="dxa"/>
              <w:bottom w:w="0" w:type="dxa"/>
              <w:right w:w="105" w:type="dxa"/>
            </w:tcMar>
            <w:vAlign w:val="center"/>
          </w:tcPr>
          <w:p w14:paraId="6EB7B8C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拟建设30米角钢塔，基本风压1.3kn/m2及以上，抗震烈度为6度。铁塔应提供检测报告（工程质量检测机构资质证书-钢结构检测）</w:t>
            </w:r>
          </w:p>
        </w:tc>
        <w:tc>
          <w:tcPr>
            <w:tcW w:w="765" w:type="dxa"/>
            <w:tcMar>
              <w:top w:w="0" w:type="dxa"/>
              <w:left w:w="105" w:type="dxa"/>
              <w:bottom w:w="0" w:type="dxa"/>
              <w:right w:w="105" w:type="dxa"/>
            </w:tcMar>
            <w:vAlign w:val="center"/>
          </w:tcPr>
          <w:p w14:paraId="19B8607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1座</w:t>
            </w:r>
          </w:p>
        </w:tc>
        <w:tc>
          <w:tcPr>
            <w:tcW w:w="3196" w:type="dxa"/>
            <w:tcMar>
              <w:top w:w="0" w:type="dxa"/>
              <w:left w:w="105" w:type="dxa"/>
              <w:bottom w:w="0" w:type="dxa"/>
              <w:right w:w="105" w:type="dxa"/>
            </w:tcMar>
            <w:vAlign w:val="center"/>
          </w:tcPr>
          <w:p w14:paraId="3F247D1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基础混凝土C30以上，设计使用年限为50年，铁塔结构安全等级为二级。结构抗震设防类别为丙类。</w:t>
            </w:r>
          </w:p>
        </w:tc>
      </w:tr>
      <w:tr w14:paraId="05D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0D8F01E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1005" w:type="dxa"/>
            <w:tcMar>
              <w:top w:w="0" w:type="dxa"/>
              <w:left w:w="105" w:type="dxa"/>
              <w:bottom w:w="0" w:type="dxa"/>
              <w:right w:w="105" w:type="dxa"/>
            </w:tcMar>
            <w:vAlign w:val="center"/>
          </w:tcPr>
          <w:p w14:paraId="53447D6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3375" w:type="dxa"/>
            <w:tcMar>
              <w:top w:w="0" w:type="dxa"/>
              <w:left w:w="105" w:type="dxa"/>
              <w:bottom w:w="0" w:type="dxa"/>
              <w:right w:w="105" w:type="dxa"/>
            </w:tcMar>
            <w:vAlign w:val="center"/>
          </w:tcPr>
          <w:p w14:paraId="215A429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5" w:type="dxa"/>
            <w:tcMar>
              <w:top w:w="0" w:type="dxa"/>
              <w:left w:w="105" w:type="dxa"/>
              <w:bottom w:w="0" w:type="dxa"/>
              <w:right w:w="105" w:type="dxa"/>
            </w:tcMar>
            <w:vAlign w:val="center"/>
          </w:tcPr>
          <w:p w14:paraId="23E7A52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3196" w:type="dxa"/>
            <w:tcMar>
              <w:top w:w="0" w:type="dxa"/>
              <w:left w:w="105" w:type="dxa"/>
              <w:bottom w:w="0" w:type="dxa"/>
              <w:right w:w="105" w:type="dxa"/>
            </w:tcMar>
            <w:vAlign w:val="center"/>
          </w:tcPr>
          <w:p w14:paraId="7C323967">
            <w:pPr>
              <w:pStyle w:val="7"/>
              <w:spacing w:line="420" w:lineRule="exact"/>
              <w:jc w:val="center"/>
              <w:rPr>
                <w:rFonts w:hint="default" w:asciiTheme="minorEastAsia" w:hAnsiTheme="minorEastAsia" w:cstheme="minorEastAsia"/>
                <w:sz w:val="22"/>
                <w:szCs w:val="22"/>
              </w:rPr>
            </w:pPr>
          </w:p>
        </w:tc>
      </w:tr>
      <w:tr w14:paraId="794F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60A384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1005" w:type="dxa"/>
            <w:tcMar>
              <w:top w:w="0" w:type="dxa"/>
              <w:left w:w="105" w:type="dxa"/>
              <w:bottom w:w="0" w:type="dxa"/>
              <w:right w:w="105" w:type="dxa"/>
            </w:tcMar>
            <w:vAlign w:val="center"/>
          </w:tcPr>
          <w:p w14:paraId="6486DE5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站内线缆走线</w:t>
            </w:r>
          </w:p>
        </w:tc>
        <w:tc>
          <w:tcPr>
            <w:tcW w:w="3375" w:type="dxa"/>
            <w:tcMar>
              <w:top w:w="0" w:type="dxa"/>
              <w:left w:w="105" w:type="dxa"/>
              <w:bottom w:w="0" w:type="dxa"/>
              <w:right w:w="105" w:type="dxa"/>
            </w:tcMar>
            <w:vAlign w:val="center"/>
          </w:tcPr>
          <w:p w14:paraId="4DAE3D9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室内电源系统将380V供电电压转为220V市电。</w:t>
            </w:r>
          </w:p>
        </w:tc>
        <w:tc>
          <w:tcPr>
            <w:tcW w:w="765" w:type="dxa"/>
            <w:tcMar>
              <w:top w:w="0" w:type="dxa"/>
              <w:left w:w="105" w:type="dxa"/>
              <w:bottom w:w="0" w:type="dxa"/>
              <w:right w:w="105" w:type="dxa"/>
            </w:tcMar>
            <w:vAlign w:val="center"/>
          </w:tcPr>
          <w:p w14:paraId="3406049B">
            <w:pPr>
              <w:pStyle w:val="7"/>
              <w:spacing w:line="420" w:lineRule="exact"/>
              <w:jc w:val="center"/>
              <w:rPr>
                <w:rFonts w:hint="default" w:asciiTheme="minorEastAsia" w:hAnsiTheme="minorEastAsia" w:cstheme="minorEastAsia"/>
                <w:sz w:val="22"/>
                <w:szCs w:val="22"/>
              </w:rPr>
            </w:pPr>
          </w:p>
        </w:tc>
        <w:tc>
          <w:tcPr>
            <w:tcW w:w="3196" w:type="dxa"/>
            <w:tcMar>
              <w:top w:w="0" w:type="dxa"/>
              <w:left w:w="105" w:type="dxa"/>
              <w:bottom w:w="0" w:type="dxa"/>
              <w:right w:w="105" w:type="dxa"/>
            </w:tcMar>
            <w:vAlign w:val="center"/>
          </w:tcPr>
          <w:p w14:paraId="1822BE4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各类缆线宜埋地引入。无金属外护层的电缆宜穿钢管引人，且钢管两端做接地处理。</w:t>
            </w:r>
          </w:p>
        </w:tc>
      </w:tr>
      <w:tr w14:paraId="5831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0524518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1005" w:type="dxa"/>
            <w:tcMar>
              <w:top w:w="0" w:type="dxa"/>
              <w:left w:w="105" w:type="dxa"/>
              <w:bottom w:w="0" w:type="dxa"/>
              <w:right w:w="105" w:type="dxa"/>
            </w:tcMar>
            <w:vAlign w:val="center"/>
          </w:tcPr>
          <w:p w14:paraId="70E255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3375" w:type="dxa"/>
            <w:tcMar>
              <w:top w:w="0" w:type="dxa"/>
              <w:left w:w="105" w:type="dxa"/>
              <w:bottom w:w="0" w:type="dxa"/>
              <w:right w:w="105" w:type="dxa"/>
            </w:tcMar>
            <w:vAlign w:val="center"/>
          </w:tcPr>
          <w:p w14:paraId="71F0841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市电要求提供国家电网直供电。由站址拉至国网变压器（不少于800米，可开立电力账户），供电为380V三相电，由于站址位于嵛山岛景区内，线缆需采取地埋敷设方式（施工应符合国家规范标准，埋深达到700mm以上），布放到站点的功率达到10KW以上。光纤接入附近运营商基站，线缆也采取地埋敷设方式，距离不少于1200米。</w:t>
            </w:r>
          </w:p>
        </w:tc>
        <w:tc>
          <w:tcPr>
            <w:tcW w:w="765" w:type="dxa"/>
            <w:tcMar>
              <w:top w:w="0" w:type="dxa"/>
              <w:left w:w="105" w:type="dxa"/>
              <w:bottom w:w="0" w:type="dxa"/>
              <w:right w:w="105" w:type="dxa"/>
            </w:tcMar>
            <w:vAlign w:val="center"/>
          </w:tcPr>
          <w:p w14:paraId="76FAC4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3196" w:type="dxa"/>
            <w:tcMar>
              <w:top w:w="0" w:type="dxa"/>
              <w:left w:w="105" w:type="dxa"/>
              <w:bottom w:w="0" w:type="dxa"/>
              <w:right w:w="105" w:type="dxa"/>
            </w:tcMar>
            <w:vAlign w:val="center"/>
          </w:tcPr>
          <w:p w14:paraId="78765F7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线缆拉线的协调及青苗补偿由中标方负责</w:t>
            </w:r>
          </w:p>
        </w:tc>
      </w:tr>
      <w:tr w14:paraId="4089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7184BE9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w:t>
            </w:r>
          </w:p>
        </w:tc>
        <w:tc>
          <w:tcPr>
            <w:tcW w:w="1005" w:type="dxa"/>
            <w:tcMar>
              <w:top w:w="0" w:type="dxa"/>
              <w:left w:w="105" w:type="dxa"/>
              <w:bottom w:w="0" w:type="dxa"/>
              <w:right w:w="105" w:type="dxa"/>
            </w:tcMar>
            <w:vAlign w:val="center"/>
          </w:tcPr>
          <w:p w14:paraId="68F6941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3375" w:type="dxa"/>
            <w:tcMar>
              <w:top w:w="0" w:type="dxa"/>
              <w:left w:w="105" w:type="dxa"/>
              <w:bottom w:w="0" w:type="dxa"/>
              <w:right w:w="105" w:type="dxa"/>
            </w:tcMar>
            <w:vAlign w:val="center"/>
          </w:tcPr>
          <w:p w14:paraId="6DFB63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站址区域地面用水泥硬化覆盖，水泥厚度不小于500mm，站址外围用防盗网进行圈护，高度不小于2米，配备防盗锁。</w:t>
            </w:r>
          </w:p>
        </w:tc>
        <w:tc>
          <w:tcPr>
            <w:tcW w:w="765" w:type="dxa"/>
            <w:tcMar>
              <w:top w:w="0" w:type="dxa"/>
              <w:left w:w="105" w:type="dxa"/>
              <w:bottom w:w="0" w:type="dxa"/>
              <w:right w:w="105" w:type="dxa"/>
            </w:tcMar>
            <w:vAlign w:val="center"/>
          </w:tcPr>
          <w:p w14:paraId="58E5D4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3196" w:type="dxa"/>
            <w:tcMar>
              <w:top w:w="0" w:type="dxa"/>
              <w:left w:w="105" w:type="dxa"/>
              <w:bottom w:w="0" w:type="dxa"/>
              <w:right w:w="105" w:type="dxa"/>
            </w:tcMar>
            <w:vAlign w:val="center"/>
          </w:tcPr>
          <w:p w14:paraId="69D1BECC">
            <w:pPr>
              <w:pStyle w:val="7"/>
              <w:spacing w:line="420" w:lineRule="exact"/>
              <w:jc w:val="center"/>
              <w:rPr>
                <w:rFonts w:hint="default" w:asciiTheme="minorEastAsia" w:hAnsiTheme="minorEastAsia" w:cstheme="minorEastAsia"/>
                <w:sz w:val="22"/>
                <w:szCs w:val="22"/>
              </w:rPr>
            </w:pPr>
          </w:p>
        </w:tc>
      </w:tr>
      <w:tr w14:paraId="46D0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1D264C8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w:t>
            </w:r>
          </w:p>
        </w:tc>
        <w:tc>
          <w:tcPr>
            <w:tcW w:w="1005" w:type="dxa"/>
            <w:tcMar>
              <w:top w:w="0" w:type="dxa"/>
              <w:left w:w="105" w:type="dxa"/>
              <w:bottom w:w="0" w:type="dxa"/>
              <w:right w:w="105" w:type="dxa"/>
            </w:tcMar>
            <w:vAlign w:val="center"/>
          </w:tcPr>
          <w:p w14:paraId="5BE162F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3375" w:type="dxa"/>
            <w:tcMar>
              <w:top w:w="0" w:type="dxa"/>
              <w:left w:w="105" w:type="dxa"/>
              <w:bottom w:w="0" w:type="dxa"/>
              <w:right w:w="105" w:type="dxa"/>
            </w:tcMar>
            <w:vAlign w:val="center"/>
          </w:tcPr>
          <w:p w14:paraId="151989F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机房配备七氟丙烷自动灭火装置。</w:t>
            </w:r>
          </w:p>
        </w:tc>
        <w:tc>
          <w:tcPr>
            <w:tcW w:w="765" w:type="dxa"/>
            <w:tcMar>
              <w:top w:w="0" w:type="dxa"/>
              <w:left w:w="105" w:type="dxa"/>
              <w:bottom w:w="0" w:type="dxa"/>
              <w:right w:w="105" w:type="dxa"/>
            </w:tcMar>
            <w:vAlign w:val="center"/>
          </w:tcPr>
          <w:p w14:paraId="60A0AFE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3196" w:type="dxa"/>
            <w:tcMar>
              <w:top w:w="0" w:type="dxa"/>
              <w:left w:w="105" w:type="dxa"/>
              <w:bottom w:w="0" w:type="dxa"/>
              <w:right w:w="105" w:type="dxa"/>
            </w:tcMar>
            <w:vAlign w:val="center"/>
          </w:tcPr>
          <w:p w14:paraId="4BEE0365">
            <w:pPr>
              <w:pStyle w:val="7"/>
              <w:spacing w:line="420" w:lineRule="exact"/>
              <w:jc w:val="center"/>
              <w:rPr>
                <w:rFonts w:hint="default" w:asciiTheme="minorEastAsia" w:hAnsiTheme="minorEastAsia" w:cstheme="minorEastAsia"/>
                <w:sz w:val="22"/>
                <w:szCs w:val="22"/>
              </w:rPr>
            </w:pPr>
          </w:p>
        </w:tc>
      </w:tr>
      <w:tr w14:paraId="7ADC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Mar>
              <w:top w:w="0" w:type="dxa"/>
              <w:left w:w="105" w:type="dxa"/>
              <w:bottom w:w="0" w:type="dxa"/>
              <w:right w:w="105" w:type="dxa"/>
            </w:tcMar>
            <w:vAlign w:val="center"/>
          </w:tcPr>
          <w:p w14:paraId="6EF866E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13</w:t>
            </w:r>
          </w:p>
        </w:tc>
        <w:tc>
          <w:tcPr>
            <w:tcW w:w="1005" w:type="dxa"/>
            <w:tcMar>
              <w:top w:w="0" w:type="dxa"/>
              <w:left w:w="105" w:type="dxa"/>
              <w:bottom w:w="0" w:type="dxa"/>
              <w:right w:w="105" w:type="dxa"/>
            </w:tcMar>
            <w:vAlign w:val="center"/>
          </w:tcPr>
          <w:p w14:paraId="2D5D95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其他</w:t>
            </w:r>
          </w:p>
        </w:tc>
        <w:tc>
          <w:tcPr>
            <w:tcW w:w="3375" w:type="dxa"/>
            <w:tcMar>
              <w:top w:w="0" w:type="dxa"/>
              <w:left w:w="105" w:type="dxa"/>
              <w:bottom w:w="0" w:type="dxa"/>
              <w:right w:w="105" w:type="dxa"/>
            </w:tcMar>
            <w:vAlign w:val="center"/>
          </w:tcPr>
          <w:p w14:paraId="3517293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考虑到嵛山岛上建有2个9GHz以上雷达台站，站点建成后，应该根据监测的实际情况配备相关频段的滤波器。</w:t>
            </w:r>
          </w:p>
        </w:tc>
        <w:tc>
          <w:tcPr>
            <w:tcW w:w="765" w:type="dxa"/>
            <w:tcMar>
              <w:top w:w="0" w:type="dxa"/>
              <w:left w:w="105" w:type="dxa"/>
              <w:bottom w:w="0" w:type="dxa"/>
              <w:right w:w="105" w:type="dxa"/>
            </w:tcMar>
            <w:vAlign w:val="center"/>
          </w:tcPr>
          <w:p w14:paraId="42867C2B">
            <w:pPr>
              <w:pStyle w:val="7"/>
              <w:spacing w:line="420" w:lineRule="exact"/>
              <w:jc w:val="center"/>
              <w:rPr>
                <w:rFonts w:hint="default" w:asciiTheme="minorEastAsia" w:hAnsiTheme="minorEastAsia" w:cstheme="minorEastAsia"/>
                <w:sz w:val="22"/>
                <w:szCs w:val="22"/>
              </w:rPr>
            </w:pPr>
          </w:p>
        </w:tc>
        <w:tc>
          <w:tcPr>
            <w:tcW w:w="3196" w:type="dxa"/>
            <w:tcMar>
              <w:top w:w="0" w:type="dxa"/>
              <w:left w:w="105" w:type="dxa"/>
              <w:bottom w:w="0" w:type="dxa"/>
              <w:right w:w="105" w:type="dxa"/>
            </w:tcMar>
            <w:vAlign w:val="center"/>
          </w:tcPr>
          <w:p w14:paraId="44745453">
            <w:pPr>
              <w:spacing w:line="420" w:lineRule="exact"/>
              <w:jc w:val="center"/>
              <w:rPr>
                <w:rFonts w:asciiTheme="minorEastAsia" w:hAnsiTheme="minorEastAsia" w:cstheme="minorEastAsia"/>
                <w:sz w:val="22"/>
                <w:szCs w:val="22"/>
              </w:rPr>
            </w:pPr>
          </w:p>
        </w:tc>
      </w:tr>
    </w:tbl>
    <w:p w14:paraId="2DA76D6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以上建设未尽细节可咨询当地无线电管理局或现场勘查，具体工程量以现场勘查和与各地市无线电管理局确认为准。</w:t>
      </w:r>
    </w:p>
    <w:p w14:paraId="5E0469C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（三）二类无线电固定监测站的技术指标和功能要求</w:t>
      </w:r>
    </w:p>
    <w:p w14:paraId="4EB78F8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★1、二类无线电固定监测站技术指标和基础功能要求</w:t>
      </w:r>
    </w:p>
    <w:p w14:paraId="3592C96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（1）二类无线电固定监测站技术指标（以下技术指标为最低要求）</w:t>
      </w:r>
    </w:p>
    <w:p w14:paraId="6EC4D28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系统主要技术指标</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91"/>
        <w:gridCol w:w="5651"/>
      </w:tblGrid>
      <w:tr w14:paraId="570D0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E14CD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指标名称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103EC94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指标要求</w:t>
            </w:r>
          </w:p>
        </w:tc>
      </w:tr>
      <w:tr w14:paraId="3C451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23F11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监测频率范围</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73DACC8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至少20MHz-6000MHz</w:t>
            </w:r>
          </w:p>
        </w:tc>
      </w:tr>
      <w:tr w14:paraId="221D0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72802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7FFD017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至少30MHz-6000MHz（垂直极化）、40MHz-1300MHz（水平极化）</w:t>
            </w:r>
          </w:p>
        </w:tc>
      </w:tr>
      <w:tr w14:paraId="179DC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5FD2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频率稳定度（0℃～45℃）</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2ED5F41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≤±3×10</w:t>
            </w:r>
            <w:r>
              <w:rPr>
                <w:rFonts w:asciiTheme="minorEastAsia" w:hAnsiTheme="minorEastAsia" w:cstheme="minorEastAsia"/>
                <w:sz w:val="22"/>
                <w:szCs w:val="22"/>
                <w:vertAlign w:val="superscript"/>
              </w:rPr>
              <w:t>-7</w:t>
            </w:r>
          </w:p>
        </w:tc>
      </w:tr>
      <w:tr w14:paraId="15024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6569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相位噪声（fc=1GHz）</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792AD04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≤-110dBc/Hz@10kHz</w:t>
            </w:r>
          </w:p>
        </w:tc>
      </w:tr>
      <w:tr w14:paraId="50B359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B5F6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实时中频带宽</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74C393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≥40MHz</w:t>
            </w:r>
          </w:p>
        </w:tc>
      </w:tr>
      <w:tr w14:paraId="09444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98265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噪声系数（实时带宽20MHz）</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11C39EE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≤15dB（20MHz-3000MHz）</w:t>
            </w:r>
            <w:r>
              <w:rPr>
                <w:rFonts w:asciiTheme="minorEastAsia" w:hAnsiTheme="minorEastAsia" w:cstheme="minorEastAsia"/>
                <w:sz w:val="22"/>
                <w:szCs w:val="22"/>
              </w:rPr>
              <w:br w:type="textWrapping"/>
            </w:r>
            <w:r>
              <w:rPr>
                <w:rFonts w:asciiTheme="minorEastAsia" w:hAnsiTheme="minorEastAsia" w:cstheme="minorEastAsia"/>
                <w:sz w:val="22"/>
                <w:szCs w:val="22"/>
              </w:rPr>
              <w:t>≤20dB（3MHz-6GHz)</w:t>
            </w:r>
          </w:p>
        </w:tc>
      </w:tr>
      <w:tr w14:paraId="655A1E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DE300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监测灵敏度</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981D8D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≤10dBμV/m（20MHz-3000MHz）</w:t>
            </w:r>
            <w:r>
              <w:rPr>
                <w:rFonts w:asciiTheme="minorEastAsia" w:hAnsiTheme="minorEastAsia" w:cstheme="minorEastAsia"/>
                <w:sz w:val="22"/>
                <w:szCs w:val="22"/>
              </w:rPr>
              <w:br w:type="textWrapping"/>
            </w:r>
            <w:r>
              <w:rPr>
                <w:rFonts w:asciiTheme="minorEastAsia" w:hAnsiTheme="minorEastAsia" w:cstheme="minorEastAsia"/>
                <w:sz w:val="22"/>
                <w:szCs w:val="22"/>
              </w:rPr>
              <w:t>≤15dBμV/m（3GHz-6GHz）</w:t>
            </w:r>
          </w:p>
        </w:tc>
      </w:tr>
      <w:tr w14:paraId="57D159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50A49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测向灵敏度</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2BADE79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测向灵敏度≤20dBμV/m（30MHz-3000MHz）</w:t>
            </w:r>
            <w:r>
              <w:rPr>
                <w:rFonts w:asciiTheme="minorEastAsia" w:hAnsiTheme="minorEastAsia" w:cstheme="minorEastAsia"/>
                <w:sz w:val="22"/>
                <w:szCs w:val="22"/>
              </w:rPr>
              <w:br w:type="textWrapping"/>
            </w:r>
            <w:r>
              <w:rPr>
                <w:rFonts w:asciiTheme="minorEastAsia" w:hAnsiTheme="minorEastAsia" w:cstheme="minorEastAsia"/>
                <w:sz w:val="22"/>
                <w:szCs w:val="22"/>
              </w:rPr>
              <w:t>≤25dBμV/m（3GHz-6GHz）</w:t>
            </w:r>
          </w:p>
        </w:tc>
      </w:tr>
      <w:tr w14:paraId="70D789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2CB70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测向准确度</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6A58C28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测向准确度≤1.5°（30MHz-3000MHz,R.M.S）；≤2°（3GHz-6GHz,R.M.S）</w:t>
            </w:r>
          </w:p>
        </w:tc>
      </w:tr>
      <w:tr w14:paraId="50316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B0FE0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测向时效</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0A1FE03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≤2ms（单次突发信号）</w:t>
            </w:r>
          </w:p>
        </w:tc>
      </w:tr>
      <w:tr w14:paraId="76C05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8390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同频信号分离个数（D/λ&gt;1）</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2F78312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w:t>
            </w:r>
          </w:p>
        </w:tc>
      </w:tr>
      <w:tr w14:paraId="39678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F4729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同频信号分辨角度（D/λ&gt;1）</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1EFF6DA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≤20°</w:t>
            </w:r>
          </w:p>
        </w:tc>
      </w:tr>
      <w:tr w14:paraId="3C15E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93999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扫描速度（25kHz步进）</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4ECE36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≥50GHz/s</w:t>
            </w:r>
          </w:p>
        </w:tc>
      </w:tr>
      <w:tr w14:paraId="400DD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14A87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二阶截断点（低失真模式；中频带宽20MHz）</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1753E2C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≥50dBm</w:t>
            </w:r>
          </w:p>
        </w:tc>
      </w:tr>
      <w:tr w14:paraId="0E178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7EA11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三阶截断点（低失真模式；中频带宽20MHz）</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0C54C03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≥10dBm</w:t>
            </w:r>
          </w:p>
        </w:tc>
      </w:tr>
      <w:tr w14:paraId="4DE9D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92C13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中频/镜像抑制</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59938DE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≥90dB</w:t>
            </w:r>
          </w:p>
        </w:tc>
      </w:tr>
      <w:tr w14:paraId="482ED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8A18E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调制测量能力</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7C74A1F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AM、FM、CW、ASK、PSK、DPSK、QAM、FSK、MSK等</w:t>
            </w:r>
          </w:p>
        </w:tc>
      </w:tr>
    </w:tbl>
    <w:p w14:paraId="23CD227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（2）二类无线电固定监测站基础功能要求</w:t>
      </w:r>
    </w:p>
    <w:p w14:paraId="4A7ECF5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1）基本监测功能：可全面实现对ITU建议的参数进行测量，包括：频率测量、电平测量、场强和功率能量密度测量、占用带宽测量、调制测量、脉冲测量、频率使用率测量、无用发射测量、信号分析和发射机类别识别等。</w:t>
      </w:r>
    </w:p>
    <w:p w14:paraId="0CB82190">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（2）电磁环境测量：可实现对电磁环境的测量。具备通过频段扫描模式、数字扫描模式进行电磁环境测量，具备数据回放、自动化任务执行并生成数据报表。</w:t>
      </w:r>
    </w:p>
    <w:p w14:paraId="7D522DD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（3）无线电测向及测向数据回放，能够对过去不少于24小时内出现过的干扰信号测向定位。</w:t>
      </w:r>
    </w:p>
    <w:p w14:paraId="4913F92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——窄带测向：对窄带信号进行测向及保存结果；</w:t>
      </w:r>
    </w:p>
    <w:p w14:paraId="5B00C824">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——宽带测向：具备对不低于20MHz带宽内的信号进行实时同步测向及保存结果；</w:t>
      </w:r>
    </w:p>
    <w:p w14:paraId="21284FB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——同频测向：具备对同一频率上的不同信号进行区分和分别测向。</w:t>
      </w:r>
    </w:p>
    <w:p w14:paraId="70DAE9FB">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（4）监测数据存储和处理</w:t>
      </w:r>
    </w:p>
    <w:p w14:paraId="59BEEE7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支持对所有监测数据的存储，可对监测数据进行以下处理：</w:t>
      </w:r>
    </w:p>
    <w:p w14:paraId="490395D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实现对监测过程中原始数据的回放。具备原始数据无失真回放功能。</w:t>
      </w:r>
    </w:p>
    <w:p w14:paraId="0F838BF2">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对存储的监测数据、任务记录进行管理、查询、导入导出；对存储的监测结果数据进行打印浏览，对原始数据的回放分析；建立文件数据库。</w:t>
      </w:r>
    </w:p>
    <w:p w14:paraId="5F93A163">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（5）系统遥控和联网：可进行远程开关机和操作；可对机房动力环境信息进行实时采集监控，提供原子化封装服务，服务接口的设计开发按照《超短波监测管理一体化平台技术规范》的要求进行。</w:t>
      </w:r>
    </w:p>
    <w:p w14:paraId="56055432">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（6）系统自检：实现自检、自校准和设备复位等；可获取自检结果。</w:t>
      </w:r>
    </w:p>
    <w:p w14:paraId="48EB9FFC">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（7）专业信号分析：可基于I/Q格式数据，独立完成对信号进行采集、捕获、分选、识别、解码，支持各类模拟/数字通信信号和电子信号识别解调，支持时域、频域、调制域、编码域、信息域的可视化展示。</w:t>
      </w:r>
    </w:p>
    <w:p w14:paraId="50379DF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（8）本项目设区市二类站专项监测功能</w:t>
      </w:r>
    </w:p>
    <w:p w14:paraId="3CD43F32">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①三明白沙站具有对制式电视信号的解调解码功能，具备对移动通信信号解析和频率使用分析功能，具备对数字对讲机信号的语音信息解调能力并实时还原播放语音内容。</w:t>
      </w:r>
    </w:p>
    <w:p w14:paraId="17113B34">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②福州琅岐岛站具有水上无线电信号监测功能，具备对全球水上遇险和安全系统、水上自动识别系统、水上无线电导航等业务系统频段的监测能力。具备对全球海上遇险与安全系统、水上遇险安全通信以及国际海上遇险呼救、各类雷达及导航等水上无线电信号的分析和识别功能。具备船舶自动识别功能。</w:t>
      </w:r>
    </w:p>
    <w:p w14:paraId="03C7193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③福州长乐江田站具有水上无线电信号监测功能，具备对全球水上遇险和安全系统、水上自动识别系统、水上无线电导航等业务系统频段的监测能力。具备对全球海上遇险与安全系统、水上遇险安全通信以及国际海上遇险呼救、各类雷达及导航等水上无线电信号的分析和识别功能。具备船舶自动识别功能。</w:t>
      </w:r>
    </w:p>
    <w:p w14:paraId="2A63048E">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④莆田东吴港站具有水上无线电信号监测功能，具备对全球水上遇险和安全系统、水上自动识别系统、水上无线电导航等业务系统频段的监测能力。具备对全球海上遇险与安全系统、水上遇险安全通信以及国际海上遇险呼救、各类雷达及导航等水上无线电信号的分析和识别功能。具备船舶自动识别功能。</w:t>
      </w:r>
    </w:p>
    <w:p w14:paraId="3D3481DB">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⑤泉州晋江围头站具备ADS-B民航信号解码功能，具备数字对讲机信号协议解析和语音解调功能，具备AIS船舶水上通讯信号解析功能，具备移动通信基站解码能力，支持常见数字作弊信号解调分析能力。具备2G/3G/4G/5G基站信号监测和解码功能，具备PAL-D/DTMB/DVB-T/DVB-T2制式电视信号解调及音视频还原功能，支持常见数字信号的识别和解调。</w:t>
      </w:r>
    </w:p>
    <w:p w14:paraId="195FD2ED">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⑥南平延平九峰山站、南平建瓯云际山站、南平浦城西岩山站共3个站点具有如下功能：具备2G/3G/4G/5G公众移动通信信号的接收和识别能力，具备对PAL-D、NTSC、SECAM、DTMB、DVB-T、DVB-T2制式电视信号解调及音视频还原功能，具备对FM/DMR/DPMR对讲机的语音还原播放能力和短信解码能力，具备对ADS-B民航信号的识别、解码及分析功能。</w:t>
      </w:r>
    </w:p>
    <w:p w14:paraId="6D45203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2、二类无线电固定监测站配置要求</w:t>
      </w:r>
    </w:p>
    <w:p w14:paraId="750ECF29">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（1）二类无线电固定监测站监测测向系统</w:t>
      </w:r>
    </w:p>
    <w:p w14:paraId="2A156D28">
      <w:pPr>
        <w:pStyle w:val="7"/>
        <w:spacing w:line="420" w:lineRule="exact"/>
        <w:ind w:firstLine="422"/>
        <w:jc w:val="both"/>
        <w:rPr>
          <w:rFonts w:hint="default" w:asciiTheme="minorEastAsia" w:hAnsiTheme="minorEastAsia" w:cstheme="minorEastAsia"/>
          <w:b/>
          <w:sz w:val="22"/>
          <w:szCs w:val="22"/>
        </w:rPr>
      </w:pPr>
      <w:r>
        <w:rPr>
          <w:rFonts w:hint="default" w:asciiTheme="minorEastAsia" w:hAnsiTheme="minorEastAsia" w:cstheme="minorEastAsia"/>
          <w:b/>
          <w:sz w:val="22"/>
          <w:szCs w:val="22"/>
        </w:rPr>
        <w:t>——★监测测向系统：满足二类无线电固定监测站主要技术指标，包含监测接收机，监测线缆、微波射频线缆、天线安装适配器等配件，测向机，测向线缆、射频控制电缆、天线安装适配器等配件。</w:t>
      </w:r>
    </w:p>
    <w:p w14:paraId="7EF7B0F6">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（2）二类无线电固定监测站天馈系统（监测测向天线）</w:t>
      </w:r>
      <w:r>
        <w:rPr>
          <w:rFonts w:asciiTheme="minorEastAsia" w:hAnsiTheme="minorEastAsia" w:cstheme="minorEastAsia"/>
          <w:b/>
          <w:sz w:val="22"/>
          <w:szCs w:val="22"/>
        </w:rPr>
        <w:t>（评分项11）</w:t>
      </w:r>
    </w:p>
    <w:p w14:paraId="00D3BDBD">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——监测天线：与监测接收机配套，频率范围：至少20MHz-6000MHz；极化方式：垂直极化；输入阻抗： 50Ω；驻波比（典型值）：＜2.5。</w:t>
      </w:r>
    </w:p>
    <w:p w14:paraId="78CC66E7">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——测向天线：与测向接收机配套，频率范围：至少30MHz-6000MHz（垂直极化）、40MHz-1300MHz（水平极化）；输入阻抗： 50Ω；驻波比（典型值）：＜2.5；振元数量：不低于9振元。</w:t>
      </w:r>
    </w:p>
    <w:p w14:paraId="10AC7CDB">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（3）二类无线电固定监测站信号分析软件</w:t>
      </w:r>
    </w:p>
    <w:p w14:paraId="13FC23CE">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——常规信号解调解码</w:t>
      </w:r>
      <w:r>
        <w:rPr>
          <w:rFonts w:asciiTheme="minorEastAsia" w:hAnsiTheme="minorEastAsia" w:cstheme="minorEastAsia"/>
          <w:b/>
          <w:sz w:val="22"/>
          <w:szCs w:val="22"/>
        </w:rPr>
        <w:t>（评分项12</w:t>
      </w:r>
      <w:r>
        <w:rPr>
          <w:rFonts w:asciiTheme="minorEastAsia" w:hAnsiTheme="minorEastAsia" w:cstheme="minorEastAsia"/>
          <w:sz w:val="22"/>
          <w:szCs w:val="22"/>
        </w:rPr>
        <w:t>）：</w:t>
      </w:r>
    </w:p>
    <w:p w14:paraId="3CF45F31">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信号分选与识别：系统通过对全频段或者用户指定频段进行快速扫描，分选并识别该频段包含的信号，并可对各个信号进行ITU测量、调制制式识别，输出其ITU参数；可以输出信号列表，包含信号中心频率、带宽、根据业务划分的信号类型等信息；可与信号库比对，快速定位新发现的信号；对于系统判定概率较高的信号，可以直接跳转到更深层次的信号分析功能页面。</w:t>
      </w:r>
    </w:p>
    <w:p w14:paraId="0F347367">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②信号识别与测量：系统通过对特定频点进行测量分析和识别，输出其ITU参数和各种分析图形。应支持手动选择不同的解调模式。可识别的信号调制方式包括但不限于CW、 AM、 FM、 2ASK、 2FSK、 4FSK、 8FSK、 MSK、BPSK、 QPSK、 OQPSK、 8PSK、16PSK、 PI/4DQPSK、16QAM、 32QAM、 64QAM。</w:t>
      </w:r>
    </w:p>
    <w:p w14:paraId="7D70E931">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数字信号解调：系统对判断出来的数字信号进行进一步的深度分析，应支持手动选择数字信号的解调模式，输出包括星座图、眼图、码元列表等图形，辅助用户对数字信号的调制制式进行判断。可解调的信号包括但不限于2FSK、 4FSK、 8FSK、 MSK、 BPSK、 QPSK、 8PSK、16PSK、16APSK、PI/4QPSK、PI/4DQPSK、DQPSK、D8PSK、2ASK、 16QAM、 32QAM、 64QAM。</w:t>
      </w:r>
    </w:p>
    <w:p w14:paraId="3743429A">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5F294816">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——低截获概率信号分析</w:t>
      </w:r>
      <w:r>
        <w:rPr>
          <w:rFonts w:asciiTheme="minorEastAsia" w:hAnsiTheme="minorEastAsia" w:cstheme="minorEastAsia"/>
          <w:b/>
          <w:sz w:val="22"/>
          <w:szCs w:val="22"/>
        </w:rPr>
        <w:t>（评分项13</w:t>
      </w:r>
      <w:r>
        <w:rPr>
          <w:rFonts w:asciiTheme="minorEastAsia" w:hAnsiTheme="minorEastAsia" w:cstheme="minorEastAsia"/>
          <w:sz w:val="22"/>
          <w:szCs w:val="22"/>
        </w:rPr>
        <w:t>）</w:t>
      </w:r>
    </w:p>
    <w:p w14:paraId="717FCB1B">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跳频信号检测与测量：系统应支持对一个频段内的跳频信号进行检测，支持≤2000跳/s的跳频信号进行测量。系统能够读取离线的IQ数据文件，分析输出其中跳频信号的信号带宽、、跳频集、跳速占空比等跳频信号信息，跳频集检测概率≥85%。</w:t>
      </w:r>
    </w:p>
    <w:p w14:paraId="2495588E">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脉冲信号检测与测量：系统应支持≤160MHz带宽雷达脉冲信号检测与测量，输出频率类型、信号带宽、中心脉宽、脉内调制类型、脉间调制类型、重复周期等信息。系统能够读取离线的IQ数据文件，分析输出其中脉冲信号的频谱图、脉冲重复时间、脉宽类型、脉宽、调制模式等参数。</w:t>
      </w:r>
    </w:p>
    <w:p w14:paraId="283B1E2C">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③直扩频信号检测与测量：系统应支持对≤5MHz带宽，500Kcps~2Mcps码速率的扩频信号检测与测量，能够判断是否BOC信号，输出PN码单周期时间长度、码单周期码片长度、码片速率信息。</w:t>
      </w:r>
    </w:p>
    <w:p w14:paraId="180A9F5A">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2E4AD0D5">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——特定信号解码</w:t>
      </w:r>
      <w:r>
        <w:rPr>
          <w:rFonts w:asciiTheme="minorEastAsia" w:hAnsiTheme="minorEastAsia" w:cstheme="minorEastAsia"/>
          <w:b/>
          <w:sz w:val="22"/>
          <w:szCs w:val="22"/>
        </w:rPr>
        <w:t>（评分项14</w:t>
      </w:r>
      <w:r>
        <w:rPr>
          <w:rFonts w:asciiTheme="minorEastAsia" w:hAnsiTheme="minorEastAsia" w:cstheme="minorEastAsia"/>
          <w:sz w:val="22"/>
          <w:szCs w:val="22"/>
        </w:rPr>
        <w:t>）</w:t>
      </w:r>
    </w:p>
    <w:p w14:paraId="064F6332">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①对讲信号解码：系统应支持对常用数字对讲机调制及编码方式的识别及解码，解码协议至少应包括DMR、DPMR、NXDN、PDT；能够输出信号的分析图形，解码出对讲信号的色码、呼叫号、被叫号等信息。</w:t>
      </w:r>
    </w:p>
    <w:p w14:paraId="0E249982">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②GSM/GSM-R解码：系统应支持对GSM/GSM-R信号的解码，能够输出相应的：BCCH载波号、国家码、小区码、位置码、基站色码等协议信息。</w:t>
      </w:r>
    </w:p>
    <w:p w14:paraId="1A2507E1">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③ADS-B信号解码：系统应支持对ADS-B信号实现解码，可实时获取监测范围内的飞机信息，至少包括航班号、经纬度、高度、飞行速度和航向等信息，以此判断当前飞机的飞行状态是否正常。</w:t>
      </w:r>
    </w:p>
    <w:p w14:paraId="757B8F1D">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32EC9A8F">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——其它功能</w:t>
      </w:r>
      <w:r>
        <w:rPr>
          <w:rFonts w:asciiTheme="minorEastAsia" w:hAnsiTheme="minorEastAsia" w:cstheme="minorEastAsia"/>
          <w:b/>
          <w:sz w:val="22"/>
          <w:szCs w:val="22"/>
        </w:rPr>
        <w:t>（评分项15</w:t>
      </w:r>
      <w:r>
        <w:rPr>
          <w:rFonts w:asciiTheme="minorEastAsia" w:hAnsiTheme="minorEastAsia" w:cstheme="minorEastAsia"/>
          <w:sz w:val="22"/>
          <w:szCs w:val="22"/>
        </w:rPr>
        <w:t>）</w:t>
      </w:r>
    </w:p>
    <w:p w14:paraId="480B7931">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①任务分类统计：系统应支持对工作任务和信号类型进行统计，以各种图形的形式展现。</w:t>
      </w:r>
    </w:p>
    <w:p w14:paraId="5D9D86BB">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②系统日志：系统应支持对不同功能模块的操作过程进行记录，包括正常信息和异常信息。</w:t>
      </w:r>
    </w:p>
    <w:p w14:paraId="43E9CCAD">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③系统配置：系统能够设置软件各项网络参数、原子化服务配置参数、文件保存位置等。</w:t>
      </w:r>
    </w:p>
    <w:p w14:paraId="17286D00">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④数据采集：系统能够控制分析接收设备采集频谱数据和IQ数据，并回传到软件客户端，进行离线分析。</w:t>
      </w:r>
    </w:p>
    <w:p w14:paraId="1EFEC1A5">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⑤业务频段标注：用户根据需求标注当地电磁环境特定的业务频段。</w:t>
      </w:r>
    </w:p>
    <w:p w14:paraId="6EC71BDE">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⑥信号库管理：用户可根据当地电磁环境将已知信号导入信号库，管理信号库。</w:t>
      </w:r>
    </w:p>
    <w:p w14:paraId="24574729">
      <w:pPr>
        <w:pStyle w:val="7"/>
        <w:spacing w:line="420" w:lineRule="exact"/>
        <w:ind w:firstLine="422"/>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7E1C3FD9">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（4）二类无线电固定监测站防雷要求</w:t>
      </w:r>
      <w:r>
        <w:rPr>
          <w:rFonts w:asciiTheme="minorEastAsia" w:hAnsiTheme="minorEastAsia" w:cstheme="minorEastAsia"/>
          <w:b/>
          <w:sz w:val="22"/>
          <w:szCs w:val="22"/>
        </w:rPr>
        <w:t>（评分项16）</w:t>
      </w:r>
    </w:p>
    <w:p w14:paraId="6BAC3D10">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①天线直击雷防护保护：雷电保护等级不低于150 kA，</w:t>
      </w:r>
      <w:r>
        <w:rPr>
          <w:rFonts w:asciiTheme="minorEastAsia" w:hAnsiTheme="minorEastAsia" w:cstheme="minorEastAsia"/>
          <w:sz w:val="22"/>
          <w:szCs w:val="22"/>
          <w:shd w:val="clear" w:color="FFFFFF" w:fill="D9D9D9"/>
        </w:rPr>
        <w:t>投标人应在投标文件中提供所投设备的检测报告，该报告由具有CMA检测资质机构出具且加盖CMA公章，该报告中与本项相关的检测依据或参考标准、检测项目、检测参数等均须在CMA认可或授权范围内</w:t>
      </w:r>
      <w:r>
        <w:rPr>
          <w:rFonts w:asciiTheme="minorEastAsia" w:hAnsiTheme="minorEastAsia" w:cstheme="minorEastAsia"/>
          <w:b/>
          <w:sz w:val="22"/>
          <w:szCs w:val="22"/>
          <w:shd w:val="clear" w:color="FFFFFF" w:fill="D9D9D9"/>
        </w:rPr>
        <w:t>。</w:t>
      </w:r>
    </w:p>
    <w:p w14:paraId="0F645DB9">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②防雷系统：避雷器，包括雷电感应防护、防雷接地等符合固定监测站建设规范。</w:t>
      </w:r>
    </w:p>
    <w:p w14:paraId="4653FAA0">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③防雷工程：防雷系统和防雷工程设计、施工和检测应由具有相应资质的单位承担，符合《防雷减灾管理办法》的规定。工程竣工后应取得具有相应资质的防雷技术服务机构出具《防雷装置检测报告》。</w:t>
      </w:r>
    </w:p>
    <w:p w14:paraId="71012F00">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（5）二类无线电固定监测站存储、控制和网络设备</w:t>
      </w:r>
      <w:r>
        <w:rPr>
          <w:rFonts w:asciiTheme="minorEastAsia" w:hAnsiTheme="minorEastAsia" w:cstheme="minorEastAsia"/>
          <w:b/>
          <w:sz w:val="22"/>
          <w:szCs w:val="22"/>
        </w:rPr>
        <w:t>（评分项17）</w:t>
      </w:r>
    </w:p>
    <w:p w14:paraId="462E74A6">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——工控机（前端控制系统）：不低于处理器8核心16线程2.1G主频14纳米制作工艺/内存16G/硬盘10TB，安装正版操作系统，配备正版文字处理软件；</w:t>
      </w:r>
    </w:p>
    <w:p w14:paraId="7C73B75D">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——网络系统（网络交换机）：包含至少24个10/100/1000M自适应电口，8个1G/10G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温度告警功能。投标人须提供网络设备的原厂入网许可证明。</w:t>
      </w:r>
    </w:p>
    <w:p w14:paraId="2D0B4822">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（6）二类无线电固定监测站动力设施</w:t>
      </w:r>
      <w:r>
        <w:rPr>
          <w:rFonts w:asciiTheme="minorEastAsia" w:hAnsiTheme="minorEastAsia" w:cstheme="minorEastAsia"/>
          <w:b/>
          <w:sz w:val="22"/>
          <w:szCs w:val="22"/>
        </w:rPr>
        <w:t>（评分项18）</w:t>
      </w:r>
    </w:p>
    <w:p w14:paraId="7CDA670A">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——交流稳压器</w:t>
      </w:r>
    </w:p>
    <w:p w14:paraId="767B5AB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输入电压：160-250VAC；输入频率：50/60Hz；输出电压：220V±4%AC；输出波形：正弦波。</w:t>
      </w:r>
    </w:p>
    <w:p w14:paraId="28B04F03">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蓄电池。</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4F9D8254">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——电源系统：配置远程电源掉电监控及控制模块，升级电源供电模块，满足远程监控和控制电源等功能。</w:t>
      </w:r>
    </w:p>
    <w:p w14:paraId="33A737CE">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（7）二类无线电固定监测站附属设施</w:t>
      </w:r>
      <w:r>
        <w:rPr>
          <w:rFonts w:asciiTheme="minorEastAsia" w:hAnsiTheme="minorEastAsia" w:cstheme="minorEastAsia"/>
          <w:b/>
          <w:sz w:val="22"/>
          <w:szCs w:val="22"/>
        </w:rPr>
        <w:t>（评分项19）</w:t>
      </w:r>
    </w:p>
    <w:p w14:paraId="12F07A3F">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61C2158C">
      <w:pPr>
        <w:pStyle w:val="7"/>
        <w:spacing w:line="420" w:lineRule="exact"/>
        <w:ind w:firstLine="42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空调设备：满足监测系统使用的温湿度要求（涉及机房空调的应满足如下要求）。其中能效比≥5.3，制冷量≥3500W，制冷功率≥800W。制热量：≥5000W，制热功率：≥1200W。空调内机最大噪音：≤42dB(A)，外机最大噪音：≤51dB(A)，内机噪音（静音/低风）：≤18dB(A)。高温制冷运行温度：≥60°C，低温制热启动温度：≤-35°C。设备支持远程APP云控制，实时遥控并查看空调使用状况，支持加湿恒温功能、具备自洁系统。</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7F8045DE">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——配套改造机房环境及室外环境改造（可根据实际情况描述，如需配套室外机柜，铁塔建设等，请自行现场勘查）。对网络连接方式进行改造，满足监测组网需要。</w:t>
      </w:r>
    </w:p>
    <w:p w14:paraId="25F8FDA8">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7D450F46">
      <w:pPr>
        <w:pStyle w:val="7"/>
        <w:spacing w:line="420" w:lineRule="exact"/>
        <w:ind w:firstLine="480"/>
        <w:jc w:val="both"/>
        <w:rPr>
          <w:rFonts w:hint="default" w:asciiTheme="minorEastAsia" w:hAnsiTheme="minorEastAsia" w:cstheme="minorEastAsia"/>
          <w:b/>
          <w:sz w:val="22"/>
          <w:szCs w:val="22"/>
        </w:rPr>
      </w:pPr>
      <w:r>
        <w:rPr>
          <w:rFonts w:hint="default" w:asciiTheme="minorEastAsia" w:hAnsiTheme="minorEastAsia" w:cstheme="minorEastAsia"/>
          <w:b/>
          <w:sz w:val="22"/>
          <w:szCs w:val="22"/>
        </w:rPr>
        <w:t>★（8）专属配置模块和站点建设要求</w:t>
      </w:r>
    </w:p>
    <w:p w14:paraId="70B6670E">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①本项目设区市专属配置模块</w:t>
      </w:r>
    </w:p>
    <w:p w14:paraId="027965C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福州琅岐岛站配置水上无线电监测模块。</w:t>
      </w:r>
    </w:p>
    <w:p w14:paraId="7EFD175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福州长乐江田站配置水上无线电监测模块。</w:t>
      </w:r>
    </w:p>
    <w:p w14:paraId="2795445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莆田东吴港站配置水上无线电监测模块。</w:t>
      </w:r>
    </w:p>
    <w:p w14:paraId="569E724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泉州晋江围头站配置专项监测模块，具备ADS-B民航信号解码功能，具备数字对讲机信号协议解析和语音解调功能，具备AIS船舶水上通讯信号解析功能，具备移动通信基站解码能力，支持常见数字作弊信号解调分析能力。具备2G/3G/4G/5G基站信号监测和解码功能，具备PAL-D/DTMB/DVB-T/DVB-T2制式电视信号解调及音视频还原功能，支持常见数字信号的识别和解调。</w:t>
      </w:r>
    </w:p>
    <w:p w14:paraId="2C0A934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南平延平九峰山站、南平建瓯云际山站、南平浦城西岩山站共3个站点具有多功能接收模块，实现如下功能：具备2G/3G/4G/5G公众移动通信信号的接收和识别能力，具备对PAL-D、NTSC、SECAM、DTMB、DVB-T、DVB-T2制式电视信号解调及音视频还原功能，具备对FM/DMR/DPMR对讲机的语音还原播放能力和短信解码能力，具备对ADS-B民航信号的识别、解码及分析功能。</w:t>
      </w:r>
    </w:p>
    <w:p w14:paraId="258AF2A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三明白沙站需配置专用信号接收模块，满足对制式电视信号的解调解码功能，对移动通信信号解析和频率使用分析功能，对数字对讲机信号的语音信息解调能力并实时还原播放语音内容。</w:t>
      </w:r>
    </w:p>
    <w:p w14:paraId="38BAEA5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②本项目设区市站点建设要求</w:t>
      </w:r>
    </w:p>
    <w:p w14:paraId="2CF9C37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福州琅岐岛站需进行铁塔改造，需新建天线抱杆高度不低于1米。</w:t>
      </w:r>
    </w:p>
    <w:p w14:paraId="12FA3E73">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琅岐岛其余建设需求如下表所示（若于前述评分项或其它实质性条款存在差异，以其中技术指标较高或要求较高者为准）：</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260"/>
        <w:gridCol w:w="5998"/>
        <w:gridCol w:w="474"/>
        <w:gridCol w:w="474"/>
      </w:tblGrid>
      <w:tr w14:paraId="259A5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F5999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2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B58577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59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D4CB64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DF8CEE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25D1C4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59D12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171A9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5EA76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59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5C910">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符合投标文件站点勘察报告中所提供的方案，此外：1、站点站址沟通由中标人负责，如有场地租金，由中标人支付12个月租金。2、安装前需提供有资质的设计单位出具的图纸，充分考虑防台风、防盐雾、防地震、防雷防腐，安装前施工方案需采购人或业主和站点产权方共同认可后才可施工；3、铁塔施工需有专业资质的工人实施（上塔证）4、需安装独立电表，市电接入和托收管理由中标人负责；5、能实现远程开关机重启主设备。6、减少IP需求量，增加安全标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08250DBF">
            <w:pPr>
              <w:pStyle w:val="7"/>
              <w:spacing w:line="420" w:lineRule="exact"/>
              <w:jc w:val="center"/>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6DAAA266">
            <w:pPr>
              <w:spacing w:line="420" w:lineRule="exact"/>
              <w:rPr>
                <w:rFonts w:asciiTheme="minorEastAsia" w:hAnsiTheme="minorEastAsia" w:cstheme="minorEastAsia"/>
                <w:sz w:val="22"/>
                <w:szCs w:val="22"/>
              </w:rPr>
            </w:pPr>
          </w:p>
        </w:tc>
      </w:tr>
      <w:tr w14:paraId="067531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937BA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72B6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租金</w:t>
            </w:r>
          </w:p>
        </w:tc>
        <w:tc>
          <w:tcPr>
            <w:tcW w:w="59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4BDA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如需租金则支付站点12个月租金</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70C8FD39">
            <w:pPr>
              <w:pStyle w:val="7"/>
              <w:spacing w:line="420" w:lineRule="exact"/>
              <w:jc w:val="center"/>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7CD56B83">
            <w:pPr>
              <w:spacing w:line="420" w:lineRule="exact"/>
              <w:rPr>
                <w:rFonts w:asciiTheme="minorEastAsia" w:hAnsiTheme="minorEastAsia" w:cstheme="minorEastAsia"/>
                <w:sz w:val="22"/>
                <w:szCs w:val="22"/>
              </w:rPr>
            </w:pPr>
          </w:p>
        </w:tc>
      </w:tr>
      <w:tr w14:paraId="68DCB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CAF7D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04DD7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59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7C0C3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需安装独立电表</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F7F3EC2">
            <w:pPr>
              <w:pStyle w:val="7"/>
              <w:spacing w:line="420" w:lineRule="exact"/>
              <w:jc w:val="center"/>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D087A6C">
            <w:pPr>
              <w:spacing w:line="420" w:lineRule="exact"/>
              <w:rPr>
                <w:rFonts w:asciiTheme="minorEastAsia" w:hAnsiTheme="minorEastAsia" w:cstheme="minorEastAsia"/>
                <w:sz w:val="22"/>
                <w:szCs w:val="22"/>
              </w:rPr>
            </w:pPr>
          </w:p>
        </w:tc>
      </w:tr>
      <w:tr w14:paraId="6E043C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013BA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0B00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59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A4A041">
            <w:pPr>
              <w:pStyle w:val="7"/>
              <w:spacing w:line="420" w:lineRule="exact"/>
              <w:rPr>
                <w:rFonts w:hint="default" w:asciiTheme="minorEastAsia" w:hAnsiTheme="minorEastAsia" w:cstheme="minorEastAsia"/>
                <w:sz w:val="22"/>
                <w:szCs w:val="22"/>
              </w:rPr>
            </w:pPr>
            <w:r>
              <w:rPr>
                <w:rFonts w:ascii="宋体" w:hAnsi="宋体" w:eastAsia="宋体" w:cs="宋体"/>
                <w:sz w:val="21"/>
                <w:szCs w:val="21"/>
              </w:rPr>
              <w:t>机柜内配备自动灭火装置（七氟丙烷灭火）。</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0A069870">
            <w:pPr>
              <w:pStyle w:val="7"/>
              <w:spacing w:line="420" w:lineRule="exact"/>
              <w:jc w:val="center"/>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882618B">
            <w:pPr>
              <w:spacing w:line="420" w:lineRule="exact"/>
              <w:rPr>
                <w:rFonts w:asciiTheme="minorEastAsia" w:hAnsiTheme="minorEastAsia" w:cstheme="minorEastAsia"/>
                <w:sz w:val="22"/>
                <w:szCs w:val="22"/>
              </w:rPr>
            </w:pPr>
          </w:p>
        </w:tc>
      </w:tr>
    </w:tbl>
    <w:p w14:paraId="302B0D3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福州长乐江田站需配置室外机柜，需新建天线抱杆高度不低于1米。</w:t>
      </w:r>
    </w:p>
    <w:p w14:paraId="6EA7F384">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长乐江田站其余建设需求如下表所示（若于前述评分项或其它实质性条款存在差异，以其中技术指标较高或要求较高者为准）：</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1"/>
        <w:gridCol w:w="1126"/>
        <w:gridCol w:w="6027"/>
        <w:gridCol w:w="474"/>
        <w:gridCol w:w="474"/>
      </w:tblGrid>
      <w:tr w14:paraId="63532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4D3583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1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043DF9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60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940F42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B79A0E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81279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09446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E7DB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92ED9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6027" w:type="dxa"/>
            <w:tcBorders>
              <w:top w:val="nil"/>
              <w:left w:val="nil"/>
              <w:bottom w:val="single" w:color="000000" w:sz="4" w:space="0"/>
              <w:right w:val="single" w:color="000000" w:sz="4" w:space="0"/>
            </w:tcBorders>
            <w:tcMar>
              <w:top w:w="0" w:type="dxa"/>
              <w:left w:w="105" w:type="dxa"/>
              <w:bottom w:w="0" w:type="dxa"/>
              <w:right w:w="105" w:type="dxa"/>
            </w:tcMar>
          </w:tcPr>
          <w:p w14:paraId="5755901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符合投标文件站点勘察报告中所提供的方案，此外：1、站点站址沟通由中标人负责，如有场地租金，由中标人支付12个月租金。2、安装前需提供有资质的设计单位出具图纸，充分考虑防台风、防盐雾、防地震、防雷防腐安装前施工方案需采购人或业主和站点方共同认可后才可施工；3、铁塔施工需有专业资质的工人实施（上塔证）4、需安装独立电表，市电接入和托收管理由中标人负责；5、能实现远程开关机重启主设备。6、减少IP需求量，增加安全标识。</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A8D8D3A">
            <w:pPr>
              <w:pStyle w:val="7"/>
              <w:spacing w:line="420" w:lineRule="exact"/>
              <w:jc w:val="both"/>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5B83EAD6">
            <w:pPr>
              <w:spacing w:line="420" w:lineRule="exact"/>
              <w:rPr>
                <w:rFonts w:asciiTheme="minorEastAsia" w:hAnsiTheme="minorEastAsia" w:cstheme="minorEastAsia"/>
                <w:sz w:val="22"/>
                <w:szCs w:val="22"/>
              </w:rPr>
            </w:pPr>
          </w:p>
        </w:tc>
      </w:tr>
      <w:tr w14:paraId="3C132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AB6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25AE7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租金</w:t>
            </w:r>
          </w:p>
        </w:tc>
        <w:tc>
          <w:tcPr>
            <w:tcW w:w="6027" w:type="dxa"/>
            <w:tcBorders>
              <w:top w:val="nil"/>
              <w:left w:val="nil"/>
              <w:bottom w:val="single" w:color="000000" w:sz="4" w:space="0"/>
              <w:right w:val="single" w:color="000000" w:sz="4" w:space="0"/>
            </w:tcBorders>
            <w:tcMar>
              <w:top w:w="0" w:type="dxa"/>
              <w:left w:w="105" w:type="dxa"/>
              <w:bottom w:w="0" w:type="dxa"/>
              <w:right w:w="105" w:type="dxa"/>
            </w:tcMar>
          </w:tcPr>
          <w:p w14:paraId="4B8D4BD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如需租金则支付站点12个月租金</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BA1E698">
            <w:pPr>
              <w:pStyle w:val="7"/>
              <w:spacing w:line="420" w:lineRule="exact"/>
              <w:jc w:val="both"/>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27E0C50">
            <w:pPr>
              <w:spacing w:line="420" w:lineRule="exact"/>
              <w:rPr>
                <w:rFonts w:asciiTheme="minorEastAsia" w:hAnsiTheme="minorEastAsia" w:cstheme="minorEastAsia"/>
                <w:sz w:val="22"/>
                <w:szCs w:val="22"/>
              </w:rPr>
            </w:pPr>
          </w:p>
        </w:tc>
      </w:tr>
      <w:tr w14:paraId="00F79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083C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6AA2A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6027" w:type="dxa"/>
            <w:tcBorders>
              <w:top w:val="nil"/>
              <w:left w:val="nil"/>
              <w:bottom w:val="single" w:color="000000" w:sz="4" w:space="0"/>
              <w:right w:val="single" w:color="000000" w:sz="4" w:space="0"/>
            </w:tcBorders>
            <w:tcMar>
              <w:top w:w="0" w:type="dxa"/>
              <w:left w:w="105" w:type="dxa"/>
              <w:bottom w:w="0" w:type="dxa"/>
              <w:right w:w="105" w:type="dxa"/>
            </w:tcMar>
          </w:tcPr>
          <w:p w14:paraId="4D86476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需安装独立电表</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DE95C2B">
            <w:pPr>
              <w:pStyle w:val="7"/>
              <w:spacing w:line="420" w:lineRule="exact"/>
              <w:jc w:val="both"/>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90F7B06">
            <w:pPr>
              <w:spacing w:line="420" w:lineRule="exact"/>
              <w:rPr>
                <w:rFonts w:asciiTheme="minorEastAsia" w:hAnsiTheme="minorEastAsia" w:cstheme="minorEastAsia"/>
                <w:sz w:val="22"/>
                <w:szCs w:val="22"/>
              </w:rPr>
            </w:pPr>
          </w:p>
        </w:tc>
      </w:tr>
      <w:tr w14:paraId="32F18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BCFD5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11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95736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6027" w:type="dxa"/>
            <w:tcBorders>
              <w:top w:val="nil"/>
              <w:left w:val="nil"/>
              <w:bottom w:val="single" w:color="000000" w:sz="4" w:space="0"/>
              <w:right w:val="single" w:color="000000" w:sz="4" w:space="0"/>
            </w:tcBorders>
            <w:tcMar>
              <w:top w:w="0" w:type="dxa"/>
              <w:left w:w="105" w:type="dxa"/>
              <w:bottom w:w="0" w:type="dxa"/>
              <w:right w:w="105" w:type="dxa"/>
            </w:tcMar>
          </w:tcPr>
          <w:p w14:paraId="1EA5A06F">
            <w:pPr>
              <w:pStyle w:val="7"/>
              <w:spacing w:line="420" w:lineRule="exact"/>
              <w:jc w:val="both"/>
              <w:rPr>
                <w:rFonts w:hint="default" w:asciiTheme="minorEastAsia" w:hAnsiTheme="minorEastAsia" w:cstheme="minorEastAsia"/>
                <w:sz w:val="22"/>
                <w:szCs w:val="22"/>
              </w:rPr>
            </w:pPr>
            <w:r>
              <w:rPr>
                <w:rFonts w:ascii="宋体" w:hAnsi="宋体" w:eastAsia="宋体" w:cs="宋体"/>
                <w:sz w:val="21"/>
                <w:szCs w:val="21"/>
              </w:rPr>
              <w:t>机柜内配备自动灭火装置（七氟丙烷灭火）。</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CCEE11F">
            <w:pPr>
              <w:pStyle w:val="7"/>
              <w:spacing w:line="420" w:lineRule="exact"/>
              <w:jc w:val="both"/>
              <w:rPr>
                <w:rFonts w:hint="default" w:asciiTheme="minorEastAsia" w:hAnsiTheme="minorEastAsia" w:cstheme="minorEastAsia"/>
                <w:sz w:val="22"/>
                <w:szCs w:val="22"/>
              </w:rPr>
            </w:pP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0FC19786">
            <w:pPr>
              <w:spacing w:line="420" w:lineRule="exact"/>
              <w:rPr>
                <w:rFonts w:asciiTheme="minorEastAsia" w:hAnsiTheme="minorEastAsia" w:cstheme="minorEastAsia"/>
                <w:sz w:val="22"/>
                <w:szCs w:val="22"/>
              </w:rPr>
            </w:pPr>
          </w:p>
        </w:tc>
      </w:tr>
    </w:tbl>
    <w:p w14:paraId="6D8D98B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南平延平九峰山站、南平建瓯云际山站、南平浦城西岩山站3个站点需要天线抱杆维护。</w:t>
      </w:r>
    </w:p>
    <w:p w14:paraId="15333B3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南平三个二类站站点建设内容均如下（若于前述评分项或其它实质性条款存在差异，以其中技术指标较高或要求较高者为准）：</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181"/>
        <w:gridCol w:w="5496"/>
        <w:gridCol w:w="1052"/>
        <w:gridCol w:w="748"/>
      </w:tblGrid>
      <w:tr w14:paraId="1B91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546A5F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660" w:type="pct"/>
            <w:tcMar>
              <w:top w:w="0" w:type="dxa"/>
              <w:left w:w="105" w:type="dxa"/>
              <w:bottom w:w="0" w:type="dxa"/>
              <w:right w:w="105" w:type="dxa"/>
            </w:tcMar>
          </w:tcPr>
          <w:p w14:paraId="736BE85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3072" w:type="pct"/>
            <w:tcMar>
              <w:top w:w="0" w:type="dxa"/>
              <w:left w:w="105" w:type="dxa"/>
              <w:bottom w:w="0" w:type="dxa"/>
              <w:right w:w="105" w:type="dxa"/>
            </w:tcMar>
          </w:tcPr>
          <w:p w14:paraId="5D0839A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588" w:type="pct"/>
            <w:tcMar>
              <w:top w:w="0" w:type="dxa"/>
              <w:left w:w="105" w:type="dxa"/>
              <w:bottom w:w="0" w:type="dxa"/>
              <w:right w:w="105" w:type="dxa"/>
            </w:tcMar>
          </w:tcPr>
          <w:p w14:paraId="0C56CF7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418" w:type="pct"/>
            <w:tcMar>
              <w:top w:w="0" w:type="dxa"/>
              <w:left w:w="105" w:type="dxa"/>
              <w:bottom w:w="0" w:type="dxa"/>
              <w:right w:w="105" w:type="dxa"/>
            </w:tcMar>
          </w:tcPr>
          <w:p w14:paraId="4D4D3BC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3067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2742164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60" w:type="pct"/>
            <w:tcMar>
              <w:top w:w="0" w:type="dxa"/>
              <w:left w:w="105" w:type="dxa"/>
              <w:bottom w:w="0" w:type="dxa"/>
              <w:right w:w="105" w:type="dxa"/>
            </w:tcMar>
          </w:tcPr>
          <w:p w14:paraId="6B4ECAD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设备利旧</w:t>
            </w:r>
          </w:p>
        </w:tc>
        <w:tc>
          <w:tcPr>
            <w:tcW w:w="3072" w:type="pct"/>
            <w:tcMar>
              <w:top w:w="0" w:type="dxa"/>
              <w:left w:w="105" w:type="dxa"/>
              <w:bottom w:w="0" w:type="dxa"/>
              <w:right w:w="105" w:type="dxa"/>
            </w:tcMar>
          </w:tcPr>
          <w:p w14:paraId="13FA5D3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固定监测站监测接收机和监测天线利旧使用，作为辅助监测通道纳入新站点的监测系统，和新系统一并集成至一体化平台。原系统的工控机等其余配套设施作为备品备件，拆回南平市无线电管理局，拆迁及集成费用由中标方承担。</w:t>
            </w:r>
          </w:p>
        </w:tc>
        <w:tc>
          <w:tcPr>
            <w:tcW w:w="588" w:type="pct"/>
            <w:tcMar>
              <w:top w:w="0" w:type="dxa"/>
              <w:left w:w="105" w:type="dxa"/>
              <w:bottom w:w="0" w:type="dxa"/>
              <w:right w:w="105" w:type="dxa"/>
            </w:tcMar>
          </w:tcPr>
          <w:p w14:paraId="69C10B8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4643EF4E">
            <w:pPr>
              <w:pStyle w:val="7"/>
              <w:spacing w:line="420" w:lineRule="exact"/>
              <w:jc w:val="both"/>
              <w:rPr>
                <w:rFonts w:hint="default" w:asciiTheme="minorEastAsia" w:hAnsiTheme="minorEastAsia" w:cstheme="minorEastAsia"/>
                <w:sz w:val="22"/>
                <w:szCs w:val="22"/>
              </w:rPr>
            </w:pPr>
          </w:p>
        </w:tc>
      </w:tr>
      <w:tr w14:paraId="4756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5C9FCDE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660" w:type="pct"/>
            <w:tcMar>
              <w:top w:w="0" w:type="dxa"/>
              <w:left w:w="105" w:type="dxa"/>
              <w:bottom w:w="0" w:type="dxa"/>
              <w:right w:w="105" w:type="dxa"/>
            </w:tcMar>
          </w:tcPr>
          <w:p w14:paraId="630DEDC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抱　杆</w:t>
            </w:r>
          </w:p>
        </w:tc>
        <w:tc>
          <w:tcPr>
            <w:tcW w:w="3072" w:type="pct"/>
            <w:tcMar>
              <w:top w:w="0" w:type="dxa"/>
              <w:left w:w="105" w:type="dxa"/>
              <w:bottom w:w="0" w:type="dxa"/>
              <w:right w:w="105" w:type="dxa"/>
            </w:tcMar>
          </w:tcPr>
          <w:p w14:paraId="1DEA210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天线抱杆及拉线维护</w:t>
            </w:r>
          </w:p>
        </w:tc>
        <w:tc>
          <w:tcPr>
            <w:tcW w:w="588" w:type="pct"/>
            <w:tcMar>
              <w:top w:w="0" w:type="dxa"/>
              <w:left w:w="105" w:type="dxa"/>
              <w:bottom w:w="0" w:type="dxa"/>
              <w:right w:w="105" w:type="dxa"/>
            </w:tcMar>
          </w:tcPr>
          <w:p w14:paraId="19CCFBA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1AA3BB79">
            <w:pPr>
              <w:pStyle w:val="7"/>
              <w:spacing w:line="420" w:lineRule="exact"/>
              <w:jc w:val="both"/>
              <w:rPr>
                <w:rFonts w:hint="default" w:asciiTheme="minorEastAsia" w:hAnsiTheme="minorEastAsia" w:cstheme="minorEastAsia"/>
                <w:sz w:val="22"/>
                <w:szCs w:val="22"/>
              </w:rPr>
            </w:pPr>
          </w:p>
        </w:tc>
      </w:tr>
      <w:tr w14:paraId="2171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 w:type="pct"/>
            <w:tcMar>
              <w:top w:w="0" w:type="dxa"/>
              <w:left w:w="105" w:type="dxa"/>
              <w:bottom w:w="0" w:type="dxa"/>
              <w:right w:w="105" w:type="dxa"/>
            </w:tcMar>
          </w:tcPr>
          <w:p w14:paraId="619A436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660" w:type="pct"/>
            <w:tcMar>
              <w:top w:w="0" w:type="dxa"/>
              <w:left w:w="105" w:type="dxa"/>
              <w:bottom w:w="0" w:type="dxa"/>
              <w:right w:w="105" w:type="dxa"/>
            </w:tcMar>
          </w:tcPr>
          <w:p w14:paraId="223C69C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天线安装方式</w:t>
            </w:r>
          </w:p>
        </w:tc>
        <w:tc>
          <w:tcPr>
            <w:tcW w:w="3072" w:type="pct"/>
            <w:tcMar>
              <w:top w:w="0" w:type="dxa"/>
              <w:left w:w="105" w:type="dxa"/>
              <w:bottom w:w="0" w:type="dxa"/>
              <w:right w:w="105" w:type="dxa"/>
            </w:tcMar>
          </w:tcPr>
          <w:p w14:paraId="0DB3DC5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测向天线安装在原天线支架顶端，监测天线安装于原天线支架的十字支架上。</w:t>
            </w:r>
          </w:p>
        </w:tc>
        <w:tc>
          <w:tcPr>
            <w:tcW w:w="588" w:type="pct"/>
            <w:tcMar>
              <w:top w:w="0" w:type="dxa"/>
              <w:left w:w="105" w:type="dxa"/>
              <w:bottom w:w="0" w:type="dxa"/>
              <w:right w:w="105" w:type="dxa"/>
            </w:tcMar>
          </w:tcPr>
          <w:p w14:paraId="208E233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17F12283">
            <w:pPr>
              <w:pStyle w:val="7"/>
              <w:spacing w:line="420" w:lineRule="exact"/>
              <w:jc w:val="both"/>
              <w:rPr>
                <w:rFonts w:hint="default" w:asciiTheme="minorEastAsia" w:hAnsiTheme="minorEastAsia" w:cstheme="minorEastAsia"/>
                <w:sz w:val="22"/>
                <w:szCs w:val="22"/>
              </w:rPr>
            </w:pPr>
          </w:p>
        </w:tc>
      </w:tr>
      <w:tr w14:paraId="3CEF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1FACBC6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660" w:type="pct"/>
            <w:tcMar>
              <w:top w:w="0" w:type="dxa"/>
              <w:left w:w="105" w:type="dxa"/>
              <w:bottom w:w="0" w:type="dxa"/>
              <w:right w:w="105" w:type="dxa"/>
            </w:tcMar>
          </w:tcPr>
          <w:p w14:paraId="5ED30D9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站内线缆走线</w:t>
            </w:r>
          </w:p>
        </w:tc>
        <w:tc>
          <w:tcPr>
            <w:tcW w:w="3072" w:type="pct"/>
            <w:tcMar>
              <w:top w:w="0" w:type="dxa"/>
              <w:left w:w="105" w:type="dxa"/>
              <w:bottom w:w="0" w:type="dxa"/>
              <w:right w:w="105" w:type="dxa"/>
            </w:tcMar>
          </w:tcPr>
          <w:p w14:paraId="6FBFB6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走原来线架</w:t>
            </w:r>
          </w:p>
        </w:tc>
        <w:tc>
          <w:tcPr>
            <w:tcW w:w="588" w:type="pct"/>
            <w:tcMar>
              <w:top w:w="0" w:type="dxa"/>
              <w:left w:w="105" w:type="dxa"/>
              <w:bottom w:w="0" w:type="dxa"/>
              <w:right w:w="105" w:type="dxa"/>
            </w:tcMar>
          </w:tcPr>
          <w:p w14:paraId="75D7A62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1E299BF6">
            <w:pPr>
              <w:pStyle w:val="7"/>
              <w:spacing w:line="420" w:lineRule="exact"/>
              <w:jc w:val="both"/>
              <w:rPr>
                <w:rFonts w:hint="default" w:asciiTheme="minorEastAsia" w:hAnsiTheme="minorEastAsia" w:cstheme="minorEastAsia"/>
                <w:sz w:val="22"/>
                <w:szCs w:val="22"/>
              </w:rPr>
            </w:pPr>
          </w:p>
        </w:tc>
      </w:tr>
      <w:tr w14:paraId="2FAA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005E52E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660" w:type="pct"/>
            <w:tcMar>
              <w:top w:w="0" w:type="dxa"/>
              <w:left w:w="105" w:type="dxa"/>
              <w:bottom w:w="0" w:type="dxa"/>
              <w:right w:w="105" w:type="dxa"/>
            </w:tcMar>
          </w:tcPr>
          <w:p w14:paraId="184018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3072" w:type="pct"/>
            <w:tcMar>
              <w:top w:w="0" w:type="dxa"/>
              <w:left w:w="105" w:type="dxa"/>
              <w:bottom w:w="0" w:type="dxa"/>
              <w:right w:w="105" w:type="dxa"/>
            </w:tcMar>
          </w:tcPr>
          <w:p w14:paraId="6643DD2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馈线要从抱杆内进入室内机房</w:t>
            </w:r>
          </w:p>
        </w:tc>
        <w:tc>
          <w:tcPr>
            <w:tcW w:w="588" w:type="pct"/>
            <w:tcMar>
              <w:top w:w="0" w:type="dxa"/>
              <w:left w:w="105" w:type="dxa"/>
              <w:bottom w:w="0" w:type="dxa"/>
              <w:right w:w="105" w:type="dxa"/>
            </w:tcMar>
          </w:tcPr>
          <w:p w14:paraId="025C915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418" w:type="pct"/>
            <w:tcMar>
              <w:top w:w="0" w:type="dxa"/>
              <w:left w:w="105" w:type="dxa"/>
              <w:bottom w:w="0" w:type="dxa"/>
              <w:right w:w="105" w:type="dxa"/>
            </w:tcMar>
          </w:tcPr>
          <w:p w14:paraId="20E95E52">
            <w:pPr>
              <w:pStyle w:val="7"/>
              <w:spacing w:line="420" w:lineRule="exact"/>
              <w:jc w:val="both"/>
              <w:rPr>
                <w:rFonts w:hint="default" w:asciiTheme="minorEastAsia" w:hAnsiTheme="minorEastAsia" w:cstheme="minorEastAsia"/>
                <w:sz w:val="22"/>
                <w:szCs w:val="22"/>
              </w:rPr>
            </w:pPr>
          </w:p>
        </w:tc>
      </w:tr>
      <w:tr w14:paraId="14A2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055A98D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660" w:type="pct"/>
            <w:tcMar>
              <w:top w:w="0" w:type="dxa"/>
              <w:left w:w="105" w:type="dxa"/>
              <w:bottom w:w="0" w:type="dxa"/>
              <w:right w:w="105" w:type="dxa"/>
            </w:tcMar>
          </w:tcPr>
          <w:p w14:paraId="26F0803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环境</w:t>
            </w:r>
          </w:p>
          <w:p w14:paraId="774040A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监控</w:t>
            </w:r>
          </w:p>
        </w:tc>
        <w:tc>
          <w:tcPr>
            <w:tcW w:w="3072" w:type="pct"/>
            <w:tcMar>
              <w:top w:w="0" w:type="dxa"/>
              <w:left w:w="105" w:type="dxa"/>
              <w:bottom w:w="0" w:type="dxa"/>
              <w:right w:w="105" w:type="dxa"/>
            </w:tcMar>
          </w:tcPr>
          <w:p w14:paraId="1A64C3F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要实现接入南平局原环境监控系统，环境监控：具备室内环境温湿度、浸水、烟雾智能监控和异常告警实时上传功能，至少包含温湿度、门磁、烟雾、浸水等传感器。交换机需要企业级交换机。</w:t>
            </w:r>
          </w:p>
        </w:tc>
        <w:tc>
          <w:tcPr>
            <w:tcW w:w="588" w:type="pct"/>
            <w:tcMar>
              <w:top w:w="0" w:type="dxa"/>
              <w:left w:w="105" w:type="dxa"/>
              <w:bottom w:w="0" w:type="dxa"/>
              <w:right w:w="105" w:type="dxa"/>
            </w:tcMar>
          </w:tcPr>
          <w:p w14:paraId="0518FC6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14F1F6EA">
            <w:pPr>
              <w:pStyle w:val="7"/>
              <w:spacing w:line="420" w:lineRule="exact"/>
              <w:jc w:val="both"/>
              <w:rPr>
                <w:rFonts w:hint="default" w:asciiTheme="minorEastAsia" w:hAnsiTheme="minorEastAsia" w:cstheme="minorEastAsia"/>
                <w:sz w:val="22"/>
                <w:szCs w:val="22"/>
              </w:rPr>
            </w:pPr>
          </w:p>
        </w:tc>
      </w:tr>
      <w:tr w14:paraId="6D2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155C057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660" w:type="pct"/>
            <w:tcMar>
              <w:top w:w="0" w:type="dxa"/>
              <w:left w:w="105" w:type="dxa"/>
              <w:bottom w:w="0" w:type="dxa"/>
              <w:right w:w="105" w:type="dxa"/>
            </w:tcMar>
          </w:tcPr>
          <w:p w14:paraId="76EFAE4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消防</w:t>
            </w:r>
          </w:p>
          <w:p w14:paraId="685BEC1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设备</w:t>
            </w:r>
          </w:p>
        </w:tc>
        <w:tc>
          <w:tcPr>
            <w:tcW w:w="3072" w:type="pct"/>
            <w:tcMar>
              <w:top w:w="0" w:type="dxa"/>
              <w:left w:w="105" w:type="dxa"/>
              <w:bottom w:w="0" w:type="dxa"/>
              <w:right w:w="105" w:type="dxa"/>
            </w:tcMar>
          </w:tcPr>
          <w:p w14:paraId="7BECBC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配备七氟丙烷灭火装置（支持自动控制、手动控制、应急操作三种控制方式）。</w:t>
            </w:r>
          </w:p>
        </w:tc>
        <w:tc>
          <w:tcPr>
            <w:tcW w:w="588" w:type="pct"/>
            <w:tcMar>
              <w:top w:w="0" w:type="dxa"/>
              <w:left w:w="105" w:type="dxa"/>
              <w:bottom w:w="0" w:type="dxa"/>
              <w:right w:w="105" w:type="dxa"/>
            </w:tcMar>
          </w:tcPr>
          <w:p w14:paraId="7CBE5DE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194CCB2C">
            <w:pPr>
              <w:pStyle w:val="7"/>
              <w:spacing w:line="420" w:lineRule="exact"/>
              <w:jc w:val="both"/>
              <w:rPr>
                <w:rFonts w:hint="default" w:asciiTheme="minorEastAsia" w:hAnsiTheme="minorEastAsia" w:cstheme="minorEastAsia"/>
                <w:sz w:val="22"/>
                <w:szCs w:val="22"/>
              </w:rPr>
            </w:pPr>
          </w:p>
        </w:tc>
      </w:tr>
      <w:tr w14:paraId="6D7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2BDA4C5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660" w:type="pct"/>
            <w:tcMar>
              <w:top w:w="0" w:type="dxa"/>
              <w:left w:w="105" w:type="dxa"/>
              <w:bottom w:w="0" w:type="dxa"/>
              <w:right w:w="105" w:type="dxa"/>
            </w:tcMar>
          </w:tcPr>
          <w:p w14:paraId="610F5D90">
            <w:pPr>
              <w:pStyle w:val="7"/>
              <w:spacing w:line="420" w:lineRule="exact"/>
              <w:ind w:firstLine="105"/>
              <w:jc w:val="both"/>
              <w:rPr>
                <w:rFonts w:hint="default" w:asciiTheme="minorEastAsia" w:hAnsiTheme="minorEastAsia" w:cstheme="minorEastAsia"/>
                <w:sz w:val="22"/>
                <w:szCs w:val="22"/>
              </w:rPr>
            </w:pPr>
            <w:r>
              <w:rPr>
                <w:rFonts w:asciiTheme="minorEastAsia" w:hAnsiTheme="minorEastAsia" w:cstheme="minorEastAsia"/>
                <w:sz w:val="22"/>
                <w:szCs w:val="22"/>
              </w:rPr>
              <w:t>空调</w:t>
            </w:r>
          </w:p>
        </w:tc>
        <w:tc>
          <w:tcPr>
            <w:tcW w:w="3072" w:type="pct"/>
            <w:tcMar>
              <w:top w:w="0" w:type="dxa"/>
              <w:left w:w="105" w:type="dxa"/>
              <w:bottom w:w="0" w:type="dxa"/>
              <w:right w:w="105" w:type="dxa"/>
            </w:tcMar>
          </w:tcPr>
          <w:p w14:paraId="53D8C4A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机房配置3匹机房专用空调</w:t>
            </w:r>
          </w:p>
        </w:tc>
        <w:tc>
          <w:tcPr>
            <w:tcW w:w="588" w:type="pct"/>
            <w:tcMar>
              <w:top w:w="0" w:type="dxa"/>
              <w:left w:w="105" w:type="dxa"/>
              <w:bottom w:w="0" w:type="dxa"/>
              <w:right w:w="105" w:type="dxa"/>
            </w:tcMar>
          </w:tcPr>
          <w:p w14:paraId="1A3B441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3AFD0571">
            <w:pPr>
              <w:pStyle w:val="7"/>
              <w:spacing w:line="420" w:lineRule="exact"/>
              <w:jc w:val="both"/>
              <w:rPr>
                <w:rFonts w:hint="default" w:asciiTheme="minorEastAsia" w:hAnsiTheme="minorEastAsia" w:cstheme="minorEastAsia"/>
                <w:sz w:val="22"/>
                <w:szCs w:val="22"/>
              </w:rPr>
            </w:pPr>
          </w:p>
        </w:tc>
      </w:tr>
      <w:tr w14:paraId="1142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520BB22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660" w:type="pct"/>
            <w:tcMar>
              <w:top w:w="0" w:type="dxa"/>
              <w:left w:w="105" w:type="dxa"/>
              <w:bottom w:w="0" w:type="dxa"/>
              <w:right w:w="105" w:type="dxa"/>
            </w:tcMar>
          </w:tcPr>
          <w:p w14:paraId="4D5B442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3072" w:type="pct"/>
            <w:tcMar>
              <w:top w:w="0" w:type="dxa"/>
              <w:left w:w="105" w:type="dxa"/>
              <w:bottom w:w="0" w:type="dxa"/>
              <w:right w:w="105" w:type="dxa"/>
            </w:tcMar>
          </w:tcPr>
          <w:p w14:paraId="7DB451C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防雷接地系统应由具备防雷工程专业设计资质单位设计，实施方案需经采购人或业主确认。工程竣工后应取得具有相应资质的防雷技术服务机构出具《防雷装置检测报告》</w:t>
            </w:r>
          </w:p>
        </w:tc>
        <w:tc>
          <w:tcPr>
            <w:tcW w:w="588" w:type="pct"/>
            <w:tcMar>
              <w:top w:w="0" w:type="dxa"/>
              <w:left w:w="105" w:type="dxa"/>
              <w:bottom w:w="0" w:type="dxa"/>
              <w:right w:w="105" w:type="dxa"/>
            </w:tcMar>
          </w:tcPr>
          <w:p w14:paraId="4EA37D0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418" w:type="pct"/>
            <w:tcMar>
              <w:top w:w="0" w:type="dxa"/>
              <w:left w:w="105" w:type="dxa"/>
              <w:bottom w:w="0" w:type="dxa"/>
              <w:right w:w="105" w:type="dxa"/>
            </w:tcMar>
          </w:tcPr>
          <w:p w14:paraId="731F23DD">
            <w:pPr>
              <w:pStyle w:val="7"/>
              <w:spacing w:line="420" w:lineRule="exact"/>
              <w:jc w:val="both"/>
              <w:rPr>
                <w:rFonts w:hint="default" w:asciiTheme="minorEastAsia" w:hAnsiTheme="minorEastAsia" w:cstheme="minorEastAsia"/>
                <w:sz w:val="22"/>
                <w:szCs w:val="22"/>
              </w:rPr>
            </w:pPr>
          </w:p>
        </w:tc>
      </w:tr>
    </w:tbl>
    <w:p w14:paraId="2A3D962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莆田东吴港站需进行地面水泥硬化，配置室外恒温机柜，机柜制冷量不低于1000W，需新建铁塔高度不小于20米。站点需额外配置移动操作终端1台（至少配置1TB硬盘，运行内存16GB以上，正版操作系统，正版文字操作软件等，其他相关配置以项目所需为准）</w:t>
      </w:r>
    </w:p>
    <w:p w14:paraId="5EBBC39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莆田东吴港站具体建设内容如下表所示（若于前述评分项或其它实质性条款存在差异，以其中技术指标较高或要求较高者为准）：</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0"/>
        <w:gridCol w:w="1359"/>
        <w:gridCol w:w="3730"/>
        <w:gridCol w:w="768"/>
        <w:gridCol w:w="2394"/>
      </w:tblGrid>
      <w:tr w14:paraId="6CFC8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16CF0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135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B4848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332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8311A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7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A659DE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239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C8C028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0D74F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F658A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0412BAE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26EDAD8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站址在福建省莆田市秀屿区东吴港普陀山风景区，东经北纬大概位置（119.155194782,25.144272072）。</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1E3272B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1个</w:t>
            </w: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1722405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站址的征地协调工作由中标方负责，采购人协助。设计、监理、地质勘查、建设单位具备相关资质，图纸、报告等相关材料应是的盖章的正式材料。</w:t>
            </w:r>
          </w:p>
        </w:tc>
      </w:tr>
      <w:tr w14:paraId="2D11D7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A54AA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5F0D1CB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室外机柜</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50F0D31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新建三个室外机柜：分别为1、开关电源、蓄电池机柜；2、设备机柜；3、传输设备机柜。</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2FFBC5AA">
            <w:pPr>
              <w:pStyle w:val="7"/>
              <w:spacing w:line="420" w:lineRule="exact"/>
              <w:jc w:val="both"/>
              <w:rPr>
                <w:rFonts w:hint="default" w:asciiTheme="minorEastAsia" w:hAnsiTheme="minorEastAsia" w:cstheme="minorEastAsia"/>
                <w:sz w:val="22"/>
                <w:szCs w:val="22"/>
              </w:rPr>
            </w:pP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796256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该块用地属于省级二级林地，降低环境建设影响，按相关政府部门要求，机房土建更改为室外机柜。</w:t>
            </w:r>
          </w:p>
        </w:tc>
      </w:tr>
      <w:tr w14:paraId="5EE70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8998E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2CD5F83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铁塔建设</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132F092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拟建设20米美化单管塔，仿生树造型，基本风压1.35kn/m2及以上，抗震烈度为8度。铁塔应提供检测报告（工程质量检测机构资质证书-钢结构检测）</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7B809F5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1座</w:t>
            </w: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6A03094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该块用地属于省级二级林地，降低环境建设影响。</w:t>
            </w:r>
          </w:p>
        </w:tc>
      </w:tr>
      <w:tr w14:paraId="07E9A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255C9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4266C0E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13FE17A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接地电阻小于4Ω）。铁塔防雷接地和机柜设备接地采取分开接地的方式进行，均需小于4欧。</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6467F5E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3C92AC4A">
            <w:pPr>
              <w:pStyle w:val="7"/>
              <w:spacing w:line="420" w:lineRule="exact"/>
              <w:jc w:val="both"/>
              <w:rPr>
                <w:rFonts w:hint="default" w:asciiTheme="minorEastAsia" w:hAnsiTheme="minorEastAsia" w:cstheme="minorEastAsia"/>
                <w:sz w:val="22"/>
                <w:szCs w:val="22"/>
              </w:rPr>
            </w:pPr>
          </w:p>
        </w:tc>
      </w:tr>
      <w:tr w14:paraId="0E439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EAAA6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13D5CDE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1B9BFBE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市电要求提供国家电网直供电（由站址拉至国网变压器（不少于800米），可开立电力账户），供电为380V三相电，采取地埋敷设方式（施工应符合国家规范标准，埋深达到700mm以上），布放到站点的功率达到10kva以上。光纤接入附近运营商基站，线缆也采取地埋敷设方式，距离不少于1200米。</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486B4C7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4FF6BE2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线缆拉线、电表立户的协调及青苗补偿由中标方负责</w:t>
            </w:r>
          </w:p>
        </w:tc>
      </w:tr>
      <w:tr w14:paraId="7FC83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2E418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283B01A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征地费</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455DA59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按实际情况由中标方负责支付</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7AFA8976">
            <w:pPr>
              <w:pStyle w:val="7"/>
              <w:spacing w:line="420" w:lineRule="exact"/>
              <w:jc w:val="both"/>
              <w:rPr>
                <w:rFonts w:hint="default" w:asciiTheme="minorEastAsia" w:hAnsiTheme="minorEastAsia" w:cstheme="minorEastAsia"/>
                <w:sz w:val="22"/>
                <w:szCs w:val="22"/>
              </w:rPr>
            </w:pP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60C4762B">
            <w:pPr>
              <w:spacing w:line="420" w:lineRule="exact"/>
              <w:rPr>
                <w:rFonts w:asciiTheme="minorEastAsia" w:hAnsiTheme="minorEastAsia" w:cstheme="minorEastAsia"/>
                <w:sz w:val="22"/>
                <w:szCs w:val="22"/>
              </w:rPr>
            </w:pPr>
          </w:p>
        </w:tc>
      </w:tr>
      <w:tr w14:paraId="6263A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nil"/>
              <w:right w:val="single" w:color="000000" w:sz="4" w:space="0"/>
            </w:tcBorders>
            <w:tcMar>
              <w:top w:w="0" w:type="dxa"/>
              <w:left w:w="105" w:type="dxa"/>
              <w:bottom w:w="0" w:type="dxa"/>
              <w:right w:w="105" w:type="dxa"/>
            </w:tcMar>
          </w:tcPr>
          <w:p w14:paraId="61CEEF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1359" w:type="dxa"/>
            <w:tcBorders>
              <w:top w:val="nil"/>
              <w:left w:val="nil"/>
              <w:bottom w:val="nil"/>
              <w:right w:val="single" w:color="000000" w:sz="4" w:space="0"/>
            </w:tcBorders>
            <w:tcMar>
              <w:top w:w="0" w:type="dxa"/>
              <w:left w:w="105" w:type="dxa"/>
              <w:bottom w:w="0" w:type="dxa"/>
              <w:right w:w="105" w:type="dxa"/>
            </w:tcMar>
          </w:tcPr>
          <w:p w14:paraId="495A7BD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3325" w:type="dxa"/>
            <w:tcBorders>
              <w:top w:val="nil"/>
              <w:left w:val="nil"/>
              <w:bottom w:val="nil"/>
              <w:right w:val="single" w:color="000000" w:sz="4" w:space="0"/>
            </w:tcBorders>
            <w:tcMar>
              <w:top w:w="0" w:type="dxa"/>
              <w:left w:w="105" w:type="dxa"/>
              <w:bottom w:w="0" w:type="dxa"/>
              <w:right w:w="105" w:type="dxa"/>
            </w:tcMar>
          </w:tcPr>
          <w:p w14:paraId="2B132BE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站址区域地面用水泥硬化覆盖，面积不小于12平方米，水泥厚度不小于0.5米。站址外围用防盗网进行圈护，高度不小于2米，配备防盗锁。</w:t>
            </w:r>
          </w:p>
        </w:tc>
        <w:tc>
          <w:tcPr>
            <w:tcW w:w="768" w:type="dxa"/>
            <w:tcBorders>
              <w:top w:val="nil"/>
              <w:left w:val="nil"/>
              <w:bottom w:val="nil"/>
              <w:right w:val="single" w:color="000000" w:sz="4" w:space="0"/>
            </w:tcBorders>
            <w:tcMar>
              <w:top w:w="0" w:type="dxa"/>
              <w:left w:w="105" w:type="dxa"/>
              <w:bottom w:w="0" w:type="dxa"/>
              <w:right w:w="105" w:type="dxa"/>
            </w:tcMar>
          </w:tcPr>
          <w:p w14:paraId="7B8E1FC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2394" w:type="dxa"/>
            <w:tcBorders>
              <w:top w:val="nil"/>
              <w:left w:val="nil"/>
              <w:bottom w:val="nil"/>
              <w:right w:val="single" w:color="000000" w:sz="4" w:space="0"/>
            </w:tcBorders>
            <w:tcMar>
              <w:top w:w="0" w:type="dxa"/>
              <w:left w:w="105" w:type="dxa"/>
              <w:bottom w:w="0" w:type="dxa"/>
              <w:right w:w="105" w:type="dxa"/>
            </w:tcMar>
          </w:tcPr>
          <w:p w14:paraId="3C31E109">
            <w:pPr>
              <w:pStyle w:val="7"/>
              <w:spacing w:line="420" w:lineRule="exact"/>
              <w:jc w:val="both"/>
              <w:rPr>
                <w:rFonts w:hint="default" w:asciiTheme="minorEastAsia" w:hAnsiTheme="minorEastAsia" w:cstheme="minorEastAsia"/>
                <w:sz w:val="22"/>
                <w:szCs w:val="22"/>
              </w:rPr>
            </w:pPr>
          </w:p>
        </w:tc>
      </w:tr>
      <w:tr w14:paraId="04F01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8D12C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1359" w:type="dxa"/>
            <w:tcBorders>
              <w:top w:val="nil"/>
              <w:left w:val="nil"/>
              <w:bottom w:val="single" w:color="000000" w:sz="4" w:space="0"/>
              <w:right w:val="single" w:color="000000" w:sz="4" w:space="0"/>
            </w:tcBorders>
            <w:tcMar>
              <w:top w:w="0" w:type="dxa"/>
              <w:left w:w="105" w:type="dxa"/>
              <w:bottom w:w="0" w:type="dxa"/>
              <w:right w:w="105" w:type="dxa"/>
            </w:tcMar>
          </w:tcPr>
          <w:p w14:paraId="38F296D5">
            <w:pPr>
              <w:pStyle w:val="7"/>
              <w:spacing w:line="420" w:lineRule="exact"/>
              <w:jc w:val="both"/>
              <w:rPr>
                <w:rFonts w:hint="default" w:asciiTheme="minorEastAsia" w:hAnsiTheme="minorEastAsia" w:cstheme="minorEastAsia"/>
                <w:sz w:val="22"/>
                <w:szCs w:val="22"/>
              </w:rPr>
            </w:pPr>
            <w:r>
              <w:rPr>
                <w:rFonts w:ascii="宋体" w:hAnsi="宋体" w:eastAsia="宋体" w:cs="宋体"/>
                <w:sz w:val="21"/>
                <w:szCs w:val="21"/>
              </w:rPr>
              <w:t>消防设备</w:t>
            </w:r>
          </w:p>
        </w:tc>
        <w:tc>
          <w:tcPr>
            <w:tcW w:w="3325" w:type="dxa"/>
            <w:tcBorders>
              <w:top w:val="nil"/>
              <w:left w:val="nil"/>
              <w:bottom w:val="single" w:color="000000" w:sz="4" w:space="0"/>
              <w:right w:val="single" w:color="000000" w:sz="4" w:space="0"/>
            </w:tcBorders>
            <w:tcMar>
              <w:top w:w="0" w:type="dxa"/>
              <w:left w:w="105" w:type="dxa"/>
              <w:bottom w:w="0" w:type="dxa"/>
              <w:right w:w="105" w:type="dxa"/>
            </w:tcMar>
          </w:tcPr>
          <w:p w14:paraId="04C19CE4">
            <w:pPr>
              <w:pStyle w:val="7"/>
              <w:spacing w:line="420" w:lineRule="exact"/>
              <w:jc w:val="both"/>
              <w:rPr>
                <w:rFonts w:hint="default" w:asciiTheme="minorEastAsia" w:hAnsiTheme="minorEastAsia" w:cstheme="minorEastAsia"/>
                <w:sz w:val="22"/>
                <w:szCs w:val="22"/>
              </w:rPr>
            </w:pPr>
            <w:r>
              <w:rPr>
                <w:rFonts w:ascii="宋体" w:hAnsi="宋体" w:eastAsia="宋体" w:cs="宋体"/>
                <w:sz w:val="21"/>
                <w:szCs w:val="21"/>
              </w:rPr>
              <w:t>机柜内配备自动灭火装置（七氟丙烷灭火）。</w:t>
            </w:r>
          </w:p>
        </w:tc>
        <w:tc>
          <w:tcPr>
            <w:tcW w:w="768" w:type="dxa"/>
            <w:tcBorders>
              <w:top w:val="nil"/>
              <w:left w:val="nil"/>
              <w:bottom w:val="single" w:color="000000" w:sz="4" w:space="0"/>
              <w:right w:val="single" w:color="000000" w:sz="4" w:space="0"/>
            </w:tcBorders>
            <w:tcMar>
              <w:top w:w="0" w:type="dxa"/>
              <w:left w:w="105" w:type="dxa"/>
              <w:bottom w:w="0" w:type="dxa"/>
              <w:right w:w="105" w:type="dxa"/>
            </w:tcMar>
          </w:tcPr>
          <w:p w14:paraId="36C13FDC">
            <w:pPr>
              <w:pStyle w:val="7"/>
              <w:spacing w:line="420" w:lineRule="exact"/>
              <w:jc w:val="both"/>
              <w:rPr>
                <w:rFonts w:hint="default" w:asciiTheme="minorEastAsia" w:hAnsiTheme="minorEastAsia" w:cstheme="minorEastAsia"/>
                <w:sz w:val="22"/>
                <w:szCs w:val="22"/>
              </w:rPr>
            </w:pPr>
          </w:p>
        </w:tc>
        <w:tc>
          <w:tcPr>
            <w:tcW w:w="2394" w:type="dxa"/>
            <w:tcBorders>
              <w:top w:val="nil"/>
              <w:left w:val="nil"/>
              <w:bottom w:val="single" w:color="000000" w:sz="4" w:space="0"/>
              <w:right w:val="single" w:color="000000" w:sz="4" w:space="0"/>
            </w:tcBorders>
            <w:tcMar>
              <w:top w:w="0" w:type="dxa"/>
              <w:left w:w="105" w:type="dxa"/>
              <w:bottom w:w="0" w:type="dxa"/>
              <w:right w:w="105" w:type="dxa"/>
            </w:tcMar>
          </w:tcPr>
          <w:p w14:paraId="4DF784DE">
            <w:pPr>
              <w:pStyle w:val="7"/>
              <w:spacing w:line="420" w:lineRule="exact"/>
              <w:jc w:val="both"/>
              <w:rPr>
                <w:rFonts w:hint="default" w:asciiTheme="minorEastAsia" w:hAnsiTheme="minorEastAsia" w:cstheme="minorEastAsia"/>
                <w:sz w:val="22"/>
                <w:szCs w:val="22"/>
              </w:rPr>
            </w:pPr>
          </w:p>
        </w:tc>
      </w:tr>
    </w:tbl>
    <w:p w14:paraId="59EBD13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莆田观桥御景站需进行原有设备拆迁和旧设备利用（工程量以现场勘测为准），需新建铁塔高度不小于20米和进行老旧铁塔拆除，需进行地面水泥硬化，配置室外恒温机柜，机柜制冷量不低于1000W。站点需额外配置移动操作终端1台（至少配置1TB硬盘，运行内存16GB以上，正版操作系统，正版文字操作软件等，其他相关配置以项目所需为准）</w:t>
      </w:r>
    </w:p>
    <w:p w14:paraId="1FFF29E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莆田观桥御景站预定搬迁地点为黄石镇天马山，具体建设内容如下表所示（若于前述评分项或其它实质性条款存在差异，以其中技术指标较高或要求较高者为准）：</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577"/>
        <w:gridCol w:w="4097"/>
        <w:gridCol w:w="621"/>
        <w:gridCol w:w="2182"/>
      </w:tblGrid>
      <w:tr w14:paraId="58A4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vAlign w:val="center"/>
          </w:tcPr>
          <w:p w14:paraId="1470995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882" w:type="pct"/>
            <w:tcMar>
              <w:top w:w="0" w:type="dxa"/>
              <w:left w:w="105" w:type="dxa"/>
              <w:bottom w:w="0" w:type="dxa"/>
              <w:right w:w="105" w:type="dxa"/>
            </w:tcMar>
            <w:vAlign w:val="center"/>
          </w:tcPr>
          <w:p w14:paraId="55EBD8A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2291" w:type="pct"/>
            <w:tcMar>
              <w:top w:w="0" w:type="dxa"/>
              <w:left w:w="105" w:type="dxa"/>
              <w:bottom w:w="0" w:type="dxa"/>
              <w:right w:w="105" w:type="dxa"/>
            </w:tcMar>
            <w:vAlign w:val="center"/>
          </w:tcPr>
          <w:p w14:paraId="3A787C0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347" w:type="pct"/>
            <w:tcMar>
              <w:top w:w="0" w:type="dxa"/>
              <w:left w:w="105" w:type="dxa"/>
              <w:bottom w:w="0" w:type="dxa"/>
              <w:right w:w="105" w:type="dxa"/>
            </w:tcMar>
            <w:vAlign w:val="center"/>
          </w:tcPr>
          <w:p w14:paraId="7693924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1220" w:type="pct"/>
            <w:tcMar>
              <w:top w:w="0" w:type="dxa"/>
              <w:left w:w="105" w:type="dxa"/>
              <w:bottom w:w="0" w:type="dxa"/>
              <w:right w:w="105" w:type="dxa"/>
            </w:tcMar>
            <w:vAlign w:val="center"/>
          </w:tcPr>
          <w:p w14:paraId="421904A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3300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21FBF49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882" w:type="pct"/>
            <w:tcMar>
              <w:top w:w="0" w:type="dxa"/>
              <w:left w:w="105" w:type="dxa"/>
              <w:bottom w:w="0" w:type="dxa"/>
              <w:right w:w="105" w:type="dxa"/>
            </w:tcMar>
          </w:tcPr>
          <w:p w14:paraId="6E94A34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2291" w:type="pct"/>
            <w:tcMar>
              <w:top w:w="0" w:type="dxa"/>
              <w:left w:w="105" w:type="dxa"/>
              <w:bottom w:w="0" w:type="dxa"/>
              <w:right w:w="105" w:type="dxa"/>
            </w:tcMar>
          </w:tcPr>
          <w:p w14:paraId="3266BD0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站址在福建省莆田市黄石镇天马山。面积约12平方米</w:t>
            </w:r>
          </w:p>
        </w:tc>
        <w:tc>
          <w:tcPr>
            <w:tcW w:w="347" w:type="pct"/>
            <w:tcMar>
              <w:top w:w="0" w:type="dxa"/>
              <w:left w:w="105" w:type="dxa"/>
              <w:bottom w:w="0" w:type="dxa"/>
              <w:right w:w="105" w:type="dxa"/>
            </w:tcMar>
          </w:tcPr>
          <w:p w14:paraId="5294EDE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1个</w:t>
            </w:r>
          </w:p>
        </w:tc>
        <w:tc>
          <w:tcPr>
            <w:tcW w:w="1220" w:type="pct"/>
            <w:tcMar>
              <w:top w:w="0" w:type="dxa"/>
              <w:left w:w="105" w:type="dxa"/>
              <w:bottom w:w="0" w:type="dxa"/>
              <w:right w:w="105" w:type="dxa"/>
            </w:tcMar>
          </w:tcPr>
          <w:p w14:paraId="4D10467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站址的征地协调工作由中标方负责，采购人协助。设计、监理、地质勘查、建设单位具备相关资质，图纸、报告等相关材料应是的盖章的正式材料。</w:t>
            </w:r>
          </w:p>
        </w:tc>
      </w:tr>
      <w:tr w14:paraId="6B04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03B0516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882" w:type="pct"/>
            <w:tcMar>
              <w:top w:w="0" w:type="dxa"/>
              <w:left w:w="105" w:type="dxa"/>
              <w:bottom w:w="0" w:type="dxa"/>
              <w:right w:w="105" w:type="dxa"/>
            </w:tcMar>
          </w:tcPr>
          <w:p w14:paraId="65034D3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室外机柜</w:t>
            </w:r>
          </w:p>
        </w:tc>
        <w:tc>
          <w:tcPr>
            <w:tcW w:w="2291" w:type="pct"/>
            <w:tcMar>
              <w:top w:w="0" w:type="dxa"/>
              <w:left w:w="105" w:type="dxa"/>
              <w:bottom w:w="0" w:type="dxa"/>
              <w:right w:w="105" w:type="dxa"/>
            </w:tcMar>
          </w:tcPr>
          <w:p w14:paraId="7E3824D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新建三个室外机柜：分别为1、开关电源、蓄电池机柜；2、设备机柜；3、传输设备机柜。</w:t>
            </w:r>
          </w:p>
        </w:tc>
        <w:tc>
          <w:tcPr>
            <w:tcW w:w="347" w:type="pct"/>
            <w:tcMar>
              <w:top w:w="0" w:type="dxa"/>
              <w:left w:w="105" w:type="dxa"/>
              <w:bottom w:w="0" w:type="dxa"/>
              <w:right w:w="105" w:type="dxa"/>
            </w:tcMar>
          </w:tcPr>
          <w:p w14:paraId="10CDE4A5">
            <w:pPr>
              <w:pStyle w:val="7"/>
              <w:spacing w:line="420" w:lineRule="exact"/>
              <w:jc w:val="both"/>
              <w:rPr>
                <w:rFonts w:hint="default" w:asciiTheme="minorEastAsia" w:hAnsiTheme="minorEastAsia" w:cstheme="minorEastAsia"/>
                <w:sz w:val="22"/>
                <w:szCs w:val="22"/>
              </w:rPr>
            </w:pPr>
          </w:p>
        </w:tc>
        <w:tc>
          <w:tcPr>
            <w:tcW w:w="1220" w:type="pct"/>
            <w:tcMar>
              <w:top w:w="0" w:type="dxa"/>
              <w:left w:w="105" w:type="dxa"/>
              <w:bottom w:w="0" w:type="dxa"/>
              <w:right w:w="105" w:type="dxa"/>
            </w:tcMar>
          </w:tcPr>
          <w:p w14:paraId="055C25E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该块用地属于国家公益林，为降低环境建设影响，按相关政府部门要求，机房土建更改为室外机柜。</w:t>
            </w:r>
          </w:p>
        </w:tc>
      </w:tr>
      <w:tr w14:paraId="3494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 w:type="pct"/>
            <w:tcMar>
              <w:top w:w="0" w:type="dxa"/>
              <w:left w:w="105" w:type="dxa"/>
              <w:bottom w:w="0" w:type="dxa"/>
              <w:right w:w="105" w:type="dxa"/>
            </w:tcMar>
          </w:tcPr>
          <w:p w14:paraId="13B7DF5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882" w:type="pct"/>
            <w:tcMar>
              <w:top w:w="0" w:type="dxa"/>
              <w:left w:w="105" w:type="dxa"/>
              <w:bottom w:w="0" w:type="dxa"/>
              <w:right w:w="105" w:type="dxa"/>
            </w:tcMar>
          </w:tcPr>
          <w:p w14:paraId="21D10E9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铁塔建设</w:t>
            </w:r>
          </w:p>
        </w:tc>
        <w:tc>
          <w:tcPr>
            <w:tcW w:w="2291" w:type="pct"/>
            <w:tcMar>
              <w:top w:w="0" w:type="dxa"/>
              <w:left w:w="105" w:type="dxa"/>
              <w:bottom w:w="0" w:type="dxa"/>
              <w:right w:w="105" w:type="dxa"/>
            </w:tcMar>
          </w:tcPr>
          <w:p w14:paraId="06F8374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拟建设20米美化单管塔，仿生树造型，基本风压0.75kn/m2及以上，抗震烈度为8度。铁塔应提供检测报告（工程质量检测机构资质证书-钢结构检测）</w:t>
            </w:r>
          </w:p>
        </w:tc>
        <w:tc>
          <w:tcPr>
            <w:tcW w:w="347" w:type="pct"/>
            <w:tcMar>
              <w:top w:w="0" w:type="dxa"/>
              <w:left w:w="105" w:type="dxa"/>
              <w:bottom w:w="0" w:type="dxa"/>
              <w:right w:w="105" w:type="dxa"/>
            </w:tcMar>
          </w:tcPr>
          <w:p w14:paraId="2D85BA0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1座</w:t>
            </w:r>
          </w:p>
        </w:tc>
        <w:tc>
          <w:tcPr>
            <w:tcW w:w="1220" w:type="pct"/>
            <w:tcMar>
              <w:top w:w="0" w:type="dxa"/>
              <w:left w:w="105" w:type="dxa"/>
              <w:bottom w:w="0" w:type="dxa"/>
              <w:right w:w="105" w:type="dxa"/>
            </w:tcMar>
          </w:tcPr>
          <w:p w14:paraId="6B0A019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该块用地属于国家公益林，降低环境建设影响</w:t>
            </w:r>
          </w:p>
        </w:tc>
      </w:tr>
      <w:tr w14:paraId="479E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556C8E8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882" w:type="pct"/>
            <w:tcMar>
              <w:top w:w="0" w:type="dxa"/>
              <w:left w:w="105" w:type="dxa"/>
              <w:bottom w:w="0" w:type="dxa"/>
              <w:right w:w="105" w:type="dxa"/>
            </w:tcMar>
          </w:tcPr>
          <w:p w14:paraId="32322C3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2291" w:type="pct"/>
            <w:tcMar>
              <w:top w:w="0" w:type="dxa"/>
              <w:left w:w="105" w:type="dxa"/>
              <w:bottom w:w="0" w:type="dxa"/>
              <w:right w:w="105" w:type="dxa"/>
            </w:tcMar>
          </w:tcPr>
          <w:p w14:paraId="7A3C751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接地电阻小于4Ω）。铁塔防雷接地和机柜设备接地采取分开接地的方式进行，均需小于4欧。</w:t>
            </w:r>
          </w:p>
        </w:tc>
        <w:tc>
          <w:tcPr>
            <w:tcW w:w="347" w:type="pct"/>
            <w:tcMar>
              <w:top w:w="0" w:type="dxa"/>
              <w:left w:w="105" w:type="dxa"/>
              <w:bottom w:w="0" w:type="dxa"/>
              <w:right w:w="105" w:type="dxa"/>
            </w:tcMar>
          </w:tcPr>
          <w:p w14:paraId="08CC28C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220" w:type="pct"/>
            <w:tcMar>
              <w:top w:w="0" w:type="dxa"/>
              <w:left w:w="105" w:type="dxa"/>
              <w:bottom w:w="0" w:type="dxa"/>
              <w:right w:w="105" w:type="dxa"/>
            </w:tcMar>
          </w:tcPr>
          <w:p w14:paraId="29325733">
            <w:pPr>
              <w:pStyle w:val="7"/>
              <w:spacing w:line="420" w:lineRule="exact"/>
              <w:jc w:val="both"/>
              <w:rPr>
                <w:rFonts w:hint="default" w:asciiTheme="minorEastAsia" w:hAnsiTheme="minorEastAsia" w:cstheme="minorEastAsia"/>
                <w:sz w:val="22"/>
                <w:szCs w:val="22"/>
              </w:rPr>
            </w:pPr>
          </w:p>
        </w:tc>
      </w:tr>
      <w:tr w14:paraId="2481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4A2F234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882" w:type="pct"/>
            <w:tcMar>
              <w:top w:w="0" w:type="dxa"/>
              <w:left w:w="105" w:type="dxa"/>
              <w:bottom w:w="0" w:type="dxa"/>
              <w:right w:w="105" w:type="dxa"/>
            </w:tcMar>
          </w:tcPr>
          <w:p w14:paraId="1807487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2291" w:type="pct"/>
            <w:tcMar>
              <w:top w:w="0" w:type="dxa"/>
              <w:left w:w="105" w:type="dxa"/>
              <w:bottom w:w="0" w:type="dxa"/>
              <w:right w:w="105" w:type="dxa"/>
            </w:tcMar>
          </w:tcPr>
          <w:p w14:paraId="5DDEFBF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市电要求提供国家电网直供电（由站址拉至国网变压器（不少于800米），可开立电力账户），供电为380V三相电，采取地埋敷设方式（施工应符合国家规范标准，埋深达到700mm以上），布放到站点的功率达到10kva以上。光纤接入附近运营商基站，线缆也采取地埋敷设方式，距离不少于1200米。</w:t>
            </w:r>
          </w:p>
        </w:tc>
        <w:tc>
          <w:tcPr>
            <w:tcW w:w="347" w:type="pct"/>
            <w:tcMar>
              <w:top w:w="0" w:type="dxa"/>
              <w:left w:w="105" w:type="dxa"/>
              <w:bottom w:w="0" w:type="dxa"/>
              <w:right w:w="105" w:type="dxa"/>
            </w:tcMar>
          </w:tcPr>
          <w:p w14:paraId="04FD8A4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220" w:type="pct"/>
            <w:tcMar>
              <w:top w:w="0" w:type="dxa"/>
              <w:left w:w="105" w:type="dxa"/>
              <w:bottom w:w="0" w:type="dxa"/>
              <w:right w:w="105" w:type="dxa"/>
            </w:tcMar>
          </w:tcPr>
          <w:p w14:paraId="25FD428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线缆拉线、电表立户的协调及青苗补偿由中标方负责</w:t>
            </w:r>
          </w:p>
        </w:tc>
      </w:tr>
      <w:tr w14:paraId="4F6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25B0C54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882" w:type="pct"/>
            <w:tcMar>
              <w:top w:w="0" w:type="dxa"/>
              <w:left w:w="105" w:type="dxa"/>
              <w:bottom w:w="0" w:type="dxa"/>
              <w:right w:w="105" w:type="dxa"/>
            </w:tcMar>
          </w:tcPr>
          <w:p w14:paraId="3B94109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征地费</w:t>
            </w:r>
          </w:p>
        </w:tc>
        <w:tc>
          <w:tcPr>
            <w:tcW w:w="2291" w:type="pct"/>
            <w:tcMar>
              <w:top w:w="0" w:type="dxa"/>
              <w:left w:w="105" w:type="dxa"/>
              <w:bottom w:w="0" w:type="dxa"/>
              <w:right w:w="105" w:type="dxa"/>
            </w:tcMar>
          </w:tcPr>
          <w:p w14:paraId="3CD0633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按实际情况由中标方负责支付</w:t>
            </w:r>
          </w:p>
        </w:tc>
        <w:tc>
          <w:tcPr>
            <w:tcW w:w="347" w:type="pct"/>
            <w:tcMar>
              <w:top w:w="0" w:type="dxa"/>
              <w:left w:w="105" w:type="dxa"/>
              <w:bottom w:w="0" w:type="dxa"/>
              <w:right w:w="105" w:type="dxa"/>
            </w:tcMar>
          </w:tcPr>
          <w:p w14:paraId="4F7BE316">
            <w:pPr>
              <w:pStyle w:val="7"/>
              <w:spacing w:line="420" w:lineRule="exact"/>
              <w:jc w:val="both"/>
              <w:rPr>
                <w:rFonts w:hint="default" w:asciiTheme="minorEastAsia" w:hAnsiTheme="minorEastAsia" w:cstheme="minorEastAsia"/>
                <w:sz w:val="22"/>
                <w:szCs w:val="22"/>
              </w:rPr>
            </w:pPr>
          </w:p>
        </w:tc>
        <w:tc>
          <w:tcPr>
            <w:tcW w:w="1220" w:type="pct"/>
            <w:tcMar>
              <w:top w:w="0" w:type="dxa"/>
              <w:left w:w="105" w:type="dxa"/>
              <w:bottom w:w="0" w:type="dxa"/>
              <w:right w:w="105" w:type="dxa"/>
            </w:tcMar>
          </w:tcPr>
          <w:p w14:paraId="49D9225E">
            <w:pPr>
              <w:spacing w:line="420" w:lineRule="exact"/>
              <w:rPr>
                <w:rFonts w:asciiTheme="minorEastAsia" w:hAnsiTheme="minorEastAsia" w:cstheme="minorEastAsia"/>
                <w:sz w:val="22"/>
                <w:szCs w:val="22"/>
              </w:rPr>
            </w:pPr>
          </w:p>
        </w:tc>
      </w:tr>
      <w:tr w14:paraId="15D0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554DEA0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882" w:type="pct"/>
            <w:tcMar>
              <w:top w:w="0" w:type="dxa"/>
              <w:left w:w="105" w:type="dxa"/>
              <w:bottom w:w="0" w:type="dxa"/>
              <w:right w:w="105" w:type="dxa"/>
            </w:tcMar>
          </w:tcPr>
          <w:p w14:paraId="5DB9ADC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2291" w:type="pct"/>
            <w:tcMar>
              <w:top w:w="0" w:type="dxa"/>
              <w:left w:w="105" w:type="dxa"/>
              <w:bottom w:w="0" w:type="dxa"/>
              <w:right w:w="105" w:type="dxa"/>
            </w:tcMar>
          </w:tcPr>
          <w:p w14:paraId="3E375EE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站址区域地面用水泥硬化覆盖，面积不小于12平方米，水泥厚度不小于0.5米。站址外围用防盗网进行圈护，高度不小于2米，配备防盗锁。</w:t>
            </w:r>
          </w:p>
        </w:tc>
        <w:tc>
          <w:tcPr>
            <w:tcW w:w="347" w:type="pct"/>
            <w:tcMar>
              <w:top w:w="0" w:type="dxa"/>
              <w:left w:w="105" w:type="dxa"/>
              <w:bottom w:w="0" w:type="dxa"/>
              <w:right w:w="105" w:type="dxa"/>
            </w:tcMar>
          </w:tcPr>
          <w:p w14:paraId="3A3EB6A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220" w:type="pct"/>
            <w:tcMar>
              <w:top w:w="0" w:type="dxa"/>
              <w:left w:w="105" w:type="dxa"/>
              <w:bottom w:w="0" w:type="dxa"/>
              <w:right w:w="105" w:type="dxa"/>
            </w:tcMar>
          </w:tcPr>
          <w:p w14:paraId="5953878D">
            <w:pPr>
              <w:pStyle w:val="7"/>
              <w:spacing w:line="420" w:lineRule="exact"/>
              <w:jc w:val="both"/>
              <w:rPr>
                <w:rFonts w:hint="default" w:asciiTheme="minorEastAsia" w:hAnsiTheme="minorEastAsia" w:cstheme="minorEastAsia"/>
                <w:sz w:val="22"/>
                <w:szCs w:val="22"/>
              </w:rPr>
            </w:pPr>
          </w:p>
        </w:tc>
      </w:tr>
      <w:tr w14:paraId="5C41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28A6E92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882" w:type="pct"/>
            <w:tcMar>
              <w:top w:w="0" w:type="dxa"/>
              <w:left w:w="105" w:type="dxa"/>
              <w:bottom w:w="0" w:type="dxa"/>
              <w:right w:w="105" w:type="dxa"/>
            </w:tcMar>
          </w:tcPr>
          <w:p w14:paraId="45610DA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其他</w:t>
            </w:r>
          </w:p>
        </w:tc>
        <w:tc>
          <w:tcPr>
            <w:tcW w:w="2291" w:type="pct"/>
            <w:tcMar>
              <w:top w:w="0" w:type="dxa"/>
              <w:left w:w="105" w:type="dxa"/>
              <w:bottom w:w="0" w:type="dxa"/>
              <w:right w:w="105" w:type="dxa"/>
            </w:tcMar>
          </w:tcPr>
          <w:p w14:paraId="5460E4C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需对原观桥御景铁塔进行拆除，并运输至业主指定位置。</w:t>
            </w:r>
          </w:p>
        </w:tc>
        <w:tc>
          <w:tcPr>
            <w:tcW w:w="347" w:type="pct"/>
            <w:tcMar>
              <w:top w:w="0" w:type="dxa"/>
              <w:left w:w="105" w:type="dxa"/>
              <w:bottom w:w="0" w:type="dxa"/>
              <w:right w:w="105" w:type="dxa"/>
            </w:tcMar>
          </w:tcPr>
          <w:p w14:paraId="109EB4B5">
            <w:pPr>
              <w:pStyle w:val="7"/>
              <w:spacing w:line="420" w:lineRule="exact"/>
              <w:jc w:val="both"/>
              <w:rPr>
                <w:rFonts w:hint="default" w:asciiTheme="minorEastAsia" w:hAnsiTheme="minorEastAsia" w:cstheme="minorEastAsia"/>
                <w:sz w:val="22"/>
                <w:szCs w:val="22"/>
              </w:rPr>
            </w:pPr>
          </w:p>
        </w:tc>
        <w:tc>
          <w:tcPr>
            <w:tcW w:w="1220" w:type="pct"/>
            <w:tcMar>
              <w:top w:w="0" w:type="dxa"/>
              <w:left w:w="105" w:type="dxa"/>
              <w:bottom w:w="0" w:type="dxa"/>
              <w:right w:w="105" w:type="dxa"/>
            </w:tcMar>
          </w:tcPr>
          <w:p w14:paraId="5590DB5B">
            <w:pPr>
              <w:spacing w:line="420" w:lineRule="exact"/>
              <w:rPr>
                <w:rFonts w:asciiTheme="minorEastAsia" w:hAnsiTheme="minorEastAsia" w:cstheme="minorEastAsia"/>
                <w:sz w:val="22"/>
                <w:szCs w:val="22"/>
              </w:rPr>
            </w:pPr>
          </w:p>
        </w:tc>
      </w:tr>
      <w:tr w14:paraId="22B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tcMar>
              <w:top w:w="0" w:type="dxa"/>
              <w:left w:w="105" w:type="dxa"/>
              <w:bottom w:w="0" w:type="dxa"/>
              <w:right w:w="105" w:type="dxa"/>
            </w:tcMar>
          </w:tcPr>
          <w:p w14:paraId="395775C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882" w:type="pct"/>
            <w:tcMar>
              <w:top w:w="0" w:type="dxa"/>
              <w:left w:w="105" w:type="dxa"/>
              <w:bottom w:w="0" w:type="dxa"/>
              <w:right w:w="105" w:type="dxa"/>
            </w:tcMar>
          </w:tcPr>
          <w:p w14:paraId="7E972572">
            <w:pPr>
              <w:pStyle w:val="7"/>
              <w:spacing w:line="420" w:lineRule="exact"/>
              <w:jc w:val="both"/>
              <w:rPr>
                <w:rFonts w:hint="default" w:asciiTheme="minorEastAsia" w:hAnsiTheme="minorEastAsia" w:cstheme="minorEastAsia"/>
                <w:sz w:val="22"/>
                <w:szCs w:val="22"/>
              </w:rPr>
            </w:pPr>
            <w:r>
              <w:rPr>
                <w:rFonts w:ascii="宋体" w:hAnsi="宋体" w:eastAsia="宋体" w:cs="宋体"/>
                <w:sz w:val="21"/>
                <w:szCs w:val="21"/>
              </w:rPr>
              <w:t>消防设备</w:t>
            </w:r>
          </w:p>
        </w:tc>
        <w:tc>
          <w:tcPr>
            <w:tcW w:w="2291" w:type="pct"/>
            <w:tcMar>
              <w:top w:w="0" w:type="dxa"/>
              <w:left w:w="105" w:type="dxa"/>
              <w:bottom w:w="0" w:type="dxa"/>
              <w:right w:w="105" w:type="dxa"/>
            </w:tcMar>
          </w:tcPr>
          <w:p w14:paraId="12E23D5F">
            <w:pPr>
              <w:pStyle w:val="7"/>
              <w:spacing w:line="420" w:lineRule="exact"/>
              <w:jc w:val="both"/>
              <w:rPr>
                <w:rFonts w:hint="default" w:asciiTheme="minorEastAsia" w:hAnsiTheme="minorEastAsia" w:cstheme="minorEastAsia"/>
                <w:sz w:val="22"/>
                <w:szCs w:val="22"/>
              </w:rPr>
            </w:pPr>
            <w:r>
              <w:rPr>
                <w:rFonts w:ascii="宋体" w:hAnsi="宋体" w:eastAsia="宋体" w:cs="宋体"/>
                <w:sz w:val="21"/>
                <w:szCs w:val="21"/>
              </w:rPr>
              <w:t>机柜内配备自动灭火装置（七氟丙烷灭火）。</w:t>
            </w:r>
          </w:p>
        </w:tc>
        <w:tc>
          <w:tcPr>
            <w:tcW w:w="347" w:type="pct"/>
            <w:tcMar>
              <w:top w:w="0" w:type="dxa"/>
              <w:left w:w="105" w:type="dxa"/>
              <w:bottom w:w="0" w:type="dxa"/>
              <w:right w:w="105" w:type="dxa"/>
            </w:tcMar>
          </w:tcPr>
          <w:p w14:paraId="5200A118">
            <w:pPr>
              <w:pStyle w:val="7"/>
              <w:spacing w:line="420" w:lineRule="exact"/>
              <w:jc w:val="both"/>
              <w:rPr>
                <w:rFonts w:hint="default" w:asciiTheme="minorEastAsia" w:hAnsiTheme="minorEastAsia" w:cstheme="minorEastAsia"/>
                <w:sz w:val="22"/>
                <w:szCs w:val="22"/>
              </w:rPr>
            </w:pPr>
          </w:p>
        </w:tc>
        <w:tc>
          <w:tcPr>
            <w:tcW w:w="1220" w:type="pct"/>
            <w:tcMar>
              <w:top w:w="0" w:type="dxa"/>
              <w:left w:w="105" w:type="dxa"/>
              <w:bottom w:w="0" w:type="dxa"/>
              <w:right w:w="105" w:type="dxa"/>
            </w:tcMar>
          </w:tcPr>
          <w:p w14:paraId="756E6DA8">
            <w:pPr>
              <w:spacing w:line="420" w:lineRule="exact"/>
              <w:rPr>
                <w:rFonts w:asciiTheme="minorEastAsia" w:hAnsiTheme="minorEastAsia" w:cstheme="minorEastAsia"/>
                <w:sz w:val="22"/>
                <w:szCs w:val="22"/>
              </w:rPr>
            </w:pPr>
          </w:p>
        </w:tc>
      </w:tr>
    </w:tbl>
    <w:p w14:paraId="44B184B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泉州晋江围头站需新建抱杆不低于3米，需配置满足功能要求的室外机柜，需进行原有四类站设备的整合利用。</w:t>
      </w:r>
    </w:p>
    <w:p w14:paraId="3A1538D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泉州晋江围头站建设内容如下表所示（若于前述评分项或其它实质性条款存在差异，以其中技术指标较高或要求较高者为准）：</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5"/>
        <w:gridCol w:w="1606"/>
        <w:gridCol w:w="4206"/>
        <w:gridCol w:w="633"/>
        <w:gridCol w:w="2028"/>
      </w:tblGrid>
      <w:tr w14:paraId="74F8C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9A46F9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89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3FF5AF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2352"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63D57B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35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5AFE50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113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33537E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725E2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98CC7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266A424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116D2A1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采购人或业主指定地点，建设方案由中标人勘察设计并经采购人或业主确认后实施</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248E415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6BA6ABA9">
            <w:pPr>
              <w:pStyle w:val="7"/>
              <w:spacing w:line="420" w:lineRule="exact"/>
              <w:jc w:val="both"/>
              <w:rPr>
                <w:rFonts w:hint="default" w:asciiTheme="minorEastAsia" w:hAnsiTheme="minorEastAsia" w:cstheme="minorEastAsia"/>
                <w:sz w:val="22"/>
                <w:szCs w:val="22"/>
              </w:rPr>
            </w:pPr>
          </w:p>
        </w:tc>
      </w:tr>
      <w:tr w14:paraId="25AF7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5BA24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6ABC8E3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室外恒温机柜</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37F5E18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性能要求符合YD/T 1537-2006。空间要求符合本项目所含设备存放需求及原四类站设备存放需求，设备之间采用层板隔开，机柜内预留20%空间冗余。安全要求满足防火、防盗、防水、防潮、防腐、防鼠等，机柜内配备自动灭火装置（七氟丙烷灭火）。主备电源系统及蓄电池应与监测测向主设备物理隔离（独立恒温机柜），中标人在采购人或业主协助下就近将市电引入室外机柜，配电柜、供电电缆、避雷装置、计量电表等相关设施由中标人提供。室外机柜需稳固安装在基座上，距离地面高度不低于10cm，抗风、抗震等级不低于泉州历史最高等级。</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02750C7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2个</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45FDE12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合同签订后一个月内完成</w:t>
            </w:r>
          </w:p>
        </w:tc>
      </w:tr>
      <w:tr w14:paraId="6E8B1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28A5A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0FB538D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1301CC9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防雷接地系统应由具备防雷工程专业设计资质单位设计，实施方案需经采购人或业主确认。工程竣工后应取得具有相应资质的防雷技术服务机构出具《防雷装置检测报告》</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5613AB7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5C74A57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杆塔防雷接地和机柜设备接地采取分开接地的方式进行，接地电阻需满足固定监测站建设规范要求</w:t>
            </w:r>
          </w:p>
        </w:tc>
      </w:tr>
      <w:tr w14:paraId="70EAB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350BC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7D7C081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抱杆</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3845510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抱杆高度不低于3米，设计使用年限为50年，杆塔结构安全等级为二级，结构抗震设防类别为丙类，杆体及配件应满足防锈、防腐要求，竣工后需提供检测报告（工程质量检测机构资质证书-钢结构检测）。安装抱杆时不得损坏原有楼面地板，因该项施工导致露面漏水、渗水等问题纠纷，责任由中标人承担，中标人负责整改直至满足采购人或业主要求。</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57238A3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64F6BC0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合同签订后一个月内完成</w:t>
            </w:r>
          </w:p>
        </w:tc>
      </w:tr>
      <w:tr w14:paraId="7C4418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668F0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74E291D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站内线缆走线</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28FCEDE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中标人根据现场情况提出走线方案并经采购人或业主确认</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14FD765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73783719">
            <w:pPr>
              <w:pStyle w:val="7"/>
              <w:spacing w:line="420" w:lineRule="exact"/>
              <w:jc w:val="both"/>
              <w:rPr>
                <w:rFonts w:hint="default" w:asciiTheme="minorEastAsia" w:hAnsiTheme="minorEastAsia" w:cstheme="minorEastAsia"/>
                <w:sz w:val="22"/>
                <w:szCs w:val="22"/>
              </w:rPr>
            </w:pPr>
          </w:p>
        </w:tc>
      </w:tr>
      <w:tr w14:paraId="65714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0E009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279A6A3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2B33563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中标人根据现场情况提出走线方案并经采购人或业主确认</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45CF6D8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22E0AFDC">
            <w:pPr>
              <w:pStyle w:val="7"/>
              <w:spacing w:line="420" w:lineRule="exact"/>
              <w:jc w:val="both"/>
              <w:rPr>
                <w:rFonts w:hint="default" w:asciiTheme="minorEastAsia" w:hAnsiTheme="minorEastAsia" w:cstheme="minorEastAsia"/>
                <w:sz w:val="22"/>
                <w:szCs w:val="22"/>
              </w:rPr>
            </w:pPr>
          </w:p>
        </w:tc>
      </w:tr>
      <w:tr w14:paraId="07C94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41003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0D30C16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2F445E9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室外恒温机柜须满足自动灭火（七氟丙烷）要求</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162B9C2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63C68CF7">
            <w:pPr>
              <w:pStyle w:val="7"/>
              <w:spacing w:line="420" w:lineRule="exact"/>
              <w:jc w:val="both"/>
              <w:rPr>
                <w:rFonts w:hint="default" w:asciiTheme="minorEastAsia" w:hAnsiTheme="minorEastAsia" w:cstheme="minorEastAsia"/>
                <w:sz w:val="22"/>
                <w:szCs w:val="22"/>
              </w:rPr>
            </w:pPr>
          </w:p>
        </w:tc>
      </w:tr>
      <w:tr w14:paraId="45E2E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7E40A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898" w:type="pct"/>
            <w:tcBorders>
              <w:top w:val="nil"/>
              <w:left w:val="nil"/>
              <w:bottom w:val="single" w:color="000000" w:sz="4" w:space="0"/>
              <w:right w:val="single" w:color="000000" w:sz="4" w:space="0"/>
            </w:tcBorders>
            <w:tcMar>
              <w:top w:w="0" w:type="dxa"/>
              <w:left w:w="105" w:type="dxa"/>
              <w:bottom w:w="0" w:type="dxa"/>
              <w:right w:w="105" w:type="dxa"/>
            </w:tcMar>
          </w:tcPr>
          <w:p w14:paraId="30F61DE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其他</w:t>
            </w:r>
          </w:p>
        </w:tc>
        <w:tc>
          <w:tcPr>
            <w:tcW w:w="2352" w:type="pct"/>
            <w:tcBorders>
              <w:top w:val="nil"/>
              <w:left w:val="nil"/>
              <w:bottom w:val="single" w:color="000000" w:sz="4" w:space="0"/>
              <w:right w:val="single" w:color="000000" w:sz="4" w:space="0"/>
            </w:tcBorders>
            <w:tcMar>
              <w:top w:w="0" w:type="dxa"/>
              <w:left w:w="105" w:type="dxa"/>
              <w:bottom w:w="0" w:type="dxa"/>
              <w:right w:w="105" w:type="dxa"/>
            </w:tcMar>
          </w:tcPr>
          <w:p w14:paraId="7C07493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原四类站监测系统作为本站第二监测通道继续使用，中标人应连同本项目新增设备一并接入福建省无线电管理一体化平台</w:t>
            </w:r>
          </w:p>
        </w:tc>
        <w:tc>
          <w:tcPr>
            <w:tcW w:w="354" w:type="pct"/>
            <w:tcBorders>
              <w:top w:val="nil"/>
              <w:left w:val="nil"/>
              <w:bottom w:val="single" w:color="000000" w:sz="4" w:space="0"/>
              <w:right w:val="single" w:color="000000" w:sz="4" w:space="0"/>
            </w:tcBorders>
            <w:tcMar>
              <w:top w:w="0" w:type="dxa"/>
              <w:left w:w="105" w:type="dxa"/>
              <w:bottom w:w="0" w:type="dxa"/>
              <w:right w:w="105" w:type="dxa"/>
            </w:tcMar>
          </w:tcPr>
          <w:p w14:paraId="6A6F4F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134" w:type="pct"/>
            <w:tcBorders>
              <w:top w:val="nil"/>
              <w:left w:val="nil"/>
              <w:bottom w:val="single" w:color="000000" w:sz="4" w:space="0"/>
              <w:right w:val="single" w:color="000000" w:sz="4" w:space="0"/>
            </w:tcBorders>
            <w:tcMar>
              <w:top w:w="0" w:type="dxa"/>
              <w:left w:w="105" w:type="dxa"/>
              <w:bottom w:w="0" w:type="dxa"/>
              <w:right w:w="105" w:type="dxa"/>
            </w:tcMar>
          </w:tcPr>
          <w:p w14:paraId="4D41A9A7">
            <w:pPr>
              <w:pStyle w:val="7"/>
              <w:spacing w:line="420" w:lineRule="exact"/>
              <w:jc w:val="both"/>
              <w:rPr>
                <w:rFonts w:hint="default" w:asciiTheme="minorEastAsia" w:hAnsiTheme="minorEastAsia" w:cstheme="minorEastAsia"/>
                <w:sz w:val="22"/>
                <w:szCs w:val="22"/>
              </w:rPr>
            </w:pPr>
          </w:p>
        </w:tc>
      </w:tr>
    </w:tbl>
    <w:p w14:paraId="5B1660F2">
      <w:pPr>
        <w:pStyle w:val="7"/>
        <w:spacing w:line="420" w:lineRule="exact"/>
        <w:ind w:firstLine="440" w:firstLineChars="200"/>
        <w:jc w:val="both"/>
        <w:rPr>
          <w:rFonts w:hint="default" w:asciiTheme="minorEastAsia" w:hAnsiTheme="minorEastAsia" w:cstheme="minorEastAsia"/>
          <w:sz w:val="22"/>
          <w:szCs w:val="22"/>
        </w:rPr>
      </w:pPr>
      <w:r>
        <w:rPr>
          <w:rFonts w:asciiTheme="minorEastAsia" w:hAnsiTheme="minorEastAsia" w:cstheme="minorEastAsia"/>
          <w:sz w:val="22"/>
          <w:szCs w:val="22"/>
        </w:rPr>
        <w:t>三明白沙站需建设简易机房，铺设电缆，新建高度不低于3米抱杆，新建外墙面扶梯两座，原有设备需进行拆迁和旧设备利用（工程量以现场勘测为准）。</w:t>
      </w:r>
    </w:p>
    <w:p w14:paraId="531F536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三明白沙站机房具体建设内容如下表所示（若于前述评分项或其它实质性条款存在差异，以其中技术指标较高或要求较高者为准）：</w:t>
      </w:r>
    </w:p>
    <w:p w14:paraId="1890B3E2">
      <w:pPr>
        <w:pStyle w:val="7"/>
        <w:spacing w:line="420" w:lineRule="exact"/>
        <w:jc w:val="both"/>
        <w:rPr>
          <w:rFonts w:hint="default" w:asciiTheme="minorEastAsia" w:hAnsiTheme="minorEastAsia" w:cstheme="minorEastAsia"/>
          <w:sz w:val="22"/>
          <w:szCs w:val="22"/>
        </w:rPr>
      </w:pPr>
    </w:p>
    <w:tbl>
      <w:tblPr>
        <w:tblStyle w:val="5"/>
        <w:tblpPr w:leftFromText="180" w:rightFromText="180" w:vertAnchor="text" w:horzAnchor="page" w:tblpX="1669" w:tblpY="826"/>
        <w:tblOverlap w:val="never"/>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1613"/>
        <w:gridCol w:w="6392"/>
      </w:tblGrid>
      <w:tr w14:paraId="7E5ED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2"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3F2BD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902" w:type="pct"/>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6ED08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工程或费用名称</w:t>
            </w:r>
          </w:p>
        </w:tc>
        <w:tc>
          <w:tcPr>
            <w:tcW w:w="3575" w:type="pct"/>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89535D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技术参数</w:t>
            </w:r>
          </w:p>
        </w:tc>
      </w:tr>
      <w:tr w14:paraId="6C19B9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1962BFF8">
            <w:pPr>
              <w:spacing w:line="420" w:lineRule="exact"/>
              <w:jc w:val="center"/>
              <w:rPr>
                <w:rFonts w:asciiTheme="minorEastAsia" w:hAnsiTheme="minorEastAsia" w:cstheme="minorEastAsia"/>
                <w:sz w:val="22"/>
                <w:szCs w:val="22"/>
              </w:rPr>
            </w:pPr>
          </w:p>
        </w:tc>
        <w:tc>
          <w:tcPr>
            <w:tcW w:w="902" w:type="pct"/>
            <w:vMerge w:val="continue"/>
            <w:tcBorders>
              <w:top w:val="single" w:color="000000" w:sz="4" w:space="0"/>
              <w:left w:val="nil"/>
              <w:bottom w:val="single" w:color="000000" w:sz="4" w:space="0"/>
              <w:right w:val="single" w:color="000000" w:sz="4" w:space="0"/>
            </w:tcBorders>
            <w:vAlign w:val="center"/>
          </w:tcPr>
          <w:p w14:paraId="77773E6C">
            <w:pPr>
              <w:spacing w:line="420" w:lineRule="exact"/>
              <w:jc w:val="center"/>
              <w:rPr>
                <w:rFonts w:asciiTheme="minorEastAsia" w:hAnsiTheme="minorEastAsia" w:cstheme="minorEastAsia"/>
                <w:sz w:val="22"/>
                <w:szCs w:val="22"/>
              </w:rPr>
            </w:pPr>
          </w:p>
        </w:tc>
        <w:tc>
          <w:tcPr>
            <w:tcW w:w="3575" w:type="pct"/>
            <w:vMerge w:val="continue"/>
            <w:tcBorders>
              <w:top w:val="single" w:color="000000" w:sz="4" w:space="0"/>
              <w:left w:val="nil"/>
              <w:bottom w:val="single" w:color="000000" w:sz="4" w:space="0"/>
              <w:right w:val="single" w:color="000000" w:sz="4" w:space="0"/>
            </w:tcBorders>
          </w:tcPr>
          <w:p w14:paraId="04B95E98">
            <w:pPr>
              <w:spacing w:line="420" w:lineRule="exact"/>
              <w:rPr>
                <w:rFonts w:asciiTheme="minorEastAsia" w:hAnsiTheme="minorEastAsia" w:cstheme="minorEastAsia"/>
                <w:sz w:val="22"/>
                <w:szCs w:val="22"/>
              </w:rPr>
            </w:pPr>
          </w:p>
        </w:tc>
      </w:tr>
      <w:tr w14:paraId="4830E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22CE1B92">
            <w:pPr>
              <w:spacing w:line="420" w:lineRule="exact"/>
              <w:jc w:val="center"/>
              <w:rPr>
                <w:rFonts w:asciiTheme="minorEastAsia" w:hAnsiTheme="minorEastAsia" w:cstheme="minorEastAsia"/>
                <w:sz w:val="22"/>
                <w:szCs w:val="22"/>
              </w:rPr>
            </w:pPr>
          </w:p>
        </w:tc>
        <w:tc>
          <w:tcPr>
            <w:tcW w:w="902" w:type="pct"/>
            <w:vMerge w:val="continue"/>
            <w:tcBorders>
              <w:top w:val="single" w:color="000000" w:sz="4" w:space="0"/>
              <w:left w:val="nil"/>
              <w:bottom w:val="single" w:color="000000" w:sz="4" w:space="0"/>
              <w:right w:val="single" w:color="000000" w:sz="4" w:space="0"/>
            </w:tcBorders>
            <w:vAlign w:val="center"/>
          </w:tcPr>
          <w:p w14:paraId="7ACE2155">
            <w:pPr>
              <w:spacing w:line="420" w:lineRule="exact"/>
              <w:jc w:val="center"/>
              <w:rPr>
                <w:rFonts w:asciiTheme="minorEastAsia" w:hAnsiTheme="minorEastAsia" w:cstheme="minorEastAsia"/>
                <w:sz w:val="22"/>
                <w:szCs w:val="22"/>
              </w:rPr>
            </w:pPr>
          </w:p>
        </w:tc>
        <w:tc>
          <w:tcPr>
            <w:tcW w:w="3575" w:type="pct"/>
            <w:vMerge w:val="continue"/>
            <w:tcBorders>
              <w:top w:val="single" w:color="000000" w:sz="4" w:space="0"/>
              <w:left w:val="nil"/>
              <w:bottom w:val="single" w:color="000000" w:sz="4" w:space="0"/>
              <w:right w:val="single" w:color="000000" w:sz="4" w:space="0"/>
            </w:tcBorders>
          </w:tcPr>
          <w:p w14:paraId="362048AB">
            <w:pPr>
              <w:spacing w:line="420" w:lineRule="exact"/>
              <w:rPr>
                <w:rFonts w:asciiTheme="minorEastAsia" w:hAnsiTheme="minorEastAsia" w:cstheme="minorEastAsia"/>
                <w:sz w:val="22"/>
                <w:szCs w:val="22"/>
              </w:rPr>
            </w:pPr>
          </w:p>
        </w:tc>
      </w:tr>
      <w:tr w14:paraId="5B9C9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DE9A39">
            <w:pPr>
              <w:pStyle w:val="7"/>
              <w:spacing w:line="420" w:lineRule="exact"/>
              <w:jc w:val="center"/>
              <w:rPr>
                <w:rFonts w:hint="default" w:asciiTheme="minorEastAsia" w:hAnsiTheme="minorEastAsia" w:cstheme="minorEastAsia"/>
                <w:sz w:val="22"/>
                <w:szCs w:val="22"/>
              </w:rPr>
            </w:pP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9CC4A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站点选址确定</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2369904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站址在福建省三明市三元区长安路23号，面积约11平方米（以现场实际勘察为准）。</w:t>
            </w:r>
          </w:p>
        </w:tc>
      </w:tr>
      <w:tr w14:paraId="677A5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95C8B2">
            <w:pPr>
              <w:pStyle w:val="7"/>
              <w:spacing w:line="420" w:lineRule="exact"/>
              <w:jc w:val="center"/>
              <w:rPr>
                <w:rFonts w:hint="default" w:asciiTheme="minorEastAsia" w:hAnsiTheme="minorEastAsia" w:cstheme="minorEastAsia"/>
                <w:sz w:val="22"/>
                <w:szCs w:val="22"/>
              </w:rPr>
            </w:pP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6D30B2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设备利旧</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731791A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白沙站原有监测测向设备搬运、安装及调试测试，确保原有设备正常运行。</w:t>
            </w:r>
          </w:p>
        </w:tc>
      </w:tr>
      <w:tr w14:paraId="1777F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FDE6D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（一）</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88A295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机房改造</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7E5D16A2">
            <w:pPr>
              <w:pStyle w:val="7"/>
              <w:spacing w:line="420" w:lineRule="exact"/>
              <w:jc w:val="center"/>
              <w:rPr>
                <w:rFonts w:hint="default" w:asciiTheme="minorEastAsia" w:hAnsiTheme="minorEastAsia" w:cstheme="minorEastAsia"/>
                <w:sz w:val="22"/>
                <w:szCs w:val="22"/>
              </w:rPr>
            </w:pPr>
          </w:p>
        </w:tc>
      </w:tr>
      <w:tr w14:paraId="1ABDC0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6012F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1</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6194F5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土建工程</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7F58965F">
            <w:pPr>
              <w:pStyle w:val="7"/>
              <w:spacing w:line="420" w:lineRule="exact"/>
              <w:jc w:val="center"/>
              <w:rPr>
                <w:rFonts w:hint="default" w:asciiTheme="minorEastAsia" w:hAnsiTheme="minorEastAsia" w:cstheme="minorEastAsia"/>
                <w:sz w:val="22"/>
                <w:szCs w:val="22"/>
              </w:rPr>
            </w:pPr>
          </w:p>
        </w:tc>
      </w:tr>
      <w:tr w14:paraId="40C57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68B25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D231C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机房轻钢龙骨隔墙</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1E405368">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轻钢龙骨，400间距，双面防潮石膏板</w:t>
            </w:r>
          </w:p>
        </w:tc>
      </w:tr>
      <w:tr w14:paraId="0417E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CAEC9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1.2</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AA20CE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吊顶</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19F09EA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装配式U型轻钢龙骨、600*600石膏板、铝合金边线</w:t>
            </w:r>
          </w:p>
        </w:tc>
      </w:tr>
      <w:tr w14:paraId="3D76C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BF34B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1.3</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F15E6B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防火门</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57CE3AF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乙级钢质门</w:t>
            </w:r>
          </w:p>
        </w:tc>
      </w:tr>
      <w:tr w14:paraId="10F84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92D46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F1F6B6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地面砂浆找平</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667EA38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水泥、沙及材料上楼</w:t>
            </w:r>
          </w:p>
        </w:tc>
      </w:tr>
      <w:tr w14:paraId="3FDE1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863E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1.5</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BD2F7B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静电地板</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22AD0F5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35mm国标、陶瓷面静电地板</w:t>
            </w:r>
          </w:p>
        </w:tc>
      </w:tr>
      <w:tr w14:paraId="21497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5E8D4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1.6</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117D27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收口线</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7673DDA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铝合金金属踢脚线</w:t>
            </w:r>
          </w:p>
        </w:tc>
      </w:tr>
      <w:tr w14:paraId="271E6A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A5833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1.7</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9CDCAC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墙面墙板</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3CA3EA3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防潮、防腐碳纤维墙板</w:t>
            </w:r>
          </w:p>
        </w:tc>
      </w:tr>
      <w:tr w14:paraId="298DBA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03EA0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1.8</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955EA7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墙面防水处理</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6A2CC04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聚合物水性防水涂刷三道</w:t>
            </w:r>
          </w:p>
        </w:tc>
      </w:tr>
      <w:tr w14:paraId="37BA6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11C95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1.9</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22FE3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开关、灯具、布线</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62C1663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BV2.5电线，LED平板灯，KBG套线管、电缆、插座</w:t>
            </w:r>
          </w:p>
        </w:tc>
      </w:tr>
      <w:tr w14:paraId="33C3B2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CA975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1.10</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3D38B6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屋面女儿墙拆除、修复</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65E98C8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拆除、修复人工费及垃圾、材料人工搬运</w:t>
            </w:r>
          </w:p>
        </w:tc>
      </w:tr>
      <w:tr w14:paraId="38E0D9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678FC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1.11</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7DF492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钢架楼梯制作（含扶手）</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76B94EE4">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140槽钢，40*40方管,5*5角钢加工制作</w:t>
            </w:r>
          </w:p>
        </w:tc>
      </w:tr>
      <w:tr w14:paraId="50F9D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51AEB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1.12</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D05DCB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平台</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34C0A47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镀锌花纹钢板加工制作</w:t>
            </w:r>
          </w:p>
        </w:tc>
      </w:tr>
      <w:tr w14:paraId="2A66C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2B91D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1.13</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7DA78A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钢架楼梯油漆</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1E62B57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防锈漆涂刷两遍，银粉漆两道</w:t>
            </w:r>
          </w:p>
        </w:tc>
      </w:tr>
      <w:tr w14:paraId="5625E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BD732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1.14</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3080EB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吊车</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6F8F6316">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超长钢构材料吊装</w:t>
            </w:r>
          </w:p>
        </w:tc>
      </w:tr>
      <w:tr w14:paraId="22C97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58243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1.15</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787EEA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垃圾清理</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3DA12B0E">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卫生清理及垃圾外运</w:t>
            </w:r>
          </w:p>
        </w:tc>
      </w:tr>
      <w:tr w14:paraId="4D7B94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B1275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2</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A0D011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设备及安装工程</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3342DEC6">
            <w:pPr>
              <w:pStyle w:val="7"/>
              <w:spacing w:line="420" w:lineRule="exact"/>
              <w:jc w:val="center"/>
              <w:rPr>
                <w:rFonts w:hint="default" w:asciiTheme="minorEastAsia" w:hAnsiTheme="minorEastAsia" w:cstheme="minorEastAsia"/>
                <w:sz w:val="22"/>
                <w:szCs w:val="22"/>
              </w:rPr>
            </w:pPr>
          </w:p>
        </w:tc>
      </w:tr>
      <w:tr w14:paraId="30B31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43BB7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2.1</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C2F54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气体灭火系统防护区自动泄压装置</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0B89F96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泄压口应开在防护区净高的三分之二以上，下沿不低于防护区净高的三分之二。</w:t>
            </w:r>
            <w:r>
              <w:rPr>
                <w:rFonts w:asciiTheme="minorEastAsia" w:hAnsiTheme="minorEastAsia" w:cstheme="minorEastAsia"/>
                <w:sz w:val="22"/>
                <w:szCs w:val="22"/>
              </w:rPr>
              <w:br w:type="textWrapping"/>
            </w:r>
            <w:r>
              <w:rPr>
                <w:rFonts w:asciiTheme="minorEastAsia" w:hAnsiTheme="minorEastAsia" w:cstheme="minorEastAsia"/>
                <w:sz w:val="22"/>
                <w:szCs w:val="22"/>
              </w:rPr>
              <w:t>泄压装置的面积大小是根据防护区采用的灭火剂喷放速率及防护区围护结构承受内压的允许压强的函数计算得出。</w:t>
            </w:r>
            <w:r>
              <w:rPr>
                <w:rFonts w:asciiTheme="minorEastAsia" w:hAnsiTheme="minorEastAsia" w:cstheme="minorEastAsia"/>
                <w:sz w:val="22"/>
                <w:szCs w:val="22"/>
              </w:rPr>
              <w:br w:type="textWrapping"/>
            </w:r>
            <w:r>
              <w:rPr>
                <w:rFonts w:asciiTheme="minorEastAsia" w:hAnsiTheme="minorEastAsia" w:cstheme="minorEastAsia"/>
                <w:sz w:val="22"/>
                <w:szCs w:val="22"/>
              </w:rPr>
              <w:t>安装孔距：安装洞口尺寸：L 410 mm x W 410 mm</w:t>
            </w:r>
            <w:r>
              <w:rPr>
                <w:rFonts w:asciiTheme="minorEastAsia" w:hAnsiTheme="minorEastAsia" w:cstheme="minorEastAsia"/>
                <w:sz w:val="22"/>
                <w:szCs w:val="22"/>
              </w:rPr>
              <w:br w:type="textWrapping"/>
            </w:r>
            <w:r>
              <w:rPr>
                <w:rFonts w:asciiTheme="minorEastAsia" w:hAnsiTheme="minorEastAsia" w:cstheme="minorEastAsia"/>
                <w:sz w:val="22"/>
                <w:szCs w:val="22"/>
              </w:rPr>
              <w:t>工作环境：适用温度：-25 °C ~ +55 °C</w:t>
            </w:r>
            <w:r>
              <w:rPr>
                <w:rFonts w:asciiTheme="minorEastAsia" w:hAnsiTheme="minorEastAsia" w:cstheme="minorEastAsia"/>
                <w:sz w:val="22"/>
                <w:szCs w:val="22"/>
              </w:rPr>
              <w:br w:type="textWrapping"/>
            </w:r>
            <w:r>
              <w:rPr>
                <w:rFonts w:asciiTheme="minorEastAsia" w:hAnsiTheme="minorEastAsia" w:cstheme="minorEastAsia"/>
                <w:sz w:val="22"/>
                <w:szCs w:val="22"/>
              </w:rPr>
              <w:t>执行标准：Q/HKF 001-2023《气体灭火系统防护区自动泄压装置》</w:t>
            </w:r>
            <w:r>
              <w:rPr>
                <w:rFonts w:asciiTheme="minorEastAsia" w:hAnsiTheme="minorEastAsia" w:cstheme="minorEastAsia"/>
                <w:sz w:val="22"/>
                <w:szCs w:val="22"/>
              </w:rPr>
              <w:br w:type="textWrapping"/>
            </w:r>
            <w:r>
              <w:rPr>
                <w:rFonts w:asciiTheme="minorEastAsia" w:hAnsiTheme="minorEastAsia" w:cstheme="minorEastAsia"/>
                <w:sz w:val="22"/>
                <w:szCs w:val="22"/>
              </w:rPr>
              <w:t>产品尺寸（长×宽×高）：L 460 mm × W 460 mm × T 200 mm</w:t>
            </w:r>
            <w:r>
              <w:rPr>
                <w:rFonts w:asciiTheme="minorEastAsia" w:hAnsiTheme="minorEastAsia" w:cstheme="minorEastAsia"/>
                <w:sz w:val="22"/>
                <w:szCs w:val="22"/>
              </w:rPr>
              <w:br w:type="textWrapping"/>
            </w:r>
            <w:r>
              <w:rPr>
                <w:rFonts w:asciiTheme="minorEastAsia" w:hAnsiTheme="minorEastAsia" w:cstheme="minorEastAsia"/>
                <w:sz w:val="22"/>
                <w:szCs w:val="22"/>
              </w:rPr>
              <w:t>有效泄压面积：0 ~ 0.12 ㎡</w:t>
            </w:r>
            <w:r>
              <w:rPr>
                <w:rFonts w:asciiTheme="minorEastAsia" w:hAnsiTheme="minorEastAsia" w:cstheme="minorEastAsia"/>
                <w:sz w:val="22"/>
                <w:szCs w:val="22"/>
              </w:rPr>
              <w:br w:type="textWrapping"/>
            </w:r>
            <w:r>
              <w:rPr>
                <w:rFonts w:asciiTheme="minorEastAsia" w:hAnsiTheme="minorEastAsia" w:cstheme="minorEastAsia"/>
                <w:sz w:val="22"/>
                <w:szCs w:val="22"/>
              </w:rPr>
              <w:t>动作压力：1000 Pa ± 50 Pa</w:t>
            </w:r>
          </w:p>
        </w:tc>
      </w:tr>
      <w:tr w14:paraId="602AF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06B8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2.2</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555DE2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6米楼面抱杆</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5D8B71E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定制抱杆</w:t>
            </w:r>
          </w:p>
        </w:tc>
      </w:tr>
      <w:tr w14:paraId="19E33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C1317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2.3</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5E0379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立式空调</w:t>
            </w:r>
          </w:p>
        </w:tc>
        <w:tc>
          <w:tcPr>
            <w:tcW w:w="3575" w:type="pct"/>
            <w:tcBorders>
              <w:top w:val="nil"/>
              <w:left w:val="nil"/>
              <w:bottom w:val="nil"/>
              <w:right w:val="nil"/>
            </w:tcBorders>
            <w:tcMar>
              <w:top w:w="0" w:type="dxa"/>
              <w:left w:w="105" w:type="dxa"/>
              <w:bottom w:w="0" w:type="dxa"/>
              <w:right w:w="105" w:type="dxa"/>
            </w:tcMar>
            <w:vAlign w:val="bottom"/>
          </w:tcPr>
          <w:p w14:paraId="7BCD07B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3匹空调</w:t>
            </w:r>
          </w:p>
        </w:tc>
      </w:tr>
      <w:tr w14:paraId="31302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86CCC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2.4</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C6C992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配套走线架</w:t>
            </w:r>
          </w:p>
        </w:tc>
        <w:tc>
          <w:tcPr>
            <w:tcW w:w="3575"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BD1B88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包含走线架，馈线窗</w:t>
            </w:r>
          </w:p>
        </w:tc>
      </w:tr>
      <w:tr w14:paraId="20F47D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2A78C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2.5</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D8F9071">
            <w:pPr>
              <w:pStyle w:val="7"/>
              <w:spacing w:line="420" w:lineRule="exact"/>
              <w:jc w:val="center"/>
              <w:rPr>
                <w:rFonts w:hint="default" w:asciiTheme="minorEastAsia" w:hAnsiTheme="minorEastAsia" w:cstheme="minorEastAsia"/>
                <w:sz w:val="22"/>
                <w:szCs w:val="22"/>
              </w:rPr>
            </w:pPr>
            <w:r>
              <w:rPr>
                <w:rFonts w:ascii="宋体" w:hAnsi="宋体" w:cs="宋体"/>
              </w:rPr>
              <w:t>消防设备</w:t>
            </w:r>
          </w:p>
        </w:tc>
        <w:tc>
          <w:tcPr>
            <w:tcW w:w="3575"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D19B96">
            <w:pPr>
              <w:pStyle w:val="7"/>
              <w:spacing w:line="420" w:lineRule="exact"/>
              <w:jc w:val="center"/>
              <w:rPr>
                <w:rFonts w:hint="default" w:asciiTheme="minorEastAsia" w:hAnsiTheme="minorEastAsia" w:cstheme="minorEastAsia"/>
                <w:sz w:val="22"/>
                <w:szCs w:val="22"/>
              </w:rPr>
            </w:pPr>
            <w:r>
              <w:rPr>
                <w:rFonts w:ascii="宋体" w:hAnsi="宋体" w:eastAsia="宋体" w:cs="宋体"/>
                <w:sz w:val="21"/>
                <w:szCs w:val="21"/>
              </w:rPr>
              <w:t>机柜内配备自动灭火装置（七氟丙烷灭火）</w:t>
            </w:r>
          </w:p>
        </w:tc>
      </w:tr>
      <w:tr w14:paraId="1E03B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B8332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（二）</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A3550E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b/>
                <w:sz w:val="22"/>
                <w:szCs w:val="22"/>
              </w:rPr>
              <w:t>通信电源</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37BA56AB">
            <w:pPr>
              <w:pStyle w:val="7"/>
              <w:spacing w:line="420" w:lineRule="exact"/>
              <w:jc w:val="center"/>
              <w:rPr>
                <w:rFonts w:hint="default" w:asciiTheme="minorEastAsia" w:hAnsiTheme="minorEastAsia" w:cstheme="minorEastAsia"/>
                <w:sz w:val="22"/>
                <w:szCs w:val="22"/>
              </w:rPr>
            </w:pPr>
          </w:p>
        </w:tc>
      </w:tr>
      <w:tr w14:paraId="51B5C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AC0E8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B39C8F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交流挂箱</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13ECC61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三相交挂</w:t>
            </w:r>
          </w:p>
        </w:tc>
      </w:tr>
      <w:tr w14:paraId="5AC57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FA556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9FCF4D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油机切换箱</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1202CFB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三相油机</w:t>
            </w:r>
          </w:p>
        </w:tc>
      </w:tr>
      <w:tr w14:paraId="1D0A8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5CE24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28F83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二级电表标箱</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591BE6E1">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二级表使用</w:t>
            </w:r>
          </w:p>
        </w:tc>
      </w:tr>
      <w:tr w14:paraId="15FC11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63035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746910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嵌入式开关电源（300A）</w:t>
            </w:r>
          </w:p>
        </w:tc>
        <w:tc>
          <w:tcPr>
            <w:tcW w:w="357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BFCC703">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嵌入式300A</w:t>
            </w:r>
          </w:p>
        </w:tc>
      </w:tr>
      <w:tr w14:paraId="0951F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F8498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6C10D5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100A梯次电池</w:t>
            </w:r>
          </w:p>
        </w:tc>
        <w:tc>
          <w:tcPr>
            <w:tcW w:w="357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962CF4D">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51.2V/100Ah</w:t>
            </w:r>
          </w:p>
        </w:tc>
      </w:tr>
      <w:tr w14:paraId="16C52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D75E8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0D1FBE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电力电缆</w:t>
            </w:r>
          </w:p>
        </w:tc>
        <w:tc>
          <w:tcPr>
            <w:tcW w:w="3575"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D472A5C">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额定电压：6kv-10kv</w:t>
            </w:r>
            <w:r>
              <w:rPr>
                <w:rFonts w:asciiTheme="minorEastAsia" w:hAnsiTheme="minorEastAsia" w:cstheme="minorEastAsia"/>
                <w:sz w:val="22"/>
                <w:szCs w:val="22"/>
              </w:rPr>
              <w:br w:type="textWrapping"/>
            </w:r>
            <w:r>
              <w:rPr>
                <w:rFonts w:asciiTheme="minorEastAsia" w:hAnsiTheme="minorEastAsia" w:cstheme="minorEastAsia"/>
                <w:sz w:val="22"/>
                <w:szCs w:val="22"/>
              </w:rPr>
              <w:t>绝缘材质：硅烷交联</w:t>
            </w:r>
            <w:r>
              <w:rPr>
                <w:rFonts w:asciiTheme="minorEastAsia" w:hAnsiTheme="minorEastAsia" w:cstheme="minorEastAsia"/>
                <w:sz w:val="22"/>
                <w:szCs w:val="22"/>
              </w:rPr>
              <w:br w:type="textWrapping"/>
            </w:r>
            <w:r>
              <w:rPr>
                <w:rFonts w:asciiTheme="minorEastAsia" w:hAnsiTheme="minorEastAsia" w:cstheme="minorEastAsia"/>
                <w:sz w:val="22"/>
                <w:szCs w:val="22"/>
              </w:rPr>
              <w:t>护套材质：聚氯乙烯</w:t>
            </w:r>
            <w:r>
              <w:rPr>
                <w:rFonts w:asciiTheme="minorEastAsia" w:hAnsiTheme="minorEastAsia" w:cstheme="minorEastAsia"/>
                <w:sz w:val="22"/>
                <w:szCs w:val="22"/>
              </w:rPr>
              <w:br w:type="textWrapping"/>
            </w:r>
            <w:r>
              <w:rPr>
                <w:rFonts w:asciiTheme="minorEastAsia" w:hAnsiTheme="minorEastAsia" w:cstheme="minorEastAsia"/>
                <w:sz w:val="22"/>
                <w:szCs w:val="22"/>
              </w:rPr>
              <w:t>导体材质：无氧精铝</w:t>
            </w:r>
          </w:p>
        </w:tc>
      </w:tr>
      <w:tr w14:paraId="639FA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B661D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E62E83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接地地排</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16DCDB42">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铜排</w:t>
            </w:r>
          </w:p>
        </w:tc>
      </w:tr>
      <w:tr w14:paraId="549A4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0FF76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902"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17DB7F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地网搭接</w:t>
            </w:r>
          </w:p>
        </w:tc>
        <w:tc>
          <w:tcPr>
            <w:tcW w:w="3575" w:type="pct"/>
            <w:tcBorders>
              <w:top w:val="nil"/>
              <w:left w:val="nil"/>
              <w:bottom w:val="single" w:color="000000" w:sz="4" w:space="0"/>
              <w:right w:val="single" w:color="000000" w:sz="4" w:space="0"/>
            </w:tcBorders>
            <w:tcMar>
              <w:top w:w="0" w:type="dxa"/>
              <w:left w:w="105" w:type="dxa"/>
              <w:bottom w:w="0" w:type="dxa"/>
              <w:right w:w="105" w:type="dxa"/>
            </w:tcMar>
          </w:tcPr>
          <w:p w14:paraId="6EFF0BF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地网布线和搭接（含材料）</w:t>
            </w:r>
          </w:p>
        </w:tc>
      </w:tr>
    </w:tbl>
    <w:p w14:paraId="0F1A97F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以上建设未尽细节可咨询当地无线电管理局或现场勘查，具体工程量以现场勘查为准。</w:t>
      </w:r>
    </w:p>
    <w:p w14:paraId="49F6628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（四）三类无线电固定监测站的技术指标和功能要求</w:t>
      </w:r>
    </w:p>
    <w:p w14:paraId="261B471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★1、三类无线电固定监测站技术指标和基础功能要求</w:t>
      </w:r>
    </w:p>
    <w:p w14:paraId="17A0B01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（1）三类无线电固定监测站技术指标（以下技术指标为最低要求）</w:t>
      </w:r>
    </w:p>
    <w:p w14:paraId="5504AAD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系统主要技术指标</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5478"/>
      </w:tblGrid>
      <w:tr w14:paraId="1177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5AB35CD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指标名称</w:t>
            </w:r>
          </w:p>
        </w:tc>
        <w:tc>
          <w:tcPr>
            <w:tcW w:w="3063" w:type="pct"/>
            <w:tcMar>
              <w:top w:w="0" w:type="dxa"/>
              <w:left w:w="105" w:type="dxa"/>
              <w:bottom w:w="0" w:type="dxa"/>
              <w:right w:w="105" w:type="dxa"/>
            </w:tcMar>
            <w:vAlign w:val="bottom"/>
          </w:tcPr>
          <w:p w14:paraId="7F59D81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指标要求</w:t>
            </w:r>
          </w:p>
        </w:tc>
      </w:tr>
      <w:tr w14:paraId="42DE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44D2E8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监测频率范围</w:t>
            </w:r>
          </w:p>
        </w:tc>
        <w:tc>
          <w:tcPr>
            <w:tcW w:w="3063" w:type="pct"/>
            <w:tcMar>
              <w:top w:w="0" w:type="dxa"/>
              <w:left w:w="105" w:type="dxa"/>
              <w:bottom w:w="0" w:type="dxa"/>
              <w:right w:w="105" w:type="dxa"/>
            </w:tcMar>
          </w:tcPr>
          <w:p w14:paraId="512CDDB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至少20MHz-6000MHz</w:t>
            </w:r>
          </w:p>
        </w:tc>
      </w:tr>
      <w:tr w14:paraId="01B6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2F0FA43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测向频率范围</w:t>
            </w:r>
          </w:p>
        </w:tc>
        <w:tc>
          <w:tcPr>
            <w:tcW w:w="3063" w:type="pct"/>
            <w:tcMar>
              <w:top w:w="0" w:type="dxa"/>
              <w:left w:w="105" w:type="dxa"/>
              <w:bottom w:w="0" w:type="dxa"/>
              <w:right w:w="105" w:type="dxa"/>
            </w:tcMar>
          </w:tcPr>
          <w:p w14:paraId="2504FAE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不低于30MHz-6000MHz（垂直极化）、40MHz-1300MHz（水平极化）</w:t>
            </w:r>
          </w:p>
        </w:tc>
      </w:tr>
      <w:tr w14:paraId="6166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603964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频率稳定度（0℃～45℃）</w:t>
            </w:r>
          </w:p>
        </w:tc>
        <w:tc>
          <w:tcPr>
            <w:tcW w:w="3063" w:type="pct"/>
            <w:tcMar>
              <w:top w:w="0" w:type="dxa"/>
              <w:left w:w="105" w:type="dxa"/>
              <w:bottom w:w="0" w:type="dxa"/>
              <w:right w:w="105" w:type="dxa"/>
            </w:tcMar>
          </w:tcPr>
          <w:p w14:paraId="15DE5BD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≤±3×10</w:t>
            </w:r>
            <w:r>
              <w:rPr>
                <w:rFonts w:asciiTheme="minorEastAsia" w:hAnsiTheme="minorEastAsia" w:cstheme="minorEastAsia"/>
                <w:sz w:val="22"/>
                <w:szCs w:val="22"/>
                <w:vertAlign w:val="superscript"/>
              </w:rPr>
              <w:t>-7</w:t>
            </w:r>
          </w:p>
        </w:tc>
      </w:tr>
      <w:tr w14:paraId="1742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6E4FBCA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相位噪声（fc=1GHz）</w:t>
            </w:r>
          </w:p>
        </w:tc>
        <w:tc>
          <w:tcPr>
            <w:tcW w:w="3063" w:type="pct"/>
            <w:tcMar>
              <w:top w:w="0" w:type="dxa"/>
              <w:left w:w="105" w:type="dxa"/>
              <w:bottom w:w="0" w:type="dxa"/>
              <w:right w:w="105" w:type="dxa"/>
            </w:tcMar>
          </w:tcPr>
          <w:p w14:paraId="4E23213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≤-100dBc/Hz@10kHz</w:t>
            </w:r>
          </w:p>
        </w:tc>
      </w:tr>
      <w:tr w14:paraId="39C1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236B938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实时中频带宽</w:t>
            </w:r>
          </w:p>
        </w:tc>
        <w:tc>
          <w:tcPr>
            <w:tcW w:w="3063" w:type="pct"/>
            <w:tcMar>
              <w:top w:w="0" w:type="dxa"/>
              <w:left w:w="105" w:type="dxa"/>
              <w:bottom w:w="0" w:type="dxa"/>
              <w:right w:w="105" w:type="dxa"/>
            </w:tcMar>
          </w:tcPr>
          <w:p w14:paraId="455CFAF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≥20MHz</w:t>
            </w:r>
          </w:p>
        </w:tc>
      </w:tr>
      <w:tr w14:paraId="19B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0F1C787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噪声系数（实时带宽20MHz）</w:t>
            </w:r>
          </w:p>
        </w:tc>
        <w:tc>
          <w:tcPr>
            <w:tcW w:w="3063" w:type="pct"/>
            <w:tcMar>
              <w:top w:w="0" w:type="dxa"/>
              <w:left w:w="105" w:type="dxa"/>
              <w:bottom w:w="0" w:type="dxa"/>
              <w:right w:w="105" w:type="dxa"/>
            </w:tcMar>
          </w:tcPr>
          <w:p w14:paraId="450A4F5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≤20dB</w:t>
            </w:r>
          </w:p>
        </w:tc>
      </w:tr>
      <w:tr w14:paraId="54F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6AA8443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监测灵敏度</w:t>
            </w:r>
          </w:p>
        </w:tc>
        <w:tc>
          <w:tcPr>
            <w:tcW w:w="3063" w:type="pct"/>
            <w:tcMar>
              <w:top w:w="0" w:type="dxa"/>
              <w:left w:w="105" w:type="dxa"/>
              <w:bottom w:w="0" w:type="dxa"/>
              <w:right w:w="105" w:type="dxa"/>
            </w:tcMar>
          </w:tcPr>
          <w:p w14:paraId="1C8AD9D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≤15dBμV/m（20MHz-3000MHz）</w:t>
            </w:r>
            <w:r>
              <w:rPr>
                <w:rFonts w:asciiTheme="minorEastAsia" w:hAnsiTheme="minorEastAsia" w:cstheme="minorEastAsia"/>
                <w:sz w:val="22"/>
                <w:szCs w:val="22"/>
              </w:rPr>
              <w:br w:type="textWrapping"/>
            </w:r>
            <w:r>
              <w:rPr>
                <w:rFonts w:asciiTheme="minorEastAsia" w:hAnsiTheme="minorEastAsia" w:cstheme="minorEastAsia"/>
                <w:sz w:val="22"/>
                <w:szCs w:val="22"/>
              </w:rPr>
              <w:t>≤20dBμV/m（3GHz-6GHz）</w:t>
            </w:r>
          </w:p>
        </w:tc>
      </w:tr>
      <w:tr w14:paraId="742D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7DFDAE2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测向灵敏度</w:t>
            </w:r>
          </w:p>
        </w:tc>
        <w:tc>
          <w:tcPr>
            <w:tcW w:w="3063" w:type="pct"/>
            <w:tcMar>
              <w:top w:w="0" w:type="dxa"/>
              <w:left w:w="105" w:type="dxa"/>
              <w:bottom w:w="0" w:type="dxa"/>
              <w:right w:w="105" w:type="dxa"/>
            </w:tcMar>
          </w:tcPr>
          <w:p w14:paraId="4FD3BE7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测向灵敏度≤25dBμV/m（30MHz～3000MHz）≤30dBμV/m（3GHz～6GHz）</w:t>
            </w:r>
          </w:p>
        </w:tc>
      </w:tr>
      <w:tr w14:paraId="587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653ED1B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测向准确度</w:t>
            </w:r>
          </w:p>
        </w:tc>
        <w:tc>
          <w:tcPr>
            <w:tcW w:w="3063" w:type="pct"/>
            <w:tcMar>
              <w:top w:w="0" w:type="dxa"/>
              <w:left w:w="105" w:type="dxa"/>
              <w:bottom w:w="0" w:type="dxa"/>
              <w:right w:w="105" w:type="dxa"/>
            </w:tcMar>
          </w:tcPr>
          <w:p w14:paraId="68B3847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测向准确度≤2°（30MHz～3000MHz,R.M.S）；≤3°（3GHz～6GHz,R.M.S）</w:t>
            </w:r>
          </w:p>
        </w:tc>
      </w:tr>
      <w:tr w14:paraId="3A48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373CA86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测向时效</w:t>
            </w:r>
          </w:p>
        </w:tc>
        <w:tc>
          <w:tcPr>
            <w:tcW w:w="3063" w:type="pct"/>
            <w:tcMar>
              <w:top w:w="0" w:type="dxa"/>
              <w:left w:w="105" w:type="dxa"/>
              <w:bottom w:w="0" w:type="dxa"/>
              <w:right w:w="105" w:type="dxa"/>
            </w:tcMar>
          </w:tcPr>
          <w:p w14:paraId="7E24376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≤5ms（单次突发信号）</w:t>
            </w:r>
          </w:p>
        </w:tc>
      </w:tr>
      <w:tr w14:paraId="3A2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6A3E12A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扫描速度（25kHz步进）</w:t>
            </w:r>
          </w:p>
        </w:tc>
        <w:tc>
          <w:tcPr>
            <w:tcW w:w="3063" w:type="pct"/>
            <w:tcMar>
              <w:top w:w="0" w:type="dxa"/>
              <w:left w:w="105" w:type="dxa"/>
              <w:bottom w:w="0" w:type="dxa"/>
              <w:right w:w="105" w:type="dxa"/>
            </w:tcMar>
          </w:tcPr>
          <w:p w14:paraId="332D210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≥20GHz/s</w:t>
            </w:r>
          </w:p>
        </w:tc>
      </w:tr>
      <w:tr w14:paraId="3FE5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1B00F64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二阶截断点（低失真模式；中频带宽20MHz）</w:t>
            </w:r>
          </w:p>
        </w:tc>
        <w:tc>
          <w:tcPr>
            <w:tcW w:w="3063" w:type="pct"/>
            <w:tcMar>
              <w:top w:w="0" w:type="dxa"/>
              <w:left w:w="105" w:type="dxa"/>
              <w:bottom w:w="0" w:type="dxa"/>
              <w:right w:w="105" w:type="dxa"/>
            </w:tcMar>
          </w:tcPr>
          <w:p w14:paraId="6A4B55A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≥40dBm</w:t>
            </w:r>
          </w:p>
        </w:tc>
      </w:tr>
      <w:tr w14:paraId="2024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6BC2A89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三阶截断点（低失真模式；中频带宽20MHz）</w:t>
            </w:r>
          </w:p>
        </w:tc>
        <w:tc>
          <w:tcPr>
            <w:tcW w:w="3063" w:type="pct"/>
            <w:tcMar>
              <w:top w:w="0" w:type="dxa"/>
              <w:left w:w="105" w:type="dxa"/>
              <w:bottom w:w="0" w:type="dxa"/>
              <w:right w:w="105" w:type="dxa"/>
            </w:tcMar>
          </w:tcPr>
          <w:p w14:paraId="1C0F3F2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≥0dBm</w:t>
            </w:r>
          </w:p>
        </w:tc>
      </w:tr>
      <w:tr w14:paraId="1677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tcMar>
              <w:top w:w="0" w:type="dxa"/>
              <w:left w:w="105" w:type="dxa"/>
              <w:bottom w:w="0" w:type="dxa"/>
              <w:right w:w="105" w:type="dxa"/>
            </w:tcMar>
          </w:tcPr>
          <w:p w14:paraId="1369741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中频/镜像抑制</w:t>
            </w:r>
          </w:p>
        </w:tc>
        <w:tc>
          <w:tcPr>
            <w:tcW w:w="3063" w:type="pct"/>
            <w:tcMar>
              <w:top w:w="0" w:type="dxa"/>
              <w:left w:w="105" w:type="dxa"/>
              <w:bottom w:w="0" w:type="dxa"/>
              <w:right w:w="105" w:type="dxa"/>
            </w:tcMar>
          </w:tcPr>
          <w:p w14:paraId="43828CA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≥90dB</w:t>
            </w:r>
          </w:p>
        </w:tc>
      </w:tr>
    </w:tbl>
    <w:p w14:paraId="5F416BD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（2）三类无线电固定监测站基础功能要求</w:t>
      </w:r>
    </w:p>
    <w:p w14:paraId="5706A889">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（1）基本监测功能：可全面实现对ITU建议的参数进行测量，包括：频率测量、电平测量、场强和功率通量密度测量、占用带宽测量、频率使用率测量。</w:t>
      </w:r>
    </w:p>
    <w:p w14:paraId="3FB9BE4D">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（2）电磁环境测量：可实现对电磁环境的测量。具备通过频段扫描模式、数字扫描模式进行电磁环境测量，具备数据回放、自动化任务执行并生成数据报表。</w:t>
      </w:r>
    </w:p>
    <w:p w14:paraId="3E3C5753">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（3）无线电测向</w:t>
      </w:r>
    </w:p>
    <w:p w14:paraId="45CE7018">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窄带测向：对窄带信号进行测向及保存结果；</w:t>
      </w:r>
    </w:p>
    <w:p w14:paraId="13D1255F">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宽带测向：具备对不低于20MHz带宽内的信号进行实时同步测向及保存结果。</w:t>
      </w:r>
    </w:p>
    <w:p w14:paraId="53984CC5">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（4）监测数据存储和处理</w:t>
      </w:r>
    </w:p>
    <w:p w14:paraId="1620B243">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支持对所有监测数据的存储，可对监测数据进行以下处理：</w:t>
      </w:r>
    </w:p>
    <w:p w14:paraId="76C10C60">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实现对监测过程中原始数据的回放。具备原始数据无失真回放功能。</w:t>
      </w:r>
    </w:p>
    <w:p w14:paraId="1CE8983F">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对存储的监测数据、任务记录进行管理、查询、导入导出；对存储的监测结果数据进行打印浏览，对原始数据的回放分析；建立文件数据库。</w:t>
      </w:r>
    </w:p>
    <w:p w14:paraId="55768D3E">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（5）系统遥控和联网：可进行远程开关机和操作；可对机房动力环境信息进行实时采集监控，提供原子化封装服务，服务接口的设计开发按照《超短波监测管理一体化平台技术规范》的要求进行。</w:t>
      </w:r>
    </w:p>
    <w:p w14:paraId="43982AE4">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（6）系统自检：实现自检、自校准和设备复位等；可获取自检结果。</w:t>
      </w:r>
    </w:p>
    <w:p w14:paraId="23574BEE">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（7）专业信号分析：可基于I/Q格式数据，独立完成对信号进行采集、捕获、分选、识别、解码，支持各类模拟/数字通信信号和电子信号识别解调，支持时域、频域、调制域、编码域、信息域的可视化展示。</w:t>
      </w:r>
    </w:p>
    <w:p w14:paraId="438915E5">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（8）本项目设区市三类站专项监测功能</w:t>
      </w:r>
    </w:p>
    <w:p w14:paraId="6F2A9FD9">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①泉州南安邮政所站具有数字对讲机信号协议解析和语音解调功能，移动通信基站解码，信号调制识别和解调，电视信号解调功能，考试保障专项监测能力。</w:t>
      </w:r>
    </w:p>
    <w:p w14:paraId="5FBF66E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2、三类无线电固定监测站其他功能要求</w:t>
      </w:r>
    </w:p>
    <w:p w14:paraId="42AA882F">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（1）三类无线电固定监测站监测测向系统</w:t>
      </w:r>
    </w:p>
    <w:p w14:paraId="1B868594">
      <w:pPr>
        <w:pStyle w:val="7"/>
        <w:spacing w:line="420" w:lineRule="exact"/>
        <w:ind w:firstLine="422"/>
        <w:rPr>
          <w:rFonts w:hint="default" w:asciiTheme="minorEastAsia" w:hAnsiTheme="minorEastAsia" w:cstheme="minorEastAsia"/>
          <w:b/>
          <w:sz w:val="22"/>
          <w:szCs w:val="22"/>
        </w:rPr>
      </w:pPr>
      <w:r>
        <w:rPr>
          <w:rFonts w:asciiTheme="minorEastAsia" w:hAnsiTheme="minorEastAsia" w:cstheme="minorEastAsia"/>
          <w:b/>
          <w:sz w:val="22"/>
          <w:szCs w:val="22"/>
        </w:rPr>
        <w:t>——★监测测向系统：满足三类无线电固定监测站主要技术指标，包含监测接收机，监测线缆、微波射频线缆、天线安装适配器等配件，测向机，测向线缆、射频控制电缆、天线安装适配器等配件。</w:t>
      </w:r>
    </w:p>
    <w:p w14:paraId="2F55D340">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（2）三类无线电固定监测站天馈系统（监测测向天线）</w:t>
      </w:r>
      <w:r>
        <w:rPr>
          <w:rFonts w:asciiTheme="minorEastAsia" w:hAnsiTheme="minorEastAsia" w:cstheme="minorEastAsia"/>
          <w:b/>
          <w:sz w:val="22"/>
          <w:szCs w:val="22"/>
        </w:rPr>
        <w:t>（评分项20）</w:t>
      </w:r>
    </w:p>
    <w:p w14:paraId="449A0003">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——监测天线：与监测接收机配套，频率范围：至少20MHz-6000MHz；极化方式：垂直极化；输入阻抗： 50Ω；驻波比（典型值）：＜2.5。</w:t>
      </w:r>
    </w:p>
    <w:p w14:paraId="0A641705">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——测向天线：与测向接收机配套，频率范围：至少30MHz-6000MHz（垂直极化）、40MHz-1300MHz（水平极化）；输入阻抗： 50Ω；驻波比（典型值）：＜2.5；振元数量：不低于9振元。</w:t>
      </w:r>
    </w:p>
    <w:p w14:paraId="1566120F">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（3）三类无线电固定监测站信号分析软件</w:t>
      </w:r>
    </w:p>
    <w:p w14:paraId="6B5FC471">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——常规信号解调解码</w:t>
      </w:r>
      <w:r>
        <w:rPr>
          <w:rFonts w:asciiTheme="minorEastAsia" w:hAnsiTheme="minorEastAsia" w:cstheme="minorEastAsia"/>
          <w:b/>
          <w:sz w:val="22"/>
          <w:szCs w:val="22"/>
        </w:rPr>
        <w:t>（评分项21</w:t>
      </w:r>
      <w:r>
        <w:rPr>
          <w:rFonts w:asciiTheme="minorEastAsia" w:hAnsiTheme="minorEastAsia" w:cstheme="minorEastAsia"/>
          <w:sz w:val="22"/>
          <w:szCs w:val="22"/>
        </w:rPr>
        <w:t>）：</w:t>
      </w:r>
    </w:p>
    <w:p w14:paraId="647A90B6">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①信号分选与识别：系统通过对全频段或者用户指定频段进行快速扫描，分选并识别该频段包含的信号，并可对各个信号进行ITU测量、调制制式识别，输出其ITU参数；可以输出信号列表，包含信号中心频率、带宽、根据业务划分的信号类型等信息；可与信号库比对，快速定位新发现的信号；对于系统判定概率较高的信号，可以直接跳转到更深层次的信号分析功能页面。</w:t>
      </w:r>
    </w:p>
    <w:p w14:paraId="5D406D0B">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②信号识别与测量：系统通过对特定频点进行测量分析和识别，输出其ITU参数和各种分析图形。应支持手动选择不同的解调模式。可识别的信号调制方式包括但不限于CW、 AM、 FM、 2ASK、 2FSK、 4FSK、 8FSK、 MSK、BPSK、 QPSK、 OQPSK、 8PSK、16PSK、 PI/4DQPSK、16QAM、 32QAM、 64QAM。</w:t>
      </w:r>
    </w:p>
    <w:p w14:paraId="6BB5635E">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③数字信号解调：系统对判断出来的数字信号进行进一步的深度分析，应支持手动选择数字信号的解调模式，输出包括星座图、眼图、码元列表等图形，辅助用户对数字信号的调制制式进行判断。可解调的信号包括但不限于2FSK、 4FSK、 8FSK、 MSK、 BPSK、 QPSK、 8PSK、16PSK、16APSK、PI/4QPSK、PI/4DQPSK、DQPSK、D8PSK、2ASK、 16QAM、 32QAM、 64QAM。</w:t>
      </w:r>
    </w:p>
    <w:p w14:paraId="2ABAD892">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6C7F2B10">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——低截获概率信号分析</w:t>
      </w:r>
      <w:r>
        <w:rPr>
          <w:rFonts w:asciiTheme="minorEastAsia" w:hAnsiTheme="minorEastAsia" w:cstheme="minorEastAsia"/>
          <w:b/>
          <w:sz w:val="22"/>
          <w:szCs w:val="22"/>
        </w:rPr>
        <w:t>（评分项22</w:t>
      </w:r>
      <w:r>
        <w:rPr>
          <w:rFonts w:asciiTheme="minorEastAsia" w:hAnsiTheme="minorEastAsia" w:cstheme="minorEastAsia"/>
          <w:sz w:val="22"/>
          <w:szCs w:val="22"/>
        </w:rPr>
        <w:t>）</w:t>
      </w:r>
    </w:p>
    <w:p w14:paraId="2BF71C20">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①跳频信号检测与测量：系统应支持对一个频段内的跳频信号进行检测，支持≤2000跳/s的跳频信号进行测量。系统能够读取离线的IQ数据文件，分析输出其中跳频信号的信号带宽、、跳频集、跳速占空比等跳频信号信息，跳频集检测概率≥85%。</w:t>
      </w:r>
    </w:p>
    <w:p w14:paraId="7EE667ED">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②脉冲信号检测与测量：系统应支持≤160MHz带宽雷达脉冲信号检测与测量，输出频率类型、信号带宽、中心脉宽、脉内调制类型、脉间调制类型、重复周期等信息。系统能够读取离线的IQ数据文件，分析输出其中脉冲信号的频谱图、脉冲重复时间、脉宽类型、脉宽、调制模式等参数。</w:t>
      </w:r>
    </w:p>
    <w:p w14:paraId="38E75D82">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③直扩频信号检测与测量：系统应支持对≤5MHz带宽，500Kcps~2Mcps码速率的扩频信号检测与测量，能够判断是否BOC信号，输出PN码单周期时间长度、码单周期码片长度、码片速率信息。</w:t>
      </w:r>
    </w:p>
    <w:p w14:paraId="7346E169">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77A728FE">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——特定信号解码</w:t>
      </w:r>
      <w:r>
        <w:rPr>
          <w:rFonts w:asciiTheme="minorEastAsia" w:hAnsiTheme="minorEastAsia" w:cstheme="minorEastAsia"/>
          <w:b/>
          <w:sz w:val="22"/>
          <w:szCs w:val="22"/>
        </w:rPr>
        <w:t>（评分项23</w:t>
      </w:r>
      <w:r>
        <w:rPr>
          <w:rFonts w:asciiTheme="minorEastAsia" w:hAnsiTheme="minorEastAsia" w:cstheme="minorEastAsia"/>
          <w:sz w:val="22"/>
          <w:szCs w:val="22"/>
        </w:rPr>
        <w:t>）</w:t>
      </w:r>
    </w:p>
    <w:p w14:paraId="25DDED34">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①对讲信号解码：系统应支持对常用数字对讲机调制及编码方式的识别及解码，解码协议至少应包括DMR、DPMR、NXDN、PDT；能够输出信号的分析图形，解码出对讲信号的色码、呼叫号、被叫号等信息。</w:t>
      </w:r>
    </w:p>
    <w:p w14:paraId="157EB7B0">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②GSM/GSM-R解码：系统应支持对GSM/GSM-R信号的解码，能够输出相应的：BCCH载波号、国家码、小区码、位置码、基站色码等协议信息。</w:t>
      </w:r>
    </w:p>
    <w:p w14:paraId="7E95089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③ADS-B信号解码：系统应支持对ADS-B信号实现解码，可实时获取监测范围内的飞机信息，至少包括航班号、经纬度、高度、飞行速度和航向等信息，以此判断当前飞机的飞行状态是否正常。</w:t>
      </w:r>
    </w:p>
    <w:p w14:paraId="58D3649D">
      <w:pPr>
        <w:pStyle w:val="7"/>
        <w:spacing w:line="420" w:lineRule="exact"/>
        <w:ind w:firstLine="480"/>
        <w:jc w:val="both"/>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6FF28CF7">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——其它功能</w:t>
      </w:r>
      <w:r>
        <w:rPr>
          <w:rFonts w:asciiTheme="minorEastAsia" w:hAnsiTheme="minorEastAsia" w:cstheme="minorEastAsia"/>
          <w:b/>
          <w:sz w:val="22"/>
          <w:szCs w:val="22"/>
        </w:rPr>
        <w:t>（评分项24</w:t>
      </w:r>
      <w:r>
        <w:rPr>
          <w:rFonts w:asciiTheme="minorEastAsia" w:hAnsiTheme="minorEastAsia" w:cstheme="minorEastAsia"/>
          <w:sz w:val="22"/>
          <w:szCs w:val="22"/>
        </w:rPr>
        <w:t>）</w:t>
      </w:r>
    </w:p>
    <w:p w14:paraId="123E6C3F">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①任务分类统计：系统应支持对工作任务和信号类型进行统计，以各种图形的形式展现。</w:t>
      </w:r>
    </w:p>
    <w:p w14:paraId="70EF3AE8">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②系统日志：系统应支持对不同功能模块的操作过程进行记录，包括正常信息和异常信息。</w:t>
      </w:r>
    </w:p>
    <w:p w14:paraId="2B2D022F">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③系统配置：系统能够设置软件各项网络参数、原子化服务配置参数、文件保存位置等。</w:t>
      </w:r>
    </w:p>
    <w:p w14:paraId="7AE99B24">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④数据采集：系统能够控制分析接收设备采集频谱数据和IQ数据，并回传到软件客户端，进行离线分析。</w:t>
      </w:r>
    </w:p>
    <w:p w14:paraId="28FF4A94">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⑤业务频段标注：用户根据需求标注当地电磁环境特定的业务频段。</w:t>
      </w:r>
    </w:p>
    <w:p w14:paraId="477038C4">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⑥信号库管理：用户可根据当地电磁环境将已知信号导入信号库，管理信号库。</w:t>
      </w:r>
    </w:p>
    <w:p w14:paraId="36448B5C">
      <w:pPr>
        <w:pStyle w:val="7"/>
        <w:spacing w:line="420" w:lineRule="exact"/>
        <w:ind w:firstLine="422"/>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shd w:val="clear" w:color="FFFFFF" w:fill="D9D9D9"/>
        </w:rPr>
        <w:t>投标人应在投标文件中提供所投软件产品功能的检测报告，该报告具有以上功能的检测项目，该报告由具有CMA检测资质机构出具且加盖CMA公章。</w:t>
      </w:r>
    </w:p>
    <w:p w14:paraId="6CBE1C08">
      <w:pPr>
        <w:pStyle w:val="7"/>
        <w:spacing w:line="420" w:lineRule="exact"/>
        <w:ind w:firstLine="482"/>
        <w:jc w:val="both"/>
        <w:rPr>
          <w:rFonts w:hint="default" w:asciiTheme="minorEastAsia" w:hAnsiTheme="minorEastAsia" w:cstheme="minorEastAsia"/>
          <w:sz w:val="22"/>
          <w:szCs w:val="22"/>
        </w:rPr>
      </w:pPr>
      <w:r>
        <w:rPr>
          <w:rFonts w:asciiTheme="minorEastAsia" w:hAnsiTheme="minorEastAsia" w:cstheme="minorEastAsia"/>
          <w:sz w:val="22"/>
          <w:szCs w:val="22"/>
        </w:rPr>
        <w:t>（4）三类无线电固定监测站防雷要求</w:t>
      </w:r>
      <w:r>
        <w:rPr>
          <w:rFonts w:asciiTheme="minorEastAsia" w:hAnsiTheme="minorEastAsia" w:cstheme="minorEastAsia"/>
          <w:b/>
          <w:sz w:val="22"/>
          <w:szCs w:val="22"/>
        </w:rPr>
        <w:t>（评分项25）</w:t>
      </w:r>
    </w:p>
    <w:p w14:paraId="1AC42357">
      <w:pPr>
        <w:pStyle w:val="7"/>
        <w:spacing w:line="420" w:lineRule="exact"/>
        <w:ind w:firstLine="420"/>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①天线直击雷防护保护：雷电保护等级不低于150 kA，</w:t>
      </w:r>
      <w:r>
        <w:rPr>
          <w:rFonts w:asciiTheme="minorEastAsia" w:hAnsiTheme="minorEastAsia" w:cstheme="minorEastAsia"/>
          <w:sz w:val="22"/>
          <w:szCs w:val="22"/>
          <w:shd w:val="clear" w:color="FFFFFF" w:fill="D9D9D9"/>
        </w:rPr>
        <w:t>投标人应在投标文件中提供所投设备的检测报告，该报告由具有CMA检测资质机构出具且加盖CMA公章，该报告中与本项相关的检测依据或参考标准、检测项目、检测参数等均须在CMA认可或授权范围内</w:t>
      </w:r>
      <w:r>
        <w:rPr>
          <w:rFonts w:asciiTheme="minorEastAsia" w:hAnsiTheme="minorEastAsia" w:cstheme="minorEastAsia"/>
          <w:b/>
          <w:sz w:val="22"/>
          <w:szCs w:val="22"/>
          <w:shd w:val="clear" w:color="FFFFFF" w:fill="D9D9D9"/>
        </w:rPr>
        <w:t>。</w:t>
      </w:r>
    </w:p>
    <w:p w14:paraId="6A3A52A8">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②防雷系统：避雷器，包括雷电感应防护、防雷接地等符合固定监测站建设规范。</w:t>
      </w:r>
    </w:p>
    <w:p w14:paraId="4CBAD5CD">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③防雷工程：防雷系统和防雷工程设计、施工和检测应由具有相应资质的单位承担，符合《防雷减灾管理办法》的规定。工程竣工后应取得具有相应资质的防雷技术服务机构出具《防雷装置检测报告》。</w:t>
      </w:r>
    </w:p>
    <w:p w14:paraId="77809F1E">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（5）三类无线电固定监测站存储、控制和网络设备</w:t>
      </w:r>
      <w:r>
        <w:rPr>
          <w:rFonts w:asciiTheme="minorEastAsia" w:hAnsiTheme="minorEastAsia" w:cstheme="minorEastAsia"/>
          <w:b/>
          <w:sz w:val="22"/>
          <w:szCs w:val="22"/>
        </w:rPr>
        <w:t>（评分项26）</w:t>
      </w:r>
    </w:p>
    <w:p w14:paraId="4B07E00A">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①工控机（前端操作系统）</w:t>
      </w:r>
    </w:p>
    <w:p w14:paraId="48993565">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不低于：处理器8核心16线程2.1G主频14纳米制作工艺/内存16G/硬盘10TB，安装正版操作系统，配备正版文字处理软件；</w:t>
      </w:r>
    </w:p>
    <w:p w14:paraId="6ADE7DAE">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②网络系统（网络交换机）</w:t>
      </w:r>
    </w:p>
    <w:p w14:paraId="1559B301">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温度告警功能。投标人须提供网络设备的原厂入网许可证明。</w:t>
      </w:r>
    </w:p>
    <w:p w14:paraId="0F7E9FE6">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（6）三类无线电固定监测站动力设施</w:t>
      </w:r>
      <w:r>
        <w:rPr>
          <w:rFonts w:asciiTheme="minorEastAsia" w:hAnsiTheme="minorEastAsia" w:cstheme="minorEastAsia"/>
          <w:b/>
          <w:sz w:val="22"/>
          <w:szCs w:val="22"/>
        </w:rPr>
        <w:t>（评分项27）</w:t>
      </w:r>
    </w:p>
    <w:p w14:paraId="129DF6EE">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——交流稳压器</w:t>
      </w:r>
    </w:p>
    <w:p w14:paraId="1F422F66">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输入电压：160-250VAC；输入频率：50/60Hz；输出电压：220V±4%AC；输出波形：正弦波。</w:t>
      </w:r>
    </w:p>
    <w:p w14:paraId="15D338D4">
      <w:pPr>
        <w:pStyle w:val="7"/>
        <w:spacing w:line="420" w:lineRule="exact"/>
        <w:ind w:firstLine="420"/>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蓄电池。</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4BF94494">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——电源系统：配置远程电源掉电监控及控制模块，升级电源供电模块，满足远程监控和控制电源等功能。</w:t>
      </w:r>
    </w:p>
    <w:p w14:paraId="0A891401">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（7）三类无线电固定监测站附属系统</w:t>
      </w:r>
      <w:r>
        <w:rPr>
          <w:rFonts w:asciiTheme="minorEastAsia" w:hAnsiTheme="minorEastAsia" w:cstheme="minorEastAsia"/>
          <w:b/>
          <w:sz w:val="22"/>
          <w:szCs w:val="22"/>
        </w:rPr>
        <w:t>（评分项28）</w:t>
      </w:r>
    </w:p>
    <w:p w14:paraId="649E7AF3">
      <w:pPr>
        <w:pStyle w:val="7"/>
        <w:spacing w:line="420" w:lineRule="exact"/>
        <w:ind w:firstLine="420"/>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51B2ADA8">
      <w:pPr>
        <w:pStyle w:val="7"/>
        <w:spacing w:line="420" w:lineRule="exact"/>
        <w:ind w:firstLine="420"/>
        <w:rPr>
          <w:rFonts w:hint="default" w:asciiTheme="minorEastAsia" w:hAnsiTheme="minorEastAsia" w:cstheme="minorEastAsia"/>
          <w:sz w:val="22"/>
          <w:szCs w:val="22"/>
          <w:shd w:val="clear" w:color="FFFFFF" w:fill="D9D9D9"/>
        </w:rPr>
      </w:pPr>
      <w:r>
        <w:rPr>
          <w:rFonts w:asciiTheme="minorEastAsia" w:hAnsiTheme="minorEastAsia" w:cstheme="minorEastAsia"/>
          <w:sz w:val="22"/>
          <w:szCs w:val="22"/>
        </w:rPr>
        <w:t>——空调设备：满足监测系统使用的温湿度要求（涉及机房空调的应满足如下要求）。其中能效比≥5.3，制冷量≥3500W，制冷功率≥800W。制热量：≥5000W，制热功率：≥1200W。空调内机最大噪音：≤42dB(A)，外机最大噪音：≤51dB(A)，内机噪音（静音/低风）：≤18dB(A)。高温制冷运行温度：≥60°C，低温制热启动温度：≤-35°C。设备支持远程APP云控制，实时遥控并查看空调使用状况，支持加湿恒温功能、具备自洁系统。</w:t>
      </w:r>
      <w:r>
        <w:rPr>
          <w:rFonts w:asciiTheme="minorEastAsia" w:hAnsiTheme="minorEastAsia" w:cstheme="minorEastAsia"/>
          <w:sz w:val="22"/>
          <w:szCs w:val="22"/>
          <w:shd w:val="clear" w:color="FFFFFF" w:fill="D9D9D9"/>
        </w:rPr>
        <w:t>（须提供技术支持资料，技术支持资料以制造商公开发布的印刷资料、彩页或检测机构出具的检测报告等为准）</w:t>
      </w:r>
    </w:p>
    <w:p w14:paraId="7011ABA6">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——配套改造机房环境及室外环境改造（可根据实际情况描述，如需配套室外机柜，铁塔建设等等，请自行现场勘查）</w:t>
      </w:r>
    </w:p>
    <w:p w14:paraId="3FA48343">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w:t>
      </w:r>
    </w:p>
    <w:p w14:paraId="6291E850">
      <w:pPr>
        <w:pStyle w:val="7"/>
        <w:spacing w:line="420" w:lineRule="exact"/>
        <w:ind w:firstLine="422"/>
        <w:rPr>
          <w:rFonts w:hint="default" w:asciiTheme="minorEastAsia" w:hAnsiTheme="minorEastAsia" w:cstheme="minorEastAsia"/>
          <w:sz w:val="22"/>
          <w:szCs w:val="22"/>
        </w:rPr>
      </w:pPr>
      <w:r>
        <w:rPr>
          <w:rFonts w:asciiTheme="minorEastAsia" w:hAnsiTheme="minorEastAsia" w:cstheme="minorEastAsia"/>
          <w:sz w:val="22"/>
          <w:szCs w:val="22"/>
        </w:rPr>
        <w:t>（8）三类无线电固定监测站专有监测功能</w:t>
      </w:r>
    </w:p>
    <w:p w14:paraId="1955031C">
      <w:pPr>
        <w:pStyle w:val="7"/>
        <w:spacing w:line="420" w:lineRule="exact"/>
        <w:ind w:firstLine="420"/>
        <w:rPr>
          <w:rFonts w:hint="default" w:asciiTheme="minorEastAsia" w:hAnsiTheme="minorEastAsia" w:cstheme="minorEastAsia"/>
          <w:sz w:val="22"/>
          <w:szCs w:val="22"/>
        </w:rPr>
      </w:pPr>
      <w:r>
        <w:rPr>
          <w:rFonts w:asciiTheme="minorEastAsia" w:hAnsiTheme="minorEastAsia" w:cstheme="minorEastAsia"/>
          <w:sz w:val="22"/>
          <w:szCs w:val="22"/>
        </w:rPr>
        <w:t>广播电视声音及图像信号监测</w:t>
      </w:r>
    </w:p>
    <w:p w14:paraId="06E13969">
      <w:pPr>
        <w:pStyle w:val="7"/>
        <w:spacing w:line="420" w:lineRule="exact"/>
        <w:ind w:firstLine="482"/>
        <w:rPr>
          <w:rFonts w:hint="default" w:asciiTheme="minorEastAsia" w:hAnsiTheme="minorEastAsia" w:cstheme="minorEastAsia"/>
          <w:b/>
          <w:sz w:val="22"/>
          <w:szCs w:val="22"/>
        </w:rPr>
      </w:pPr>
      <w:r>
        <w:rPr>
          <w:rFonts w:asciiTheme="minorEastAsia" w:hAnsiTheme="minorEastAsia" w:cstheme="minorEastAsia"/>
          <w:b/>
          <w:sz w:val="22"/>
          <w:szCs w:val="22"/>
        </w:rPr>
        <w:t>★（</w:t>
      </w:r>
      <w:r>
        <w:rPr>
          <w:rFonts w:hint="default" w:asciiTheme="minorEastAsia" w:hAnsiTheme="minorEastAsia" w:cstheme="minorEastAsia"/>
          <w:b/>
          <w:sz w:val="22"/>
          <w:szCs w:val="22"/>
        </w:rPr>
        <w:t>9</w:t>
      </w:r>
      <w:r>
        <w:rPr>
          <w:rFonts w:asciiTheme="minorEastAsia" w:hAnsiTheme="minorEastAsia" w:cstheme="minorEastAsia"/>
          <w:b/>
          <w:sz w:val="22"/>
          <w:szCs w:val="22"/>
        </w:rPr>
        <w:t>）专属配置模块和站点建设要求</w:t>
      </w:r>
    </w:p>
    <w:p w14:paraId="7593B6D0">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①本项目设区市专属配置模块</w:t>
      </w:r>
    </w:p>
    <w:p w14:paraId="37EE9619">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泉州南安邮政所站配置专项监测模块，具有主流数字对讲机标准通信协议解析和语音解调功能；支持常见数字作弊信号解调分析能力；具备移动通信基站信号监测和解码功能；具备制式电视信号解调及音视频还原功能；支持常见数字调制信号的识别和解调。</w:t>
      </w:r>
    </w:p>
    <w:p w14:paraId="52DE16D1">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②本项目设区市站点建设要求</w:t>
      </w:r>
    </w:p>
    <w:p w14:paraId="30EFD550">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宁德古田站建设包含原有设备拆迁和旧设备利用（工程量以现场勘测为准），需定制两个室外机柜，需增加防雷地网，远端电力接入长度预计800米左右，需新建铁塔高度不小于25米高度。</w:t>
      </w:r>
    </w:p>
    <w:p w14:paraId="2D16B831">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宁德古田站建设内容如下表所示（若于前述评分项或其它实质性条款存在差异，以其中技术指标较高或要求较高者为准）：</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468"/>
        <w:gridCol w:w="3673"/>
        <w:gridCol w:w="869"/>
        <w:gridCol w:w="2292"/>
      </w:tblGrid>
      <w:tr w14:paraId="6430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2B061A3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821" w:type="pct"/>
            <w:tcMar>
              <w:top w:w="0" w:type="dxa"/>
              <w:left w:w="105" w:type="dxa"/>
              <w:bottom w:w="0" w:type="dxa"/>
              <w:right w:w="105" w:type="dxa"/>
            </w:tcMar>
            <w:vAlign w:val="center"/>
          </w:tcPr>
          <w:p w14:paraId="05218BA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2054" w:type="pct"/>
            <w:tcMar>
              <w:top w:w="0" w:type="dxa"/>
              <w:left w:w="105" w:type="dxa"/>
              <w:bottom w:w="0" w:type="dxa"/>
              <w:right w:w="105" w:type="dxa"/>
            </w:tcMar>
          </w:tcPr>
          <w:p w14:paraId="0A6CC28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486" w:type="pct"/>
            <w:tcMar>
              <w:top w:w="0" w:type="dxa"/>
              <w:left w:w="105" w:type="dxa"/>
              <w:bottom w:w="0" w:type="dxa"/>
              <w:right w:w="105" w:type="dxa"/>
            </w:tcMar>
            <w:vAlign w:val="center"/>
          </w:tcPr>
          <w:p w14:paraId="22FE3C0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1282" w:type="pct"/>
            <w:tcMar>
              <w:top w:w="0" w:type="dxa"/>
              <w:left w:w="105" w:type="dxa"/>
              <w:bottom w:w="0" w:type="dxa"/>
              <w:right w:w="105" w:type="dxa"/>
            </w:tcMar>
          </w:tcPr>
          <w:p w14:paraId="054ECF0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7AF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63F8E63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821" w:type="pct"/>
            <w:tcMar>
              <w:top w:w="0" w:type="dxa"/>
              <w:left w:w="105" w:type="dxa"/>
              <w:bottom w:w="0" w:type="dxa"/>
              <w:right w:w="105" w:type="dxa"/>
            </w:tcMar>
            <w:vAlign w:val="center"/>
          </w:tcPr>
          <w:p w14:paraId="7715BBA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2054" w:type="pct"/>
            <w:tcMar>
              <w:top w:w="0" w:type="dxa"/>
              <w:left w:w="105" w:type="dxa"/>
              <w:bottom w:w="0" w:type="dxa"/>
              <w:right w:w="105" w:type="dxa"/>
            </w:tcMar>
          </w:tcPr>
          <w:p w14:paraId="0178753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站址在福建省宁德市古田县盛丰星城二区小区背后虎头山山坡顶上（具体位置可向宁德市无线电管理局确认）。面积约30平方米</w:t>
            </w:r>
          </w:p>
        </w:tc>
        <w:tc>
          <w:tcPr>
            <w:tcW w:w="486" w:type="pct"/>
            <w:tcMar>
              <w:top w:w="0" w:type="dxa"/>
              <w:left w:w="105" w:type="dxa"/>
              <w:bottom w:w="0" w:type="dxa"/>
              <w:right w:w="105" w:type="dxa"/>
            </w:tcMar>
            <w:vAlign w:val="center"/>
          </w:tcPr>
          <w:p w14:paraId="623D44C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1个</w:t>
            </w:r>
          </w:p>
        </w:tc>
        <w:tc>
          <w:tcPr>
            <w:tcW w:w="1282" w:type="pct"/>
            <w:tcMar>
              <w:top w:w="0" w:type="dxa"/>
              <w:left w:w="105" w:type="dxa"/>
              <w:bottom w:w="0" w:type="dxa"/>
              <w:right w:w="105" w:type="dxa"/>
            </w:tcMar>
          </w:tcPr>
          <w:p w14:paraId="5CDB3F0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设计、监理、地质勘查、建设单位需具备相关资质，提供的图纸、报告等相关材料应为盖章的正式材料。</w:t>
            </w:r>
          </w:p>
        </w:tc>
      </w:tr>
      <w:tr w14:paraId="1A7A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23533D5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821" w:type="pct"/>
            <w:tcMar>
              <w:top w:w="0" w:type="dxa"/>
              <w:left w:w="105" w:type="dxa"/>
              <w:bottom w:w="0" w:type="dxa"/>
              <w:right w:w="105" w:type="dxa"/>
            </w:tcMar>
            <w:vAlign w:val="center"/>
          </w:tcPr>
          <w:p w14:paraId="56E4E0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设备利旧</w:t>
            </w:r>
          </w:p>
        </w:tc>
        <w:tc>
          <w:tcPr>
            <w:tcW w:w="2054" w:type="pct"/>
            <w:tcMar>
              <w:top w:w="0" w:type="dxa"/>
              <w:left w:w="105" w:type="dxa"/>
              <w:bottom w:w="0" w:type="dxa"/>
              <w:right w:w="105" w:type="dxa"/>
            </w:tcMar>
          </w:tcPr>
          <w:p w14:paraId="7055428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古田解放路固定监测站拆迁后除EB500监测接收机和天线利旧使用，作为辅助监测通道纳入新站点的监测系统，需集成至一体化平台。原系统的工控机等其余配套设施作为备品备件，拆回宁德市无线电管理局。拆迁及集成费用由中标方承担。</w:t>
            </w:r>
          </w:p>
        </w:tc>
        <w:tc>
          <w:tcPr>
            <w:tcW w:w="486" w:type="pct"/>
            <w:tcMar>
              <w:top w:w="0" w:type="dxa"/>
              <w:left w:w="105" w:type="dxa"/>
              <w:bottom w:w="0" w:type="dxa"/>
              <w:right w:w="105" w:type="dxa"/>
            </w:tcMar>
            <w:vAlign w:val="center"/>
          </w:tcPr>
          <w:p w14:paraId="76C6D76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282" w:type="pct"/>
            <w:tcMar>
              <w:top w:w="0" w:type="dxa"/>
              <w:left w:w="105" w:type="dxa"/>
              <w:bottom w:w="0" w:type="dxa"/>
              <w:right w:w="105" w:type="dxa"/>
            </w:tcMar>
          </w:tcPr>
          <w:p w14:paraId="4AD0FF1F">
            <w:pPr>
              <w:pStyle w:val="7"/>
              <w:spacing w:line="420" w:lineRule="exact"/>
              <w:jc w:val="both"/>
              <w:rPr>
                <w:rFonts w:hint="default" w:asciiTheme="minorEastAsia" w:hAnsiTheme="minorEastAsia" w:cstheme="minorEastAsia"/>
                <w:sz w:val="22"/>
                <w:szCs w:val="22"/>
              </w:rPr>
            </w:pPr>
          </w:p>
        </w:tc>
      </w:tr>
      <w:tr w14:paraId="3A5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6559343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821" w:type="pct"/>
            <w:tcMar>
              <w:top w:w="0" w:type="dxa"/>
              <w:left w:w="105" w:type="dxa"/>
              <w:bottom w:w="0" w:type="dxa"/>
              <w:right w:w="105" w:type="dxa"/>
            </w:tcMar>
            <w:vAlign w:val="center"/>
          </w:tcPr>
          <w:p w14:paraId="285143B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室外机柜</w:t>
            </w:r>
          </w:p>
        </w:tc>
        <w:tc>
          <w:tcPr>
            <w:tcW w:w="2054" w:type="pct"/>
            <w:tcMar>
              <w:top w:w="0" w:type="dxa"/>
              <w:left w:w="105" w:type="dxa"/>
              <w:bottom w:w="0" w:type="dxa"/>
              <w:right w:w="105" w:type="dxa"/>
            </w:tcMar>
          </w:tcPr>
          <w:p w14:paraId="56E6D93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性能要求符合YD/T 1537-2006，室外防护等级不低于IP65。空间要求符合本项目所含设备存放需求及原四类站设备存放需求。安全要求满足防火、防盗、防水、防潮、防腐、防鼠等。配电箱及蓄电池应与其他设备物理隔离（独立机柜）。室外机柜需稳固安装在基座上，距离地面高度不低于10cm，抗震等级不低于7级。机柜自带空气调节装置。</w:t>
            </w:r>
          </w:p>
        </w:tc>
        <w:tc>
          <w:tcPr>
            <w:tcW w:w="486" w:type="pct"/>
            <w:tcMar>
              <w:top w:w="0" w:type="dxa"/>
              <w:left w:w="105" w:type="dxa"/>
              <w:bottom w:w="0" w:type="dxa"/>
              <w:right w:w="105" w:type="dxa"/>
            </w:tcMar>
            <w:vAlign w:val="center"/>
          </w:tcPr>
          <w:p w14:paraId="3F1022D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2个</w:t>
            </w:r>
          </w:p>
        </w:tc>
        <w:tc>
          <w:tcPr>
            <w:tcW w:w="1282" w:type="pct"/>
            <w:tcMar>
              <w:top w:w="0" w:type="dxa"/>
              <w:left w:w="105" w:type="dxa"/>
              <w:bottom w:w="0" w:type="dxa"/>
              <w:right w:w="105" w:type="dxa"/>
            </w:tcMar>
          </w:tcPr>
          <w:p w14:paraId="344EE366">
            <w:pPr>
              <w:pStyle w:val="7"/>
              <w:spacing w:line="420" w:lineRule="exact"/>
              <w:jc w:val="both"/>
              <w:rPr>
                <w:rFonts w:hint="default" w:asciiTheme="minorEastAsia" w:hAnsiTheme="minorEastAsia" w:cstheme="minorEastAsia"/>
                <w:sz w:val="22"/>
                <w:szCs w:val="22"/>
              </w:rPr>
            </w:pPr>
          </w:p>
        </w:tc>
      </w:tr>
      <w:tr w14:paraId="427E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4249DC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821" w:type="pct"/>
            <w:tcMar>
              <w:top w:w="0" w:type="dxa"/>
              <w:left w:w="105" w:type="dxa"/>
              <w:bottom w:w="0" w:type="dxa"/>
              <w:right w:w="105" w:type="dxa"/>
            </w:tcMar>
            <w:vAlign w:val="center"/>
          </w:tcPr>
          <w:p w14:paraId="62DA699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铁塔建设</w:t>
            </w:r>
          </w:p>
        </w:tc>
        <w:tc>
          <w:tcPr>
            <w:tcW w:w="2054" w:type="pct"/>
            <w:tcMar>
              <w:top w:w="0" w:type="dxa"/>
              <w:left w:w="105" w:type="dxa"/>
              <w:bottom w:w="0" w:type="dxa"/>
              <w:right w:w="105" w:type="dxa"/>
            </w:tcMar>
          </w:tcPr>
          <w:p w14:paraId="7389BE2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拟建设25米铁塔，基本风压0.65kn/m2及以上，抗震烈度为6度。铁塔应提供检测报告（工程质量检测机构资质证书-钢结构检测）</w:t>
            </w:r>
          </w:p>
        </w:tc>
        <w:tc>
          <w:tcPr>
            <w:tcW w:w="486" w:type="pct"/>
            <w:tcMar>
              <w:top w:w="0" w:type="dxa"/>
              <w:left w:w="105" w:type="dxa"/>
              <w:bottom w:w="0" w:type="dxa"/>
              <w:right w:w="105" w:type="dxa"/>
            </w:tcMar>
            <w:vAlign w:val="center"/>
          </w:tcPr>
          <w:p w14:paraId="08F5D54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1座</w:t>
            </w:r>
          </w:p>
        </w:tc>
        <w:tc>
          <w:tcPr>
            <w:tcW w:w="1282" w:type="pct"/>
            <w:tcMar>
              <w:top w:w="0" w:type="dxa"/>
              <w:left w:w="105" w:type="dxa"/>
              <w:bottom w:w="0" w:type="dxa"/>
              <w:right w:w="105" w:type="dxa"/>
            </w:tcMar>
          </w:tcPr>
          <w:p w14:paraId="4C6DF22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基础混凝土C30以上。设计使用年限为50年，铁塔结构安全等级为二级。结构抗震设防类别为丙类。</w:t>
            </w:r>
          </w:p>
        </w:tc>
      </w:tr>
      <w:tr w14:paraId="1BE7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365E275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821" w:type="pct"/>
            <w:tcMar>
              <w:top w:w="0" w:type="dxa"/>
              <w:left w:w="105" w:type="dxa"/>
              <w:bottom w:w="0" w:type="dxa"/>
              <w:right w:w="105" w:type="dxa"/>
            </w:tcMar>
            <w:vAlign w:val="center"/>
          </w:tcPr>
          <w:p w14:paraId="4DC0489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2054" w:type="pct"/>
            <w:tcMar>
              <w:top w:w="0" w:type="dxa"/>
              <w:left w:w="105" w:type="dxa"/>
              <w:bottom w:w="0" w:type="dxa"/>
              <w:right w:w="105" w:type="dxa"/>
            </w:tcMar>
          </w:tcPr>
          <w:p w14:paraId="64C761A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柜设备接地采取分开接地的方式进行。</w:t>
            </w:r>
          </w:p>
        </w:tc>
        <w:tc>
          <w:tcPr>
            <w:tcW w:w="486" w:type="pct"/>
            <w:tcMar>
              <w:top w:w="0" w:type="dxa"/>
              <w:left w:w="105" w:type="dxa"/>
              <w:bottom w:w="0" w:type="dxa"/>
              <w:right w:w="105" w:type="dxa"/>
            </w:tcMar>
            <w:vAlign w:val="center"/>
          </w:tcPr>
          <w:p w14:paraId="3F96A2A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282" w:type="pct"/>
            <w:tcMar>
              <w:top w:w="0" w:type="dxa"/>
              <w:left w:w="105" w:type="dxa"/>
              <w:bottom w:w="0" w:type="dxa"/>
              <w:right w:w="105" w:type="dxa"/>
            </w:tcMar>
          </w:tcPr>
          <w:p w14:paraId="063CCA95">
            <w:pPr>
              <w:pStyle w:val="7"/>
              <w:spacing w:line="420" w:lineRule="exact"/>
              <w:jc w:val="both"/>
              <w:rPr>
                <w:rFonts w:hint="default" w:asciiTheme="minorEastAsia" w:hAnsiTheme="minorEastAsia" w:cstheme="minorEastAsia"/>
                <w:sz w:val="22"/>
                <w:szCs w:val="22"/>
              </w:rPr>
            </w:pPr>
          </w:p>
        </w:tc>
      </w:tr>
      <w:tr w14:paraId="3DB5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1D8DBF6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821" w:type="pct"/>
            <w:tcMar>
              <w:top w:w="0" w:type="dxa"/>
              <w:left w:w="105" w:type="dxa"/>
              <w:bottom w:w="0" w:type="dxa"/>
              <w:right w:w="105" w:type="dxa"/>
            </w:tcMar>
            <w:vAlign w:val="center"/>
          </w:tcPr>
          <w:p w14:paraId="422C07B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柜内线缆走线</w:t>
            </w:r>
          </w:p>
        </w:tc>
        <w:tc>
          <w:tcPr>
            <w:tcW w:w="2054" w:type="pct"/>
            <w:tcMar>
              <w:top w:w="0" w:type="dxa"/>
              <w:left w:w="105" w:type="dxa"/>
              <w:bottom w:w="0" w:type="dxa"/>
              <w:right w:w="105" w:type="dxa"/>
            </w:tcMar>
          </w:tcPr>
          <w:p w14:paraId="2C3F28A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电源系统将380V供电电压转为220V市电。</w:t>
            </w:r>
          </w:p>
        </w:tc>
        <w:tc>
          <w:tcPr>
            <w:tcW w:w="486" w:type="pct"/>
            <w:tcMar>
              <w:top w:w="0" w:type="dxa"/>
              <w:left w:w="105" w:type="dxa"/>
              <w:bottom w:w="0" w:type="dxa"/>
              <w:right w:w="105" w:type="dxa"/>
            </w:tcMar>
            <w:vAlign w:val="center"/>
          </w:tcPr>
          <w:p w14:paraId="2028446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282" w:type="pct"/>
            <w:tcMar>
              <w:top w:w="0" w:type="dxa"/>
              <w:left w:w="105" w:type="dxa"/>
              <w:bottom w:w="0" w:type="dxa"/>
              <w:right w:w="105" w:type="dxa"/>
            </w:tcMar>
          </w:tcPr>
          <w:p w14:paraId="12A94BA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各类缆线宜埋地引入。无金属外护层的电缆宜穿钢管引人，且钢管两端做接地处理。</w:t>
            </w:r>
          </w:p>
        </w:tc>
      </w:tr>
      <w:tr w14:paraId="7C95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0730844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821" w:type="pct"/>
            <w:tcMar>
              <w:top w:w="0" w:type="dxa"/>
              <w:left w:w="105" w:type="dxa"/>
              <w:bottom w:w="0" w:type="dxa"/>
              <w:right w:w="105" w:type="dxa"/>
            </w:tcMar>
            <w:vAlign w:val="center"/>
          </w:tcPr>
          <w:p w14:paraId="3C49D8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2054" w:type="pct"/>
            <w:tcMar>
              <w:top w:w="0" w:type="dxa"/>
              <w:left w:w="105" w:type="dxa"/>
              <w:bottom w:w="0" w:type="dxa"/>
              <w:right w:w="105" w:type="dxa"/>
            </w:tcMar>
          </w:tcPr>
          <w:p w14:paraId="53A6458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市电要求提供国家电网直供电。由站址拉至国网变压器（约800米，可开立电力账户），供电为380V三相电，布放到站点的功率达到10KW以上。光纤接入附近运营商基站，距离约800米。</w:t>
            </w:r>
          </w:p>
        </w:tc>
        <w:tc>
          <w:tcPr>
            <w:tcW w:w="486" w:type="pct"/>
            <w:tcMar>
              <w:top w:w="0" w:type="dxa"/>
              <w:left w:w="105" w:type="dxa"/>
              <w:bottom w:w="0" w:type="dxa"/>
              <w:right w:w="105" w:type="dxa"/>
            </w:tcMar>
            <w:vAlign w:val="center"/>
          </w:tcPr>
          <w:p w14:paraId="7C13704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282" w:type="pct"/>
            <w:tcMar>
              <w:top w:w="0" w:type="dxa"/>
              <w:left w:w="105" w:type="dxa"/>
              <w:bottom w:w="0" w:type="dxa"/>
              <w:right w:w="105" w:type="dxa"/>
            </w:tcMar>
          </w:tcPr>
          <w:p w14:paraId="621665F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线缆拉线的协调及青苗补偿由中标方负责</w:t>
            </w:r>
          </w:p>
        </w:tc>
      </w:tr>
      <w:tr w14:paraId="518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1A7ED63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821" w:type="pct"/>
            <w:tcMar>
              <w:top w:w="0" w:type="dxa"/>
              <w:left w:w="105" w:type="dxa"/>
              <w:bottom w:w="0" w:type="dxa"/>
              <w:right w:w="105" w:type="dxa"/>
            </w:tcMar>
            <w:vAlign w:val="center"/>
          </w:tcPr>
          <w:p w14:paraId="472D8A4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2054" w:type="pct"/>
            <w:tcMar>
              <w:top w:w="0" w:type="dxa"/>
              <w:left w:w="105" w:type="dxa"/>
              <w:bottom w:w="0" w:type="dxa"/>
              <w:right w:w="105" w:type="dxa"/>
            </w:tcMar>
          </w:tcPr>
          <w:p w14:paraId="49F1BF5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站址区域地面用水泥硬化覆盖，水泥厚度不小于500mm，站址外围用防盗网进行圈护，高度不小于2米，配备防盗锁。</w:t>
            </w:r>
          </w:p>
        </w:tc>
        <w:tc>
          <w:tcPr>
            <w:tcW w:w="486" w:type="pct"/>
            <w:tcMar>
              <w:top w:w="0" w:type="dxa"/>
              <w:left w:w="105" w:type="dxa"/>
              <w:bottom w:w="0" w:type="dxa"/>
              <w:right w:w="105" w:type="dxa"/>
            </w:tcMar>
            <w:vAlign w:val="center"/>
          </w:tcPr>
          <w:p w14:paraId="499DAD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282" w:type="pct"/>
            <w:tcMar>
              <w:top w:w="0" w:type="dxa"/>
              <w:left w:w="105" w:type="dxa"/>
              <w:bottom w:w="0" w:type="dxa"/>
              <w:right w:w="105" w:type="dxa"/>
            </w:tcMar>
          </w:tcPr>
          <w:p w14:paraId="585380CA">
            <w:pPr>
              <w:pStyle w:val="7"/>
              <w:spacing w:line="420" w:lineRule="exact"/>
              <w:jc w:val="both"/>
              <w:rPr>
                <w:rFonts w:hint="default" w:asciiTheme="minorEastAsia" w:hAnsiTheme="minorEastAsia" w:cstheme="minorEastAsia"/>
                <w:sz w:val="22"/>
                <w:szCs w:val="22"/>
              </w:rPr>
            </w:pPr>
          </w:p>
        </w:tc>
      </w:tr>
      <w:tr w14:paraId="47CB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Mar>
              <w:top w:w="0" w:type="dxa"/>
              <w:left w:w="105" w:type="dxa"/>
              <w:bottom w:w="0" w:type="dxa"/>
              <w:right w:w="105" w:type="dxa"/>
            </w:tcMar>
            <w:vAlign w:val="center"/>
          </w:tcPr>
          <w:p w14:paraId="4E8238C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821" w:type="pct"/>
            <w:tcMar>
              <w:top w:w="0" w:type="dxa"/>
              <w:left w:w="105" w:type="dxa"/>
              <w:bottom w:w="0" w:type="dxa"/>
              <w:right w:w="105" w:type="dxa"/>
            </w:tcMar>
            <w:vAlign w:val="center"/>
          </w:tcPr>
          <w:p w14:paraId="3C7260F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2054" w:type="pct"/>
            <w:tcMar>
              <w:top w:w="0" w:type="dxa"/>
              <w:left w:w="105" w:type="dxa"/>
              <w:bottom w:w="0" w:type="dxa"/>
              <w:right w:w="105" w:type="dxa"/>
            </w:tcMar>
          </w:tcPr>
          <w:p w14:paraId="40A9A67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机柜配备七氟丙烷自动灭火装置。</w:t>
            </w:r>
          </w:p>
        </w:tc>
        <w:tc>
          <w:tcPr>
            <w:tcW w:w="486" w:type="pct"/>
            <w:tcMar>
              <w:top w:w="0" w:type="dxa"/>
              <w:left w:w="105" w:type="dxa"/>
              <w:bottom w:w="0" w:type="dxa"/>
              <w:right w:w="105" w:type="dxa"/>
            </w:tcMar>
            <w:vAlign w:val="center"/>
          </w:tcPr>
          <w:p w14:paraId="01D09BB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282" w:type="pct"/>
            <w:tcMar>
              <w:top w:w="0" w:type="dxa"/>
              <w:left w:w="105" w:type="dxa"/>
              <w:bottom w:w="0" w:type="dxa"/>
              <w:right w:w="105" w:type="dxa"/>
            </w:tcMar>
          </w:tcPr>
          <w:p w14:paraId="7E226738">
            <w:pPr>
              <w:pStyle w:val="7"/>
              <w:spacing w:line="420" w:lineRule="exact"/>
              <w:jc w:val="both"/>
              <w:rPr>
                <w:rFonts w:hint="default" w:asciiTheme="minorEastAsia" w:hAnsiTheme="minorEastAsia" w:cstheme="minorEastAsia"/>
                <w:sz w:val="22"/>
                <w:szCs w:val="22"/>
              </w:rPr>
            </w:pPr>
          </w:p>
        </w:tc>
      </w:tr>
    </w:tbl>
    <w:p w14:paraId="37913F4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漳州龙文站需新建机房，面积约10平米，要求达到设备入场条件，机房配置机房专用空调，需新建铁塔或抱杆，高度不小于9米，原有设备需进行拆迁和旧设备利用（工程量以现场勘测为准），中标人需支付一年场地租金、电费和网络费用。</w:t>
      </w:r>
    </w:p>
    <w:p w14:paraId="17724403">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漳州龙文站建设要求如下表所示（若于前述评分项或其它实质性条款存在差异，以其中技术指标较高或要求较高者为准）：</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47"/>
        <w:gridCol w:w="3654"/>
        <w:gridCol w:w="853"/>
        <w:gridCol w:w="2336"/>
      </w:tblGrid>
      <w:tr w14:paraId="006D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62D5DC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809" w:type="pct"/>
            <w:tcMar>
              <w:top w:w="0" w:type="dxa"/>
              <w:left w:w="105" w:type="dxa"/>
              <w:bottom w:w="0" w:type="dxa"/>
              <w:right w:w="105" w:type="dxa"/>
            </w:tcMar>
            <w:vAlign w:val="center"/>
          </w:tcPr>
          <w:p w14:paraId="370BAA4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2043" w:type="pct"/>
            <w:tcMar>
              <w:top w:w="0" w:type="dxa"/>
              <w:left w:w="105" w:type="dxa"/>
              <w:bottom w:w="0" w:type="dxa"/>
              <w:right w:w="105" w:type="dxa"/>
            </w:tcMar>
          </w:tcPr>
          <w:p w14:paraId="47A89B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477" w:type="pct"/>
            <w:tcMar>
              <w:top w:w="0" w:type="dxa"/>
              <w:left w:w="105" w:type="dxa"/>
              <w:bottom w:w="0" w:type="dxa"/>
              <w:right w:w="105" w:type="dxa"/>
            </w:tcMar>
            <w:vAlign w:val="center"/>
          </w:tcPr>
          <w:p w14:paraId="4738448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1306" w:type="pct"/>
            <w:tcMar>
              <w:top w:w="0" w:type="dxa"/>
              <w:left w:w="105" w:type="dxa"/>
              <w:bottom w:w="0" w:type="dxa"/>
              <w:right w:w="105" w:type="dxa"/>
            </w:tcMar>
          </w:tcPr>
          <w:p w14:paraId="7D21065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2DD1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2A53BCA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809" w:type="pct"/>
            <w:tcMar>
              <w:top w:w="0" w:type="dxa"/>
              <w:left w:w="105" w:type="dxa"/>
              <w:bottom w:w="0" w:type="dxa"/>
              <w:right w:w="105" w:type="dxa"/>
            </w:tcMar>
            <w:vAlign w:val="center"/>
          </w:tcPr>
          <w:p w14:paraId="0655BA4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2043" w:type="pct"/>
            <w:tcMar>
              <w:top w:w="0" w:type="dxa"/>
              <w:left w:w="105" w:type="dxa"/>
              <w:bottom w:w="0" w:type="dxa"/>
              <w:right w:w="105" w:type="dxa"/>
            </w:tcMar>
          </w:tcPr>
          <w:p w14:paraId="65210AE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站点租赁和建设过程中所需沟通由中标方负责。能实现远程开关机重启主设备。</w:t>
            </w:r>
          </w:p>
          <w:p w14:paraId="41A701AE">
            <w:pPr>
              <w:pStyle w:val="7"/>
              <w:spacing w:line="420" w:lineRule="exact"/>
              <w:jc w:val="both"/>
              <w:rPr>
                <w:rFonts w:hint="default" w:asciiTheme="minorEastAsia" w:hAnsiTheme="minorEastAsia" w:cstheme="minorEastAsia"/>
                <w:sz w:val="22"/>
                <w:szCs w:val="22"/>
              </w:rPr>
            </w:pPr>
          </w:p>
        </w:tc>
        <w:tc>
          <w:tcPr>
            <w:tcW w:w="477" w:type="pct"/>
            <w:tcMar>
              <w:top w:w="0" w:type="dxa"/>
              <w:left w:w="105" w:type="dxa"/>
              <w:bottom w:w="0" w:type="dxa"/>
              <w:right w:w="105" w:type="dxa"/>
            </w:tcMar>
            <w:vAlign w:val="center"/>
          </w:tcPr>
          <w:p w14:paraId="20FF2D9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5E76223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设计、监理、地质勘查、建设单位具备相关资质，图纸、报告等相关材料应是盖章的正式材料。安装前施工方案需采购人或业主和站点方共同认可后才可施工。</w:t>
            </w:r>
          </w:p>
        </w:tc>
      </w:tr>
      <w:tr w14:paraId="29D6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2014DB0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809" w:type="pct"/>
            <w:tcMar>
              <w:top w:w="0" w:type="dxa"/>
              <w:left w:w="105" w:type="dxa"/>
              <w:bottom w:w="0" w:type="dxa"/>
              <w:right w:w="105" w:type="dxa"/>
            </w:tcMar>
            <w:vAlign w:val="center"/>
          </w:tcPr>
          <w:p w14:paraId="1B92899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设备利旧</w:t>
            </w:r>
          </w:p>
        </w:tc>
        <w:tc>
          <w:tcPr>
            <w:tcW w:w="2043" w:type="pct"/>
            <w:tcMar>
              <w:top w:w="0" w:type="dxa"/>
              <w:left w:w="105" w:type="dxa"/>
              <w:bottom w:w="0" w:type="dxa"/>
              <w:right w:w="105" w:type="dxa"/>
            </w:tcMar>
          </w:tcPr>
          <w:p w14:paraId="6C90B3E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要求原设备拆除，部分旧设备返迁要在新站点中利用。拆迁及集成费用由中标方承担。</w:t>
            </w:r>
          </w:p>
        </w:tc>
        <w:tc>
          <w:tcPr>
            <w:tcW w:w="477" w:type="pct"/>
            <w:tcMar>
              <w:top w:w="0" w:type="dxa"/>
              <w:left w:w="105" w:type="dxa"/>
              <w:bottom w:w="0" w:type="dxa"/>
              <w:right w:w="105" w:type="dxa"/>
            </w:tcMar>
          </w:tcPr>
          <w:p w14:paraId="3C6149F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390AFE4F">
            <w:pPr>
              <w:pStyle w:val="7"/>
              <w:spacing w:line="420" w:lineRule="exact"/>
              <w:jc w:val="both"/>
              <w:rPr>
                <w:rFonts w:hint="default" w:asciiTheme="minorEastAsia" w:hAnsiTheme="minorEastAsia" w:cstheme="minorEastAsia"/>
                <w:sz w:val="22"/>
                <w:szCs w:val="22"/>
              </w:rPr>
            </w:pPr>
          </w:p>
        </w:tc>
      </w:tr>
      <w:tr w14:paraId="566F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3D8432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809" w:type="pct"/>
            <w:tcMar>
              <w:top w:w="0" w:type="dxa"/>
              <w:left w:w="105" w:type="dxa"/>
              <w:bottom w:w="0" w:type="dxa"/>
              <w:right w:w="105" w:type="dxa"/>
            </w:tcMar>
            <w:vAlign w:val="center"/>
          </w:tcPr>
          <w:p w14:paraId="675853F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机房建设</w:t>
            </w:r>
          </w:p>
        </w:tc>
        <w:tc>
          <w:tcPr>
            <w:tcW w:w="2043" w:type="pct"/>
            <w:tcMar>
              <w:top w:w="0" w:type="dxa"/>
              <w:left w:w="105" w:type="dxa"/>
              <w:bottom w:w="0" w:type="dxa"/>
              <w:right w:w="105" w:type="dxa"/>
            </w:tcMar>
          </w:tcPr>
          <w:p w14:paraId="3CD69B2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建设占地面积约10平方米的简易机房，长3.5米，宽3米，高2.75米。结构安全等级为二级。抗震设防类别为丙类。</w:t>
            </w:r>
          </w:p>
          <w:p w14:paraId="5822E81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机房的耐火等级不应低于二级。</w:t>
            </w:r>
          </w:p>
        </w:tc>
        <w:tc>
          <w:tcPr>
            <w:tcW w:w="477" w:type="pct"/>
            <w:tcMar>
              <w:top w:w="0" w:type="dxa"/>
              <w:left w:w="105" w:type="dxa"/>
              <w:bottom w:w="0" w:type="dxa"/>
              <w:right w:w="105" w:type="dxa"/>
            </w:tcMar>
          </w:tcPr>
          <w:p w14:paraId="2440CFF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2F93827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构件的耐火极限应符合GB 50016-2014《建筑设计防火规范》。基站机房的耐火等级不应低于二级。构件的耐火极限应符合GB 50016-2014《建筑设计防火规范》机房不设外窗。通信线缆与电力电缆应分设不同的走线孔洞。设备、走线架不应直接安装在彩钢板上，应采用钢结构框架作为承重构件，钢材应满足GB/T700-2006《碳素结构钢》中Q235B型钢材的相关技术要求。机房结构件应采用钢质型材或相同性能的金属构件，钢材应满足GB/T700-2006《碳素结构钢》中Q235B型钢材的相关技术要求。屋顶和墙体外表面外表面宜采用符合GB/T 12755 《建筑用压型钢板》要求的压型彩钢板型材。</w:t>
            </w:r>
          </w:p>
          <w:p w14:paraId="6BC6B60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机房板材应选用夹芯板材料，夹芯板面材应选用金属材料，芯材选用隔热性、强度及稳定性好的材料，宜选用无氯氟烃泡沫的聚氨酯（PU），也可采用高密度聚苯乙烯（EPS）或同等性能的保温材料。机房夹芯板芯材应采用不燃或难燃材料，其燃烧性能应不低于GB 8624-2012《建筑材料及制品燃烧性能分级》中规定的B1级别的要求。聚氨酯（PU）性能应符合GB/T 21558-2008《建筑绝热用硬质聚氨酯泡沫塑料》高密度聚苯乙烯（EPS）的性能应符合GB/T 10801.1-2002《绝热用模塑聚苯乙烯泡沫塑料》中类型Ⅱ的规定。</w:t>
            </w:r>
          </w:p>
          <w:p w14:paraId="1E75DAF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彩色涂层钢板应以热镀锌钢板为基板，镀锌层双面质量不得小于180g/m，涂层宜为两涂两烘环氧树脂防锈底漆和树脂面漆，涂层厚度不小于25μ；馈线窗应与房体可靠连接，并应严格密封，以防雨水、灰尘进入。馈线窗宜采用模块化结构设计。</w:t>
            </w:r>
          </w:p>
        </w:tc>
      </w:tr>
      <w:tr w14:paraId="6D21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4E30702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809" w:type="pct"/>
            <w:tcMar>
              <w:top w:w="0" w:type="dxa"/>
              <w:left w:w="105" w:type="dxa"/>
              <w:bottom w:w="0" w:type="dxa"/>
              <w:right w:w="105" w:type="dxa"/>
            </w:tcMar>
            <w:vAlign w:val="center"/>
          </w:tcPr>
          <w:p w14:paraId="50B87DA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室内装修装潢</w:t>
            </w:r>
          </w:p>
        </w:tc>
        <w:tc>
          <w:tcPr>
            <w:tcW w:w="2043" w:type="pct"/>
            <w:tcMar>
              <w:top w:w="0" w:type="dxa"/>
              <w:left w:w="105" w:type="dxa"/>
              <w:bottom w:w="0" w:type="dxa"/>
              <w:right w:w="105" w:type="dxa"/>
            </w:tcMar>
          </w:tcPr>
          <w:p w14:paraId="2B6DCF2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装修材料应采用光洁、耐磨、不燃烧、耐久、不起灰、环保的材料。</w:t>
            </w:r>
          </w:p>
        </w:tc>
        <w:tc>
          <w:tcPr>
            <w:tcW w:w="477" w:type="pct"/>
            <w:tcMar>
              <w:top w:w="0" w:type="dxa"/>
              <w:left w:w="105" w:type="dxa"/>
              <w:bottom w:w="0" w:type="dxa"/>
              <w:right w:w="105" w:type="dxa"/>
            </w:tcMar>
          </w:tcPr>
          <w:p w14:paraId="3E5CAD2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5F80447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机房的下列部位应进行防火封堵。电缆、光缆、电缆桥架、母线槽、管道等穿越防火分隔构件、建筑外墙及建筑屋顶等形成的贯穿孔口；存在于防火分隔构件、建筑外墙及建筑屋顶等部位的空开口；建筑缝隙；基站馈线窗；机房需做好防强电、防鼠、防白蚁保护措施。进出局电缆、光纤须采用防鼠、防蚁护套材料。</w:t>
            </w:r>
          </w:p>
        </w:tc>
      </w:tr>
      <w:tr w14:paraId="1C83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744C9EF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809" w:type="pct"/>
            <w:tcMar>
              <w:top w:w="0" w:type="dxa"/>
              <w:left w:w="105" w:type="dxa"/>
              <w:bottom w:w="0" w:type="dxa"/>
              <w:right w:w="105" w:type="dxa"/>
            </w:tcMar>
            <w:vAlign w:val="center"/>
          </w:tcPr>
          <w:p w14:paraId="72BEA1F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2043" w:type="pct"/>
            <w:tcMar>
              <w:top w:w="0" w:type="dxa"/>
              <w:left w:w="105" w:type="dxa"/>
              <w:bottom w:w="0" w:type="dxa"/>
              <w:right w:w="105" w:type="dxa"/>
            </w:tcMar>
          </w:tcPr>
          <w:p w14:paraId="1E67FCF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w:t>
            </w:r>
          </w:p>
        </w:tc>
        <w:tc>
          <w:tcPr>
            <w:tcW w:w="477" w:type="pct"/>
            <w:tcMar>
              <w:top w:w="0" w:type="dxa"/>
              <w:left w:w="105" w:type="dxa"/>
              <w:bottom w:w="0" w:type="dxa"/>
              <w:right w:w="105" w:type="dxa"/>
            </w:tcMar>
          </w:tcPr>
          <w:p w14:paraId="4DD788D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306" w:type="pct"/>
            <w:tcMar>
              <w:top w:w="0" w:type="dxa"/>
              <w:left w:w="105" w:type="dxa"/>
              <w:bottom w:w="0" w:type="dxa"/>
              <w:right w:w="105" w:type="dxa"/>
            </w:tcMar>
          </w:tcPr>
          <w:p w14:paraId="53170F5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铁塔防雷接地和机柜设备接地采取分开接地的方式进行。</w:t>
            </w:r>
          </w:p>
        </w:tc>
      </w:tr>
      <w:tr w14:paraId="5B01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0A67A80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809" w:type="pct"/>
            <w:tcMar>
              <w:top w:w="0" w:type="dxa"/>
              <w:left w:w="105" w:type="dxa"/>
              <w:bottom w:w="0" w:type="dxa"/>
              <w:right w:w="105" w:type="dxa"/>
            </w:tcMar>
            <w:vAlign w:val="center"/>
          </w:tcPr>
          <w:p w14:paraId="33E438A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抱杆</w:t>
            </w:r>
          </w:p>
        </w:tc>
        <w:tc>
          <w:tcPr>
            <w:tcW w:w="2043" w:type="pct"/>
            <w:tcMar>
              <w:top w:w="0" w:type="dxa"/>
              <w:left w:w="105" w:type="dxa"/>
              <w:bottom w:w="0" w:type="dxa"/>
              <w:right w:w="105" w:type="dxa"/>
            </w:tcMar>
          </w:tcPr>
          <w:p w14:paraId="03E1D19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新建不小于9米的铁塔或抱杆，设计使用年限为50年，铁塔结构安全等级为二级。结构抗震设防类别为丙类。</w:t>
            </w:r>
          </w:p>
        </w:tc>
        <w:tc>
          <w:tcPr>
            <w:tcW w:w="477" w:type="pct"/>
            <w:tcMar>
              <w:top w:w="0" w:type="dxa"/>
              <w:left w:w="105" w:type="dxa"/>
              <w:bottom w:w="0" w:type="dxa"/>
              <w:right w:w="105" w:type="dxa"/>
            </w:tcMar>
          </w:tcPr>
          <w:p w14:paraId="6E4073C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2750099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钢材技术要求：</w:t>
            </w:r>
          </w:p>
          <w:p w14:paraId="0F82322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1）Q235、Q355钢材质量标准应分别符合现行国家标准《碳素结构钢》GB/T 700-2006、《低合金高强度结构钢》GB/T 1591-2018的规定。</w:t>
            </w:r>
          </w:p>
          <w:p w14:paraId="1FB6692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2）构件制造除应遵守图纸中的规定外，尚应遵守《钢结构工程施工质量验收标准》GB 50205-2020的有关规定。</w:t>
            </w:r>
          </w:p>
          <w:p w14:paraId="1436E94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所有构件（地脚锚栓及埋在混凝土内的构件除外）均需按照《金属覆盖层钢铁制件热浸镀锌层技术要求及试验方法》GB/T13912－2020进行热镀锌防腐处理。因工艺要求在构件上焊接零件时，应在镀锌前进行。镀层厚度应达到如下要求：当构件厚度≥5mm时，不小于86微米；当构件厚度＜5mm时，不小于65微米。</w:t>
            </w:r>
          </w:p>
        </w:tc>
      </w:tr>
      <w:tr w14:paraId="1610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2B41C37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809" w:type="pct"/>
            <w:tcMar>
              <w:top w:w="0" w:type="dxa"/>
              <w:left w:w="105" w:type="dxa"/>
              <w:bottom w:w="0" w:type="dxa"/>
              <w:right w:w="105" w:type="dxa"/>
            </w:tcMar>
            <w:vAlign w:val="center"/>
          </w:tcPr>
          <w:p w14:paraId="364CE81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站内线缆走线</w:t>
            </w:r>
          </w:p>
        </w:tc>
        <w:tc>
          <w:tcPr>
            <w:tcW w:w="2043" w:type="pct"/>
            <w:tcMar>
              <w:top w:w="0" w:type="dxa"/>
              <w:left w:w="105" w:type="dxa"/>
              <w:bottom w:w="0" w:type="dxa"/>
              <w:right w:w="105" w:type="dxa"/>
            </w:tcMar>
          </w:tcPr>
          <w:p w14:paraId="44BF915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机房内的导线应采用阻燃电缆或耐火电缆。中标人根据现场情况提出走线方案并经采购人或业主确认。</w:t>
            </w:r>
          </w:p>
        </w:tc>
        <w:tc>
          <w:tcPr>
            <w:tcW w:w="477" w:type="pct"/>
            <w:tcMar>
              <w:top w:w="0" w:type="dxa"/>
              <w:left w:w="105" w:type="dxa"/>
              <w:bottom w:w="0" w:type="dxa"/>
              <w:right w:w="105" w:type="dxa"/>
            </w:tcMar>
          </w:tcPr>
          <w:p w14:paraId="5418121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108C99F3">
            <w:pPr>
              <w:pStyle w:val="7"/>
              <w:spacing w:line="420" w:lineRule="exact"/>
              <w:jc w:val="both"/>
              <w:rPr>
                <w:rFonts w:hint="default" w:asciiTheme="minorEastAsia" w:hAnsiTheme="minorEastAsia" w:cstheme="minorEastAsia"/>
                <w:sz w:val="22"/>
                <w:szCs w:val="22"/>
              </w:rPr>
            </w:pPr>
          </w:p>
        </w:tc>
      </w:tr>
      <w:tr w14:paraId="7760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20B1761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809" w:type="pct"/>
            <w:tcMar>
              <w:top w:w="0" w:type="dxa"/>
              <w:left w:w="105" w:type="dxa"/>
              <w:bottom w:w="0" w:type="dxa"/>
              <w:right w:w="105" w:type="dxa"/>
            </w:tcMar>
            <w:vAlign w:val="center"/>
          </w:tcPr>
          <w:p w14:paraId="08E2C65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2043" w:type="pct"/>
            <w:tcMar>
              <w:top w:w="0" w:type="dxa"/>
              <w:left w:w="105" w:type="dxa"/>
              <w:bottom w:w="0" w:type="dxa"/>
              <w:right w:w="105" w:type="dxa"/>
            </w:tcMar>
          </w:tcPr>
          <w:p w14:paraId="09665C0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中标人根据现场情况提出走线方案并经采购人或业主确认。需安装独立电表，市电接入及托收管理由中标人负责办理。</w:t>
            </w:r>
          </w:p>
        </w:tc>
        <w:tc>
          <w:tcPr>
            <w:tcW w:w="477" w:type="pct"/>
            <w:tcMar>
              <w:top w:w="0" w:type="dxa"/>
              <w:left w:w="105" w:type="dxa"/>
              <w:bottom w:w="0" w:type="dxa"/>
              <w:right w:w="105" w:type="dxa"/>
            </w:tcMar>
          </w:tcPr>
          <w:p w14:paraId="72AB9C5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306" w:type="pct"/>
            <w:tcMar>
              <w:top w:w="0" w:type="dxa"/>
              <w:left w:w="105" w:type="dxa"/>
              <w:bottom w:w="0" w:type="dxa"/>
              <w:right w:w="105" w:type="dxa"/>
            </w:tcMar>
          </w:tcPr>
          <w:p w14:paraId="474F0E8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当埋地引入。无金属外护层的电缆宜穿钢管引人，且钢管两端做接地处理。当供电线路架空路由引入时，应将交流供电系统第一级SPD的最大通流容量向上提高一个等级。光缆金属加强芯和金属护层应在分线盒内可靠接地，并应用截面积不小于16mm2的多股铜线引到本机房内总接地排上。</w:t>
            </w:r>
          </w:p>
        </w:tc>
      </w:tr>
      <w:tr w14:paraId="7FBB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05305DD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9</w:t>
            </w:r>
          </w:p>
        </w:tc>
        <w:tc>
          <w:tcPr>
            <w:tcW w:w="809" w:type="pct"/>
            <w:tcMar>
              <w:top w:w="0" w:type="dxa"/>
              <w:left w:w="105" w:type="dxa"/>
              <w:bottom w:w="0" w:type="dxa"/>
              <w:right w:w="105" w:type="dxa"/>
            </w:tcMar>
            <w:vAlign w:val="center"/>
          </w:tcPr>
          <w:p w14:paraId="3A18DFE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租金</w:t>
            </w:r>
          </w:p>
        </w:tc>
        <w:tc>
          <w:tcPr>
            <w:tcW w:w="2043" w:type="pct"/>
            <w:tcMar>
              <w:top w:w="0" w:type="dxa"/>
              <w:left w:w="105" w:type="dxa"/>
              <w:bottom w:w="0" w:type="dxa"/>
              <w:right w:w="105" w:type="dxa"/>
            </w:tcMar>
          </w:tcPr>
          <w:p w14:paraId="5D2AFA7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中标人需支付一年租金、电费、网络费等</w:t>
            </w:r>
          </w:p>
        </w:tc>
        <w:tc>
          <w:tcPr>
            <w:tcW w:w="477" w:type="pct"/>
            <w:tcMar>
              <w:top w:w="0" w:type="dxa"/>
              <w:left w:w="105" w:type="dxa"/>
              <w:bottom w:w="0" w:type="dxa"/>
              <w:right w:w="105" w:type="dxa"/>
            </w:tcMar>
          </w:tcPr>
          <w:p w14:paraId="2F347A8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1F434DF2">
            <w:pPr>
              <w:pStyle w:val="7"/>
              <w:spacing w:line="420" w:lineRule="exact"/>
              <w:jc w:val="both"/>
              <w:rPr>
                <w:rFonts w:hint="default" w:asciiTheme="minorEastAsia" w:hAnsiTheme="minorEastAsia" w:cstheme="minorEastAsia"/>
                <w:sz w:val="22"/>
                <w:szCs w:val="22"/>
              </w:rPr>
            </w:pPr>
          </w:p>
        </w:tc>
      </w:tr>
      <w:tr w14:paraId="2C66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23B3DDD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10</w:t>
            </w:r>
          </w:p>
        </w:tc>
        <w:tc>
          <w:tcPr>
            <w:tcW w:w="809" w:type="pct"/>
            <w:tcMar>
              <w:top w:w="0" w:type="dxa"/>
              <w:left w:w="105" w:type="dxa"/>
              <w:bottom w:w="0" w:type="dxa"/>
              <w:right w:w="105" w:type="dxa"/>
            </w:tcMar>
            <w:vAlign w:val="center"/>
          </w:tcPr>
          <w:p w14:paraId="6838484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附属物</w:t>
            </w:r>
          </w:p>
        </w:tc>
        <w:tc>
          <w:tcPr>
            <w:tcW w:w="2043" w:type="pct"/>
            <w:tcMar>
              <w:top w:w="0" w:type="dxa"/>
              <w:left w:w="105" w:type="dxa"/>
              <w:bottom w:w="0" w:type="dxa"/>
              <w:right w:w="105" w:type="dxa"/>
            </w:tcMar>
          </w:tcPr>
          <w:p w14:paraId="495D95E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常用门应外开并具有防火、防盗能力；房门口设门槛；机房内做好防水措施。</w:t>
            </w:r>
          </w:p>
        </w:tc>
        <w:tc>
          <w:tcPr>
            <w:tcW w:w="477" w:type="pct"/>
            <w:tcMar>
              <w:top w:w="0" w:type="dxa"/>
              <w:left w:w="105" w:type="dxa"/>
              <w:bottom w:w="0" w:type="dxa"/>
              <w:right w:w="105" w:type="dxa"/>
            </w:tcMar>
          </w:tcPr>
          <w:p w14:paraId="7E42EFA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53D45606">
            <w:pPr>
              <w:pStyle w:val="7"/>
              <w:spacing w:line="420" w:lineRule="exact"/>
              <w:jc w:val="both"/>
              <w:rPr>
                <w:rFonts w:hint="default" w:asciiTheme="minorEastAsia" w:hAnsiTheme="minorEastAsia" w:cstheme="minorEastAsia"/>
                <w:sz w:val="22"/>
                <w:szCs w:val="22"/>
              </w:rPr>
            </w:pPr>
          </w:p>
        </w:tc>
      </w:tr>
      <w:tr w14:paraId="5EDE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7A7E32A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11</w:t>
            </w:r>
          </w:p>
        </w:tc>
        <w:tc>
          <w:tcPr>
            <w:tcW w:w="809" w:type="pct"/>
            <w:tcMar>
              <w:top w:w="0" w:type="dxa"/>
              <w:left w:w="105" w:type="dxa"/>
              <w:bottom w:w="0" w:type="dxa"/>
              <w:right w:w="105" w:type="dxa"/>
            </w:tcMar>
            <w:vAlign w:val="center"/>
          </w:tcPr>
          <w:p w14:paraId="1B8E954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2043" w:type="pct"/>
            <w:tcMar>
              <w:top w:w="0" w:type="dxa"/>
              <w:left w:w="105" w:type="dxa"/>
              <w:bottom w:w="0" w:type="dxa"/>
              <w:right w:w="105" w:type="dxa"/>
            </w:tcMar>
          </w:tcPr>
          <w:p w14:paraId="6F2CBE9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配备七氟丙烷灭火装置（支持自动控制、手动控制、应急操作三种控制方式）。</w:t>
            </w:r>
          </w:p>
        </w:tc>
        <w:tc>
          <w:tcPr>
            <w:tcW w:w="477" w:type="pct"/>
            <w:tcMar>
              <w:top w:w="0" w:type="dxa"/>
              <w:left w:w="105" w:type="dxa"/>
              <w:bottom w:w="0" w:type="dxa"/>
              <w:right w:w="105" w:type="dxa"/>
            </w:tcMar>
          </w:tcPr>
          <w:p w14:paraId="3BA1BB6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1306" w:type="pct"/>
            <w:tcMar>
              <w:top w:w="0" w:type="dxa"/>
              <w:left w:w="105" w:type="dxa"/>
              <w:bottom w:w="0" w:type="dxa"/>
              <w:right w:w="105" w:type="dxa"/>
            </w:tcMar>
          </w:tcPr>
          <w:p w14:paraId="30978015">
            <w:pPr>
              <w:pStyle w:val="7"/>
              <w:spacing w:line="420" w:lineRule="exact"/>
              <w:jc w:val="both"/>
              <w:rPr>
                <w:rFonts w:hint="default" w:asciiTheme="minorEastAsia" w:hAnsiTheme="minorEastAsia" w:cstheme="minorEastAsia"/>
                <w:sz w:val="22"/>
                <w:szCs w:val="22"/>
              </w:rPr>
            </w:pPr>
          </w:p>
        </w:tc>
      </w:tr>
      <w:tr w14:paraId="287A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Mar>
              <w:top w:w="0" w:type="dxa"/>
              <w:left w:w="105" w:type="dxa"/>
              <w:bottom w:w="0" w:type="dxa"/>
              <w:right w:w="105" w:type="dxa"/>
            </w:tcMar>
            <w:vAlign w:val="center"/>
          </w:tcPr>
          <w:p w14:paraId="3F78D6C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14</w:t>
            </w:r>
          </w:p>
        </w:tc>
        <w:tc>
          <w:tcPr>
            <w:tcW w:w="809" w:type="pct"/>
            <w:tcMar>
              <w:top w:w="0" w:type="dxa"/>
              <w:left w:w="105" w:type="dxa"/>
              <w:bottom w:w="0" w:type="dxa"/>
              <w:right w:w="105" w:type="dxa"/>
            </w:tcMar>
            <w:vAlign w:val="center"/>
          </w:tcPr>
          <w:p w14:paraId="1D13871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其他</w:t>
            </w:r>
          </w:p>
        </w:tc>
        <w:tc>
          <w:tcPr>
            <w:tcW w:w="2043" w:type="pct"/>
            <w:tcMar>
              <w:top w:w="0" w:type="dxa"/>
              <w:left w:w="105" w:type="dxa"/>
              <w:bottom w:w="0" w:type="dxa"/>
              <w:right w:w="105" w:type="dxa"/>
            </w:tcMar>
          </w:tcPr>
          <w:p w14:paraId="66D942E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设备机房按照规范YD/T 5054-2019《通信建筑抗震设防分类标准》采用标准设防类（丙类）设防要求。依据GB 50011-2010《建筑抗震设计规范（2016年版）》附录A，工程抗震措施抗震设防烈度7级，基站机房抗震设防烈度需为7级。通信机房及铁塔结构的抗风需可抗9级风力级数，相对应的抗风等级为四级。</w:t>
            </w:r>
          </w:p>
        </w:tc>
        <w:tc>
          <w:tcPr>
            <w:tcW w:w="477" w:type="pct"/>
            <w:tcMar>
              <w:top w:w="0" w:type="dxa"/>
              <w:left w:w="105" w:type="dxa"/>
              <w:bottom w:w="0" w:type="dxa"/>
              <w:right w:w="105" w:type="dxa"/>
            </w:tcMar>
          </w:tcPr>
          <w:p w14:paraId="0695560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1306" w:type="pct"/>
            <w:tcMar>
              <w:top w:w="0" w:type="dxa"/>
              <w:left w:w="105" w:type="dxa"/>
              <w:bottom w:w="0" w:type="dxa"/>
              <w:right w:w="105" w:type="dxa"/>
            </w:tcMar>
          </w:tcPr>
          <w:p w14:paraId="52752399">
            <w:pPr>
              <w:pStyle w:val="7"/>
              <w:spacing w:line="420" w:lineRule="exact"/>
              <w:jc w:val="both"/>
              <w:rPr>
                <w:rFonts w:hint="default" w:asciiTheme="minorEastAsia" w:hAnsiTheme="minorEastAsia" w:cstheme="minorEastAsia"/>
                <w:sz w:val="22"/>
                <w:szCs w:val="22"/>
              </w:rPr>
            </w:pPr>
          </w:p>
        </w:tc>
      </w:tr>
    </w:tbl>
    <w:p w14:paraId="7B7D7EA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泉州南安邮政所站需建设天线抱杆高度不小于3米，需配置满足功能要求的室外机柜，需进行原有四类站设备的整合利用（工程量以现场勘测为准）。</w:t>
      </w:r>
    </w:p>
    <w:p w14:paraId="459A9052">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泉州南安邮政所站站点建设要求如下表所示（若于前述评分项或其它实质性条款存在差异，以其中技术指标较高或要求较高者为准）：</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0"/>
        <w:gridCol w:w="1166"/>
        <w:gridCol w:w="4234"/>
        <w:gridCol w:w="1136"/>
        <w:gridCol w:w="1942"/>
      </w:tblGrid>
      <w:tr w14:paraId="3CCBA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B31EC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652"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A3DC8A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2367"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30A99C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635"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84034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108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16D548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17BBC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026B9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4CC50A7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04B7F52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采购人或业主指定地点，建设方案由中标人勘察设计并经采购人或业主确认后实施</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32F00B6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377334FF">
            <w:pPr>
              <w:pStyle w:val="7"/>
              <w:spacing w:line="420" w:lineRule="exact"/>
              <w:jc w:val="both"/>
              <w:rPr>
                <w:rFonts w:hint="default" w:asciiTheme="minorEastAsia" w:hAnsiTheme="minorEastAsia" w:cstheme="minorEastAsia"/>
                <w:sz w:val="22"/>
                <w:szCs w:val="22"/>
              </w:rPr>
            </w:pPr>
          </w:p>
        </w:tc>
      </w:tr>
      <w:tr w14:paraId="76566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F442F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20F9B58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室外恒温机柜</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29F2B5A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性能要求符合YD/T 1537-2006。空间要求符合本项目所含设备存放需求及原四类站设备存放需求，设备之间采用层板隔开，机柜内预留20%空间冗余。安全要求满足防火、防盗、防水、防潮、防腐、防鼠等，机柜内配备自动灭火装置（七氟丙烷灭火）。主备电源系统及蓄电池应与监测测向主设备物理隔离（独立恒温机柜），中标人在采购人或业主协助下就近将市电引入室外恒温机柜，配电柜、供电电缆、避雷装置、计量电表等相关设施由中标人提供。室外机柜需稳固安装在基座上，距离地面高度不低于10cm，抗风等级、抗震等级不低于当地历史最高等级。</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2CB1E61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2个</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06E886E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合同签订后一个月内完成</w:t>
            </w:r>
          </w:p>
        </w:tc>
      </w:tr>
      <w:tr w14:paraId="7A224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BDA02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51F0634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2AE09AC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防雷接地系统应由具备防雷工程专业设计资质单位设计，实施方案需经采购人或业主确认。工程竣工后应取得具有相应资质的防雷技术服务机构出具《防雷装置检测报告》</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04673AAA">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42292FB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杆塔防雷接地和机柜设备接地采取分开接地的方式进行，接地电阻需满足固定监测站建设规范要求</w:t>
            </w:r>
          </w:p>
        </w:tc>
      </w:tr>
      <w:tr w14:paraId="66C8B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5BE9B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12FF1AC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抱杆</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319E47D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抱杆高度不低于3米，设计使用年限为50年，铁塔结构安全等级为二级，结构抗震设防类别为丙类，杆体及配件应满足防锈、防腐要求，竣工后需提供检测报告（工程质量检测机构资质证书-钢结构检测）。安装抱杆时不得损坏原有楼面地板，因该项施工导致露面漏水、渗水等问题纠纷，责任由中标人承担，中标人负责整改直至满足采购人或业主要求。</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7B24B96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66D3138E">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合同签订后一个月内完成</w:t>
            </w:r>
          </w:p>
        </w:tc>
      </w:tr>
      <w:tr w14:paraId="31CB6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E3ED0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7D3A1C0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站内线缆走线</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2458A71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中标人根据现场情况提出走线方案并经采购人或业主确认</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66370C7C">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79D7630A">
            <w:pPr>
              <w:pStyle w:val="7"/>
              <w:spacing w:line="420" w:lineRule="exact"/>
              <w:jc w:val="both"/>
              <w:rPr>
                <w:rFonts w:hint="default" w:asciiTheme="minorEastAsia" w:hAnsiTheme="minorEastAsia" w:cstheme="minorEastAsia"/>
                <w:sz w:val="22"/>
                <w:szCs w:val="22"/>
              </w:rPr>
            </w:pPr>
          </w:p>
        </w:tc>
      </w:tr>
      <w:tr w14:paraId="57BBC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36401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4F0E85C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1D0EC84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中标人根据现场情况提出走线方案并经采购人或业主确认</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0E5FB4E5">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1138311D">
            <w:pPr>
              <w:pStyle w:val="7"/>
              <w:spacing w:line="420" w:lineRule="exact"/>
              <w:jc w:val="both"/>
              <w:rPr>
                <w:rFonts w:hint="default" w:asciiTheme="minorEastAsia" w:hAnsiTheme="minorEastAsia" w:cstheme="minorEastAsia"/>
                <w:sz w:val="22"/>
                <w:szCs w:val="22"/>
              </w:rPr>
            </w:pPr>
          </w:p>
        </w:tc>
      </w:tr>
      <w:tr w14:paraId="7020C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1B7CC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06D356F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4B301BB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室外恒温机柜须满足自动灭火（七氟丙烷）要求</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124F678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7FD2158A">
            <w:pPr>
              <w:pStyle w:val="7"/>
              <w:spacing w:line="420" w:lineRule="exact"/>
              <w:jc w:val="both"/>
              <w:rPr>
                <w:rFonts w:hint="default" w:asciiTheme="minorEastAsia" w:hAnsiTheme="minorEastAsia" w:cstheme="minorEastAsia"/>
                <w:sz w:val="22"/>
                <w:szCs w:val="22"/>
              </w:rPr>
            </w:pPr>
          </w:p>
        </w:tc>
      </w:tr>
      <w:tr w14:paraId="1F829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C65BD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652" w:type="pct"/>
            <w:tcBorders>
              <w:top w:val="nil"/>
              <w:left w:val="nil"/>
              <w:bottom w:val="single" w:color="000000" w:sz="4" w:space="0"/>
              <w:right w:val="single" w:color="000000" w:sz="4" w:space="0"/>
            </w:tcBorders>
            <w:tcMar>
              <w:top w:w="0" w:type="dxa"/>
              <w:left w:w="105" w:type="dxa"/>
              <w:bottom w:w="0" w:type="dxa"/>
              <w:right w:w="105" w:type="dxa"/>
            </w:tcMar>
          </w:tcPr>
          <w:p w14:paraId="15F60EC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其他</w:t>
            </w:r>
          </w:p>
        </w:tc>
        <w:tc>
          <w:tcPr>
            <w:tcW w:w="2367" w:type="pct"/>
            <w:tcBorders>
              <w:top w:val="nil"/>
              <w:left w:val="nil"/>
              <w:bottom w:val="single" w:color="000000" w:sz="4" w:space="0"/>
              <w:right w:val="single" w:color="000000" w:sz="4" w:space="0"/>
            </w:tcBorders>
            <w:tcMar>
              <w:top w:w="0" w:type="dxa"/>
              <w:left w:w="105" w:type="dxa"/>
              <w:bottom w:w="0" w:type="dxa"/>
              <w:right w:w="105" w:type="dxa"/>
            </w:tcMar>
          </w:tcPr>
          <w:p w14:paraId="0517E5E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原四类站监测系统作为本站第二监测通道继续使用，中标人应连同本项目新增设备一并接入福建省无线电管理一体化平台</w:t>
            </w:r>
          </w:p>
        </w:tc>
        <w:tc>
          <w:tcPr>
            <w:tcW w:w="635" w:type="pct"/>
            <w:tcBorders>
              <w:top w:val="nil"/>
              <w:left w:val="nil"/>
              <w:bottom w:val="single" w:color="000000" w:sz="4" w:space="0"/>
              <w:right w:val="single" w:color="000000" w:sz="4" w:space="0"/>
            </w:tcBorders>
            <w:tcMar>
              <w:top w:w="0" w:type="dxa"/>
              <w:left w:w="105" w:type="dxa"/>
              <w:bottom w:w="0" w:type="dxa"/>
              <w:right w:w="105" w:type="dxa"/>
            </w:tcMar>
          </w:tcPr>
          <w:p w14:paraId="471D3512">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1086" w:type="pct"/>
            <w:tcBorders>
              <w:top w:val="nil"/>
              <w:left w:val="nil"/>
              <w:bottom w:val="single" w:color="000000" w:sz="4" w:space="0"/>
              <w:right w:val="single" w:color="000000" w:sz="4" w:space="0"/>
            </w:tcBorders>
            <w:tcMar>
              <w:top w:w="0" w:type="dxa"/>
              <w:left w:w="105" w:type="dxa"/>
              <w:bottom w:w="0" w:type="dxa"/>
              <w:right w:w="105" w:type="dxa"/>
            </w:tcMar>
          </w:tcPr>
          <w:p w14:paraId="3CC6DF0C">
            <w:pPr>
              <w:pStyle w:val="7"/>
              <w:spacing w:line="420" w:lineRule="exact"/>
              <w:jc w:val="both"/>
              <w:rPr>
                <w:rFonts w:hint="default" w:asciiTheme="minorEastAsia" w:hAnsiTheme="minorEastAsia" w:cstheme="minorEastAsia"/>
                <w:sz w:val="22"/>
                <w:szCs w:val="22"/>
              </w:rPr>
            </w:pPr>
          </w:p>
        </w:tc>
      </w:tr>
    </w:tbl>
    <w:p w14:paraId="63D4925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龙岩上杭站需拆迁安置原有设备及旧设备利用（工程量以现场勘测为准），需配置室外机柜，需新建抱杆高度不小于6米。</w:t>
      </w:r>
    </w:p>
    <w:p w14:paraId="0897BEA0">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sz w:val="22"/>
          <w:szCs w:val="22"/>
        </w:rPr>
        <w:t>龙岩上杭站建设要求如下表所示（若于前述评分项或其它实质性条款存在差异，以其中技术指标较高或要求较高者为准）：</w:t>
      </w:r>
    </w:p>
    <w:tbl>
      <w:tblPr>
        <w:tblStyle w:val="5"/>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9"/>
        <w:gridCol w:w="675"/>
        <w:gridCol w:w="6695"/>
        <w:gridCol w:w="479"/>
        <w:gridCol w:w="479"/>
      </w:tblGrid>
      <w:tr w14:paraId="55D8A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4F6B5F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B745EE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施工内容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C38E9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细节和需求描述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E382D17">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数量</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281393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备注</w:t>
            </w:r>
          </w:p>
        </w:tc>
      </w:tr>
      <w:tr w14:paraId="2F401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09688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2AD4687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站点选址确定</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252F797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站址在福建省龙岩市上杭县社会福利中心综合楼顶楼指定位置</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45AB260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98E01E0">
            <w:pPr>
              <w:pStyle w:val="7"/>
              <w:spacing w:line="420" w:lineRule="exact"/>
              <w:jc w:val="center"/>
              <w:rPr>
                <w:rFonts w:hint="default" w:asciiTheme="minorEastAsia" w:hAnsiTheme="minorEastAsia" w:cstheme="minorEastAsia"/>
                <w:sz w:val="22"/>
                <w:szCs w:val="22"/>
              </w:rPr>
            </w:pPr>
          </w:p>
        </w:tc>
      </w:tr>
      <w:tr w14:paraId="1E733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4CD2D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168759E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设备利旧</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40B93D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将原有四类站设备拆迁至现安装地址进行安装利用，作为辅助监测通道纳入新站点的监测系统，需集成至一体化平台。原系统的工控机等其余配套设施作为备品备件，拆回龙岩市无线电管理局。拆迁及集成费用由中标方承担。</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23DB5F7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5CBB47EB">
            <w:pPr>
              <w:pStyle w:val="7"/>
              <w:spacing w:line="420" w:lineRule="exact"/>
              <w:jc w:val="center"/>
              <w:rPr>
                <w:rFonts w:hint="default" w:asciiTheme="minorEastAsia" w:hAnsiTheme="minorEastAsia" w:cstheme="minorEastAsia"/>
                <w:sz w:val="22"/>
                <w:szCs w:val="22"/>
              </w:rPr>
            </w:pPr>
          </w:p>
        </w:tc>
      </w:tr>
      <w:tr w14:paraId="54E4E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85B9C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40B4150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室外机柜</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3AEA3DC6">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需配置满足功能要求的室外机柜一套，主设备应与电源系统（配电箱和蓄电池等）独立机柜分开。机柜自带空气调节装置。</w:t>
            </w:r>
          </w:p>
          <w:p w14:paraId="432594D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性能要求符合行业最新规范标准。空间要求符合本项目所含设备存放需求及原四类站设备安装需求。安全要求满足防火、防盗、防水、防潮、防腐、防鼠等，机柜内配备自动灭火装置。</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69255F8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2个</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0C9589D6">
            <w:pPr>
              <w:pStyle w:val="7"/>
              <w:spacing w:line="420" w:lineRule="exact"/>
              <w:jc w:val="center"/>
              <w:rPr>
                <w:rFonts w:hint="default" w:asciiTheme="minorEastAsia" w:hAnsiTheme="minorEastAsia" w:cstheme="minorEastAsia"/>
                <w:sz w:val="22"/>
                <w:szCs w:val="22"/>
              </w:rPr>
            </w:pPr>
          </w:p>
        </w:tc>
      </w:tr>
      <w:tr w14:paraId="20FD3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64D2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D8945C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防雷</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25CC4F8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需做好防雷措施建设，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接地电阻小于4Ω）。</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46EAAB1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42642823">
            <w:pPr>
              <w:pStyle w:val="7"/>
              <w:spacing w:line="420" w:lineRule="exact"/>
              <w:jc w:val="center"/>
              <w:rPr>
                <w:rFonts w:hint="default" w:asciiTheme="minorEastAsia" w:hAnsiTheme="minorEastAsia" w:cstheme="minorEastAsia"/>
                <w:sz w:val="22"/>
                <w:szCs w:val="22"/>
              </w:rPr>
            </w:pPr>
          </w:p>
        </w:tc>
      </w:tr>
      <w:tr w14:paraId="2B450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1B86A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7D132B4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抱杆</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417FDC73">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新建抱杆高度不小于6米，杆体及配件应满足防锈、防腐要求，抗风等级不低于12级，抗震设防烈度7级。安装抱杆时不得损坏原有楼面地板，因该项施工导致露面漏水、渗水等问题纠纷，责任由中标人承担，中标人负责整改直至满足采购人或业主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0094B4D">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5E3A4325">
            <w:pPr>
              <w:pStyle w:val="7"/>
              <w:spacing w:line="420" w:lineRule="exact"/>
              <w:jc w:val="center"/>
              <w:rPr>
                <w:rFonts w:hint="default" w:asciiTheme="minorEastAsia" w:hAnsiTheme="minorEastAsia" w:cstheme="minorEastAsia"/>
                <w:sz w:val="22"/>
                <w:szCs w:val="22"/>
              </w:rPr>
            </w:pPr>
          </w:p>
        </w:tc>
      </w:tr>
      <w:tr w14:paraId="42CC4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2B1D0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B74CBE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站内线缆走线</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7AC85534">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中标人根据现场情况提出走线方案并经采购人或业主确认。</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4DFBBE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6E3FEF53">
            <w:pPr>
              <w:pStyle w:val="7"/>
              <w:spacing w:line="420" w:lineRule="exact"/>
              <w:jc w:val="center"/>
              <w:rPr>
                <w:rFonts w:hint="default" w:asciiTheme="minorEastAsia" w:hAnsiTheme="minorEastAsia" w:cstheme="minorEastAsia"/>
                <w:sz w:val="22"/>
                <w:szCs w:val="22"/>
              </w:rPr>
            </w:pPr>
          </w:p>
        </w:tc>
      </w:tr>
      <w:tr w14:paraId="3F31D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BDEC3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171352B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站外电缆线缆</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686328C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需进行独立电表安装并做好市电引接，需光纤网络接入机柜。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03C971B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1B8B32F">
            <w:pPr>
              <w:pStyle w:val="7"/>
              <w:spacing w:line="420" w:lineRule="exact"/>
              <w:jc w:val="center"/>
              <w:rPr>
                <w:rFonts w:hint="default" w:asciiTheme="minorEastAsia" w:hAnsiTheme="minorEastAsia" w:cstheme="minorEastAsia"/>
                <w:sz w:val="22"/>
                <w:szCs w:val="22"/>
              </w:rPr>
            </w:pPr>
          </w:p>
        </w:tc>
      </w:tr>
      <w:tr w14:paraId="2E510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B5FD0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34391288">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消防设备</w:t>
            </w:r>
          </w:p>
        </w:tc>
        <w:tc>
          <w:tcPr>
            <w:tcW w:w="0" w:type="auto"/>
            <w:tcBorders>
              <w:top w:val="nil"/>
              <w:left w:val="nil"/>
              <w:bottom w:val="single" w:color="000000" w:sz="4" w:space="0"/>
              <w:right w:val="single" w:color="000000" w:sz="4" w:space="0"/>
            </w:tcBorders>
            <w:tcMar>
              <w:top w:w="0" w:type="dxa"/>
              <w:left w:w="105" w:type="dxa"/>
              <w:bottom w:w="0" w:type="dxa"/>
              <w:right w:w="105" w:type="dxa"/>
            </w:tcMar>
          </w:tcPr>
          <w:p w14:paraId="1E4B186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需配备满足固定站点要求的消防设施，具备室内环境温湿度、浸水、烟雾智能监控和异常告警实时上传功能，至少包含温湿度、门磁、烟雾、浸水等传感器。机柜内配备自动灭火装置（七氟丙烷灭火）。</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1A2F2D5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1套</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center"/>
          </w:tcPr>
          <w:p w14:paraId="65111000">
            <w:pPr>
              <w:pStyle w:val="7"/>
              <w:spacing w:line="420" w:lineRule="exact"/>
              <w:jc w:val="center"/>
              <w:rPr>
                <w:rFonts w:hint="default" w:asciiTheme="minorEastAsia" w:hAnsiTheme="minorEastAsia" w:cstheme="minorEastAsia"/>
                <w:sz w:val="22"/>
                <w:szCs w:val="22"/>
              </w:rPr>
            </w:pPr>
          </w:p>
        </w:tc>
      </w:tr>
    </w:tbl>
    <w:p w14:paraId="22A474EA">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以上建设未尽细节可咨询当地无线电管理局或现场勘查，具体工程量以现场勘查为准。</w:t>
      </w:r>
    </w:p>
    <w:p w14:paraId="0ACB522A">
      <w:pPr>
        <w:pStyle w:val="7"/>
        <w:spacing w:line="420" w:lineRule="exact"/>
        <w:ind w:firstLine="482"/>
        <w:rPr>
          <w:rFonts w:hint="default" w:asciiTheme="minorEastAsia" w:hAnsiTheme="minorEastAsia" w:cstheme="minorEastAsia"/>
          <w:b/>
          <w:sz w:val="22"/>
          <w:szCs w:val="22"/>
        </w:rPr>
      </w:pPr>
      <w:r>
        <w:rPr>
          <w:rFonts w:asciiTheme="minorEastAsia" w:hAnsiTheme="minorEastAsia" w:cstheme="minorEastAsia"/>
          <w:b/>
          <w:sz w:val="22"/>
          <w:szCs w:val="22"/>
        </w:rPr>
        <w:t>注：以上技术和服务要求中，所有固定数值的技术参数，允许存在符合国家相关产品质量要求规范的合理公差。</w:t>
      </w:r>
    </w:p>
    <w:p w14:paraId="58377527">
      <w:pPr>
        <w:pStyle w:val="7"/>
        <w:spacing w:line="420" w:lineRule="exact"/>
        <w:ind w:firstLine="482"/>
        <w:rPr>
          <w:rFonts w:hint="default" w:asciiTheme="minorEastAsia" w:hAnsiTheme="minorEastAsia" w:cstheme="minorEastAsia"/>
          <w:b/>
          <w:sz w:val="22"/>
          <w:szCs w:val="22"/>
        </w:rPr>
      </w:pPr>
    </w:p>
    <w:p w14:paraId="7293A413">
      <w:pPr>
        <w:pStyle w:val="7"/>
        <w:spacing w:line="420" w:lineRule="exact"/>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三、商务要求（以“★”标示的内容为不允许负偏离的实质性要求）</w:t>
      </w:r>
    </w:p>
    <w:p w14:paraId="7AE39C0F">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商务要求</w:t>
      </w:r>
    </w:p>
    <w:p w14:paraId="37C53637">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w:t>
      </w:r>
    </w:p>
    <w:tbl>
      <w:tblPr>
        <w:tblStyle w:val="5"/>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1010"/>
        <w:gridCol w:w="1256"/>
        <w:gridCol w:w="5792"/>
      </w:tblGrid>
      <w:tr w14:paraId="40318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14:paraId="50C888A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序号</w:t>
            </w:r>
          </w:p>
        </w:tc>
        <w:tc>
          <w:tcPr>
            <w:tcW w:w="563" w:type="pct"/>
            <w:tcBorders>
              <w:top w:val="single" w:color="000000" w:sz="4" w:space="0"/>
              <w:left w:val="nil"/>
              <w:bottom w:val="single" w:color="000000" w:sz="4" w:space="0"/>
              <w:right w:val="single" w:color="000000" w:sz="4" w:space="0"/>
            </w:tcBorders>
            <w:tcMar>
              <w:top w:w="0" w:type="dxa"/>
              <w:left w:w="120" w:type="dxa"/>
              <w:bottom w:w="0" w:type="dxa"/>
              <w:right w:w="120" w:type="dxa"/>
            </w:tcMar>
            <w:vAlign w:val="center"/>
          </w:tcPr>
          <w:p w14:paraId="281A5D1A">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参数性质</w:t>
            </w:r>
          </w:p>
        </w:tc>
        <w:tc>
          <w:tcPr>
            <w:tcW w:w="700" w:type="pct"/>
            <w:tcBorders>
              <w:top w:val="single" w:color="000000" w:sz="4" w:space="0"/>
              <w:left w:val="nil"/>
              <w:bottom w:val="single" w:color="000000" w:sz="4" w:space="0"/>
              <w:right w:val="single" w:color="000000" w:sz="4" w:space="0"/>
            </w:tcBorders>
            <w:tcMar>
              <w:top w:w="0" w:type="dxa"/>
              <w:left w:w="120" w:type="dxa"/>
              <w:bottom w:w="0" w:type="dxa"/>
              <w:right w:w="120" w:type="dxa"/>
            </w:tcMar>
            <w:vAlign w:val="center"/>
          </w:tcPr>
          <w:p w14:paraId="659CC12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类型</w:t>
            </w:r>
          </w:p>
        </w:tc>
        <w:tc>
          <w:tcPr>
            <w:tcW w:w="3227" w:type="pct"/>
            <w:tcBorders>
              <w:top w:val="single" w:color="000000" w:sz="4" w:space="0"/>
              <w:left w:val="nil"/>
              <w:bottom w:val="single" w:color="000000" w:sz="4" w:space="0"/>
              <w:right w:val="single" w:color="000000" w:sz="4" w:space="0"/>
            </w:tcBorders>
            <w:tcMar>
              <w:top w:w="0" w:type="dxa"/>
              <w:left w:w="120" w:type="dxa"/>
              <w:bottom w:w="0" w:type="dxa"/>
              <w:right w:w="120" w:type="dxa"/>
            </w:tcMar>
            <w:vAlign w:val="center"/>
          </w:tcPr>
          <w:p w14:paraId="655F2914">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要求</w:t>
            </w:r>
          </w:p>
        </w:tc>
      </w:tr>
      <w:tr w14:paraId="0EB03E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0B65421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1</w:t>
            </w:r>
          </w:p>
        </w:tc>
        <w:tc>
          <w:tcPr>
            <w:tcW w:w="563"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3A3F77E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700"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281C141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交货时间</w:t>
            </w:r>
          </w:p>
        </w:tc>
        <w:tc>
          <w:tcPr>
            <w:tcW w:w="3227" w:type="pct"/>
            <w:tcBorders>
              <w:top w:val="nil"/>
              <w:left w:val="nil"/>
              <w:bottom w:val="single" w:color="000000" w:sz="4" w:space="0"/>
              <w:right w:val="single" w:color="000000" w:sz="4" w:space="0"/>
            </w:tcBorders>
            <w:tcMar>
              <w:top w:w="0" w:type="dxa"/>
              <w:left w:w="120" w:type="dxa"/>
              <w:bottom w:w="0" w:type="dxa"/>
              <w:right w:w="120" w:type="dxa"/>
            </w:tcMar>
          </w:tcPr>
          <w:p w14:paraId="20219298">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合同签订后60个自然日内完成到货验收，90个自然日内完成合同验收，120个自然日内在采购人指定的地点安装调试完毕并完成初步验收。</w:t>
            </w:r>
          </w:p>
        </w:tc>
      </w:tr>
      <w:tr w14:paraId="58551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1A9F57B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2</w:t>
            </w:r>
          </w:p>
        </w:tc>
        <w:tc>
          <w:tcPr>
            <w:tcW w:w="563"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5A2186AC">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700"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5E5B46C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交货地点</w:t>
            </w:r>
          </w:p>
        </w:tc>
        <w:tc>
          <w:tcPr>
            <w:tcW w:w="3227" w:type="pct"/>
            <w:tcBorders>
              <w:top w:val="nil"/>
              <w:left w:val="nil"/>
              <w:bottom w:val="single" w:color="000000" w:sz="4" w:space="0"/>
              <w:right w:val="single" w:color="000000" w:sz="4" w:space="0"/>
            </w:tcBorders>
            <w:tcMar>
              <w:top w:w="0" w:type="dxa"/>
              <w:left w:w="120" w:type="dxa"/>
              <w:bottom w:w="0" w:type="dxa"/>
              <w:right w:w="120" w:type="dxa"/>
            </w:tcMar>
          </w:tcPr>
          <w:p w14:paraId="7C80E93B">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采购人指定地点</w:t>
            </w:r>
          </w:p>
        </w:tc>
      </w:tr>
      <w:tr w14:paraId="630D4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24D56505">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3</w:t>
            </w:r>
          </w:p>
        </w:tc>
        <w:tc>
          <w:tcPr>
            <w:tcW w:w="563"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4329B24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700"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68F5004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交货条件</w:t>
            </w:r>
          </w:p>
        </w:tc>
        <w:tc>
          <w:tcPr>
            <w:tcW w:w="3227" w:type="pct"/>
            <w:tcBorders>
              <w:top w:val="nil"/>
              <w:left w:val="nil"/>
              <w:bottom w:val="single" w:color="000000" w:sz="4" w:space="0"/>
              <w:right w:val="single" w:color="000000" w:sz="4" w:space="0"/>
            </w:tcBorders>
            <w:tcMar>
              <w:top w:w="0" w:type="dxa"/>
              <w:left w:w="120" w:type="dxa"/>
              <w:bottom w:w="0" w:type="dxa"/>
              <w:right w:w="120" w:type="dxa"/>
            </w:tcMar>
          </w:tcPr>
          <w:p w14:paraId="52D867A9">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提供符合招标文件要求及中标人投标文件响应承诺的产品和服务</w:t>
            </w:r>
          </w:p>
        </w:tc>
      </w:tr>
      <w:tr w14:paraId="7EE23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32D6668E">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4</w:t>
            </w:r>
          </w:p>
        </w:tc>
        <w:tc>
          <w:tcPr>
            <w:tcW w:w="563"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714EA063">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700"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0E938B59">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是否邀请投标人验收</w:t>
            </w:r>
          </w:p>
        </w:tc>
        <w:tc>
          <w:tcPr>
            <w:tcW w:w="3227"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4DDEAE8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不邀请投标人验收</w:t>
            </w:r>
          </w:p>
        </w:tc>
      </w:tr>
      <w:tr w14:paraId="0975E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09CF19BF">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5</w:t>
            </w:r>
          </w:p>
        </w:tc>
        <w:tc>
          <w:tcPr>
            <w:tcW w:w="563"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1FE3EE36">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700"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5FD973D0">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履约验收方式</w:t>
            </w:r>
          </w:p>
        </w:tc>
        <w:tc>
          <w:tcPr>
            <w:tcW w:w="3227" w:type="pct"/>
            <w:tcBorders>
              <w:top w:val="nil"/>
              <w:left w:val="nil"/>
              <w:bottom w:val="single" w:color="000000" w:sz="4" w:space="0"/>
              <w:right w:val="single" w:color="000000" w:sz="4" w:space="0"/>
            </w:tcBorders>
            <w:tcMar>
              <w:top w:w="0" w:type="dxa"/>
              <w:left w:w="120" w:type="dxa"/>
              <w:bottom w:w="0" w:type="dxa"/>
              <w:right w:w="120" w:type="dxa"/>
            </w:tcMar>
          </w:tcPr>
          <w:p w14:paraId="63306675">
            <w:pPr>
              <w:pStyle w:val="7"/>
              <w:numPr>
                <w:ilvl w:val="0"/>
                <w:numId w:val="1"/>
              </w:numPr>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期次1，说明：到货验收。中标人主要设备（监测接收机、测向接收机等应标软硬件产品）包括备用机运抵采购人指定地点后，采购人与中标人双方依据招标文件和合同要求对主要设备的配置、型号、规格、数量、外型、外观、包装及资料、文件（原产厂家质保期证明、装箱单、保修单、随箱介质等）进行开箱验收。到货验收结束后，采购人与中标人双方应签署到货验收报告，该报告作为竣工验收报告组成部分。</w:t>
            </w:r>
          </w:p>
          <w:p w14:paraId="438A87A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 xml:space="preserve"> 到货验收结束后，采购人将指定符合工信部无【2017】283号《无线电监测设施测试验证工作规定(试行)》规定的第三方检测机构根据招投标文件所载明技术指标要求及相关检测标准进行测试，并出具相关测试报告；本项目中将</w:t>
            </w:r>
            <w:r>
              <w:rPr>
                <w:rFonts w:ascii="宋体" w:hAnsi="宋体" w:eastAsia="宋体" w:cs="宋体"/>
                <w:sz w:val="22"/>
                <w:szCs w:val="22"/>
              </w:rPr>
              <w:t>从到货验收后设备中</w:t>
            </w:r>
            <w:r>
              <w:rPr>
                <w:rFonts w:asciiTheme="minorEastAsia" w:hAnsiTheme="minorEastAsia" w:cstheme="minorEastAsia"/>
                <w:sz w:val="22"/>
                <w:szCs w:val="22"/>
              </w:rPr>
              <w:t>抽取1套一类站监测测向系统、1套二类站监测测向系统、1套三类站监测测向系统进行第三方检测。检测费用、运输费用由中标人负责。根据检测结果，全体业主单位代表集体判定设备技术指标是否符合招投标文件要求，并形成备忘录，作为后续验收的必备要件。</w:t>
            </w:r>
          </w:p>
          <w:p w14:paraId="3A4021A0">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期次2，说明：合同验收。依据合同、招投标文件、到货验收报告、第三方测试报告及其它必备文件编制合同验收方案，采购人有权对合同约定内容及技术指标进行抽测，合同验收中商定的其它相关事宜应以备忘录形式记载并与第三方测试验证报告共同作为合同验收报告组成部分。除采购人在合同验收工作产生的差旅费用（如有）外,所有测试、验收的费用已列入合同总价内。合同验收所有方案均保证经采购人确认后再执行，采购人有权随时赴现场监督合同验收工作开展情况。合同验收报告由采购人、中标人双方共同签署确认。</w:t>
            </w:r>
          </w:p>
          <w:p w14:paraId="278EF704">
            <w:pPr>
              <w:pStyle w:val="7"/>
              <w:spacing w:line="420" w:lineRule="exact"/>
              <w:ind w:left="90"/>
              <w:jc w:val="both"/>
              <w:rPr>
                <w:rFonts w:hint="default" w:asciiTheme="minorEastAsia" w:hAnsiTheme="minorEastAsia" w:cstheme="minorEastAsia"/>
                <w:sz w:val="22"/>
                <w:szCs w:val="22"/>
              </w:rPr>
            </w:pPr>
            <w:r>
              <w:rPr>
                <w:rFonts w:asciiTheme="minorEastAsia" w:hAnsiTheme="minorEastAsia" w:cstheme="minorEastAsia"/>
                <w:sz w:val="22"/>
                <w:szCs w:val="22"/>
              </w:rPr>
              <w:t>3、期次3，说明：初步验收。</w:t>
            </w:r>
            <w:r>
              <w:rPr>
                <w:rFonts w:ascii="宋体" w:hAnsi="宋体" w:eastAsia="宋体" w:cs="宋体"/>
                <w:sz w:val="22"/>
                <w:szCs w:val="22"/>
              </w:rPr>
              <w:t>设备在采购人（或业主）指定地点安装调试完成，之后</w:t>
            </w:r>
            <w:r>
              <w:rPr>
                <w:rFonts w:asciiTheme="minorEastAsia" w:hAnsiTheme="minorEastAsia" w:cstheme="minorEastAsia"/>
                <w:sz w:val="22"/>
                <w:szCs w:val="22"/>
              </w:rPr>
              <w:t>进行不少于3*24小时试运行，采购人组织开展初步验收，对系统功能指标、合同完成情况、项目过程档案、现场测试报告、试运行报告等进行验收。中标人完成初步验收业务自查分析报告、主要功能性指标和技术性指标对照核查表，项目总结报告等材料作为验收文本。中标人将遵循闽工信函频管[2023]417号文件《福建省工业和信息化厅关于印发无线电基础和技术设施建设项目管理办法的通知》的要求，由采购人指定第三方检测机构，对固定监测测向系统进行站点现场测试并出具相关测试报告。本项目中抽取1套一类站监测测向系统、1套二类站监测测向系统、1套三类站监测测向系统进行现场第三方测试。经采购人同意后，采购人、中标人双方共同进行设备的初步验收，初步验收报告须经采购人、中标人双方签字盖章确认，初步验收合格次日起转入为期1个月的试运行。</w:t>
            </w:r>
          </w:p>
          <w:p w14:paraId="1A62C4DA">
            <w:pPr>
              <w:pStyle w:val="7"/>
              <w:spacing w:line="420" w:lineRule="exact"/>
              <w:ind w:left="90"/>
              <w:jc w:val="both"/>
              <w:rPr>
                <w:rFonts w:hint="default" w:asciiTheme="minorEastAsia" w:hAnsiTheme="minorEastAsia" w:cstheme="minorEastAsia"/>
                <w:sz w:val="22"/>
                <w:szCs w:val="22"/>
              </w:rPr>
            </w:pPr>
            <w:r>
              <w:rPr>
                <w:rFonts w:asciiTheme="minorEastAsia" w:hAnsiTheme="minorEastAsia" w:cstheme="minorEastAsia"/>
                <w:sz w:val="22"/>
                <w:szCs w:val="22"/>
              </w:rPr>
              <w:t>4、期次4，说明：试运行。试运行期间若系统设备出现重大故障，如系统崩溃、招标文件及合同中列入的主要功能不能实现以及存在致使系统不能正常工作的缺陷，则试运行期从故障修复之日起重新计算，顺延一个月。试运行期间，出现的任何问题，应由中标人及时处理。在主要指标（如可靠性、稳定性等）经试运行验收测试符合要求后，方可组织竣工验收。</w:t>
            </w:r>
            <w:r>
              <w:rPr>
                <w:sz w:val="22"/>
                <w:szCs w:val="22"/>
              </w:rPr>
              <w:t>项目试运行期间，采购人有权进行现场察看，如发现弄虚作假，则按政府采购相关法律及文件规定进行处理。</w:t>
            </w:r>
          </w:p>
          <w:p w14:paraId="06BE2D62">
            <w:pPr>
              <w:pStyle w:val="7"/>
              <w:spacing w:line="420" w:lineRule="exact"/>
              <w:ind w:left="90"/>
              <w:jc w:val="both"/>
              <w:rPr>
                <w:rFonts w:hint="default" w:asciiTheme="minorEastAsia" w:hAnsiTheme="minorEastAsia" w:cstheme="minorEastAsia"/>
                <w:sz w:val="22"/>
                <w:szCs w:val="22"/>
              </w:rPr>
            </w:pPr>
            <w:r>
              <w:rPr>
                <w:rFonts w:asciiTheme="minorEastAsia" w:hAnsiTheme="minorEastAsia" w:cstheme="minorEastAsia"/>
                <w:sz w:val="22"/>
                <w:szCs w:val="22"/>
              </w:rPr>
              <w:t>5、期次5，说明：竣工验收。1个月试运行结束后，中标人应向采购人提交试运行报告，试运行到期未出现重大故障，中标人申请进行项目终验（竣工验收）。采购人将组织专家组依据项目合同规定的技术、服务、安全标准组织对中标人履约情况进行竣工验收，并出具竣工验收报告。验收报告应当包括每一项技术、服务、安全标准的履约情况。验收结果经双方确认后，双方代表必须按规定的验收交接单上的项目对照合同填写验收结果并签名盖章。验收过程中，若发现货物质量有问题中标人应无条件免费更换，并无条件重新检测并调试直至验收合格交付使用，在此期间，进行安装、调试、集成、试运行直至终验结束所发生的一切费用由中标人承担。中标人须在项目终验时将改造后系统的全部技术文件、测试报告、竣工文件及相关资料（包括配置文档、产品说明书、用户手册、作业指导书、培训资料等文档）汇集成册作为终验资料交付给采购人。</w:t>
            </w:r>
          </w:p>
          <w:p w14:paraId="029AAF87">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6、期次6，说明：其他。中标人应遵守采购单位须执行的其他项目管理相关验收规定（2024年9月30日前出台的文件）。</w:t>
            </w:r>
          </w:p>
        </w:tc>
      </w:tr>
      <w:tr w14:paraId="5D0998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pc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76A05312">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6</w:t>
            </w:r>
          </w:p>
        </w:tc>
        <w:tc>
          <w:tcPr>
            <w:tcW w:w="563"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1FC0392B">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w:t>
            </w:r>
          </w:p>
        </w:tc>
        <w:tc>
          <w:tcPr>
            <w:tcW w:w="700" w:type="pct"/>
            <w:tcBorders>
              <w:top w:val="nil"/>
              <w:left w:val="nil"/>
              <w:bottom w:val="single" w:color="000000" w:sz="4" w:space="0"/>
              <w:right w:val="single" w:color="000000" w:sz="4" w:space="0"/>
            </w:tcBorders>
            <w:tcMar>
              <w:top w:w="0" w:type="dxa"/>
              <w:left w:w="120" w:type="dxa"/>
              <w:bottom w:w="0" w:type="dxa"/>
              <w:right w:w="120" w:type="dxa"/>
            </w:tcMar>
            <w:vAlign w:val="center"/>
          </w:tcPr>
          <w:p w14:paraId="2B541321">
            <w:pPr>
              <w:pStyle w:val="7"/>
              <w:spacing w:line="420" w:lineRule="exact"/>
              <w:jc w:val="center"/>
              <w:rPr>
                <w:rFonts w:hint="default" w:asciiTheme="minorEastAsia" w:hAnsiTheme="minorEastAsia" w:cstheme="minorEastAsia"/>
                <w:sz w:val="22"/>
                <w:szCs w:val="22"/>
              </w:rPr>
            </w:pPr>
            <w:r>
              <w:rPr>
                <w:rFonts w:asciiTheme="minorEastAsia" w:hAnsiTheme="minorEastAsia" w:cstheme="minorEastAsia"/>
                <w:sz w:val="22"/>
                <w:szCs w:val="22"/>
              </w:rPr>
              <w:t>合同支付方式</w:t>
            </w:r>
          </w:p>
        </w:tc>
        <w:tc>
          <w:tcPr>
            <w:tcW w:w="3227" w:type="pct"/>
            <w:tcBorders>
              <w:top w:val="nil"/>
              <w:left w:val="nil"/>
              <w:bottom w:val="single" w:color="000000" w:sz="4" w:space="0"/>
              <w:right w:val="single" w:color="000000" w:sz="4" w:space="0"/>
            </w:tcBorders>
            <w:tcMar>
              <w:top w:w="0" w:type="dxa"/>
              <w:left w:w="120" w:type="dxa"/>
              <w:bottom w:w="0" w:type="dxa"/>
              <w:right w:w="120" w:type="dxa"/>
            </w:tcMar>
          </w:tcPr>
          <w:p w14:paraId="7EFA2DED">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合同签订后，中标人开具合同金额的全款正式发票给采购人，之后采购人将合同约定的全部款项支付至中标人在采购人指定的银行开立的三方共管账户，由监管银行按照三方签订的资金监管协议要求，依采购人指令，按合同进度适时付款。完成合同约定事项后由中标人提出申请，采购人确认后通知资金托管银行支付余款。支付期次和支付比例如下：</w:t>
            </w:r>
          </w:p>
          <w:p w14:paraId="4E457C68">
            <w:pPr>
              <w:pStyle w:val="7"/>
              <w:numPr>
                <w:ilvl w:val="255"/>
                <w:numId w:val="0"/>
              </w:numPr>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1.中标人完成本项目合同验收，且合同验收合格后，提供相关材料，待审批完成后，达到付款条件起7个工作日内，采购人（各个预算单位）按合同总金额的80%比例通知资金托管银行支付进度款；</w:t>
            </w:r>
          </w:p>
          <w:p w14:paraId="418FB07D">
            <w:pPr>
              <w:pStyle w:val="7"/>
              <w:numPr>
                <w:ilvl w:val="255"/>
                <w:numId w:val="0"/>
              </w:numPr>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2.中标人完成本项目所有设施建设，且初步验收合格后，提供初验材料，待审批完成后，达到付款条件起7个工作日内，采购人（各个预算单位）按合同总金额的15%比例通知资金托管银行支付进度款；</w:t>
            </w:r>
          </w:p>
          <w:p w14:paraId="72D6C3CF">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sz w:val="22"/>
                <w:szCs w:val="22"/>
              </w:rPr>
              <w:t>3.采购人（各个预算单位）组织终验（竣工验收）且合格后，中标人提供验收材料，待审批完成后，达到付款条件起7个工作日内，采购人（各个预算单位）按合同总金额的5%比例通知资金托管银行支付进度款</w:t>
            </w:r>
            <w:r>
              <w:rPr>
                <w:rFonts w:ascii="宋体" w:hAnsi="宋体" w:eastAsia="宋体" w:cs="宋体"/>
                <w:sz w:val="22"/>
                <w:szCs w:val="22"/>
              </w:rPr>
              <w:t>。</w:t>
            </w:r>
          </w:p>
        </w:tc>
      </w:tr>
    </w:tbl>
    <w:p w14:paraId="4E84539B">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履约保证金</w:t>
      </w:r>
    </w:p>
    <w:p w14:paraId="705F2149">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采购包1：不缴纳</w:t>
      </w:r>
    </w:p>
    <w:p w14:paraId="59AE1C85">
      <w:pPr>
        <w:pStyle w:val="7"/>
        <w:spacing w:line="420" w:lineRule="exact"/>
        <w:rPr>
          <w:rFonts w:hint="default" w:asciiTheme="minorEastAsia" w:hAnsiTheme="minorEastAsia" w:cstheme="minorEastAsia"/>
          <w:sz w:val="22"/>
          <w:szCs w:val="22"/>
        </w:rPr>
      </w:pPr>
      <w:r>
        <w:rPr>
          <w:rFonts w:asciiTheme="minorEastAsia" w:hAnsiTheme="minorEastAsia" w:cstheme="minorEastAsia"/>
          <w:sz w:val="22"/>
          <w:szCs w:val="22"/>
        </w:rPr>
        <w:t>其他商务要求：</w:t>
      </w:r>
    </w:p>
    <w:p w14:paraId="6C1035DC">
      <w:pPr>
        <w:pStyle w:val="7"/>
        <w:spacing w:line="420" w:lineRule="exact"/>
        <w:ind w:firstLine="480"/>
        <w:rPr>
          <w:rFonts w:hint="default" w:asciiTheme="minorEastAsia" w:hAnsiTheme="minorEastAsia" w:cstheme="minorEastAsia"/>
          <w:sz w:val="22"/>
          <w:szCs w:val="22"/>
        </w:rPr>
      </w:pPr>
      <w:r>
        <w:rPr>
          <w:rFonts w:asciiTheme="minorEastAsia" w:hAnsiTheme="minorEastAsia" w:cstheme="minorEastAsia"/>
          <w:b/>
          <w:sz w:val="22"/>
          <w:szCs w:val="22"/>
        </w:rPr>
        <w:t>（以下内容均为以“★”标示的内容，均为不允许负偏离的实质性要求）</w:t>
      </w:r>
    </w:p>
    <w:p w14:paraId="0D9E2701">
      <w:pPr>
        <w:pStyle w:val="7"/>
        <w:spacing w:line="420" w:lineRule="exact"/>
        <w:jc w:val="both"/>
        <w:rPr>
          <w:rFonts w:hint="default" w:asciiTheme="minorEastAsia" w:hAnsiTheme="minorEastAsia" w:cstheme="minorEastAsia"/>
          <w:sz w:val="22"/>
          <w:szCs w:val="22"/>
        </w:rPr>
      </w:pPr>
      <w:r>
        <w:rPr>
          <w:rFonts w:asciiTheme="minorEastAsia" w:hAnsiTheme="minorEastAsia" w:cstheme="minorEastAsia"/>
          <w:b/>
          <w:sz w:val="22"/>
          <w:szCs w:val="22"/>
        </w:rPr>
        <w:t>7、其他商务要求</w:t>
      </w:r>
    </w:p>
    <w:p w14:paraId="4ED4A76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（1）项目实施要求</w:t>
      </w:r>
    </w:p>
    <w:p w14:paraId="33E6C2E8">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①中标人应针对本项目专门建立一个完善和稳定的管理组织机构，服务人员数量不少于6人，具有稳定的项目负责人，其中必须包括一名专职负责的项目经理。</w:t>
      </w:r>
    </w:p>
    <w:p w14:paraId="49BC468C">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②在项目实施期间，中标人如中途更换项目经理，必须征得采购人同意。中标人必须无条件接受采购人的监督检查，并承担人力不足、人员不到位所导致的相关质量、进度等违约责任。</w:t>
      </w:r>
    </w:p>
    <w:p w14:paraId="2A43B8FF">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③对中标人在项目实施过程中出现资源、进度、质量协调控制不力的情况，采购人有权要求更换相关项目人员，中标人必须予以配合，并确保不影响项目建设的进度和质量。</w:t>
      </w:r>
    </w:p>
    <w:p w14:paraId="01B0B3F5">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b/>
          <w:sz w:val="22"/>
          <w:szCs w:val="22"/>
        </w:rPr>
        <w:t>④投标人必须在投标文件中提出项目组织方案、人员名单及沟通方案。</w:t>
      </w:r>
    </w:p>
    <w:p w14:paraId="35B622B4">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⑤中标人须在指定站址完成原固定监测站设备的拆卸（包括包装和运输至采购人指定位置），以及新采购设备的安装，固定监测站设备应配有有效的防雷保护措施。安装所需的各种辅材包括但不限于支撑架、接地、线缆组、钢材等均由中标人提供，费用列入投标总价内。</w:t>
      </w:r>
    </w:p>
    <w:p w14:paraId="3D16911E">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⑥各站点原有机房环境监控设备若不能保留使用，中标人应提供替换产品并确保与采购人现有的控制中心监控系统兼容，费用列入投标总价内。</w:t>
      </w:r>
    </w:p>
    <w:p w14:paraId="72CB990E">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2）培训：要求中标人提供培训服务及培训计划；中标人应负责免费对采购人技术人员提供全面培训，使采购人的技术人员能独立进行设备（软件）操作和管理。中标人负责提供给培训人员实际的操作环境、培训资料（如电子文档和纸面文档，中文版本，文件格式为DOC 格式文档或 PDF 格式文档或其他可视化文件等）和相应的培训师资。</w:t>
      </w:r>
    </w:p>
    <w:p w14:paraId="2C9216C5">
      <w:pPr>
        <w:pStyle w:val="7"/>
        <w:spacing w:line="420" w:lineRule="exact"/>
        <w:ind w:firstLine="422"/>
        <w:jc w:val="both"/>
        <w:rPr>
          <w:rFonts w:hint="default" w:asciiTheme="minorEastAsia" w:hAnsiTheme="minorEastAsia" w:cstheme="minorEastAsia"/>
          <w:sz w:val="22"/>
          <w:szCs w:val="22"/>
        </w:rPr>
      </w:pPr>
      <w:r>
        <w:rPr>
          <w:rFonts w:asciiTheme="minorEastAsia" w:hAnsiTheme="minorEastAsia" w:cstheme="minorEastAsia"/>
          <w:sz w:val="22"/>
          <w:szCs w:val="22"/>
        </w:rPr>
        <w:t>（3）质量保证期和售后服务</w:t>
      </w:r>
    </w:p>
    <w:p w14:paraId="6BF3BD62">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①本项目质保期：中标人应按照招标文件的要求和投标文件的承诺提供合格的产品，所有软硬件（整机）产品质保期为36个月（自竣工验收之日起计算，若投标人在其投标文件中对质保期有更长的承诺时限的，则质保期依从其投标文件中的承诺时限），中标人提供原厂免费保修和软件升级服务。质保期内，中标人必须按照合同条款提供质保服务，非因采购人（各个预算单位）操作不当造成的零配件更换等由中标人负责包修、包换。</w:t>
      </w:r>
    </w:p>
    <w:p w14:paraId="692168CB">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②质保期内，中标人必须提供免费上门维保服务，要求提供7*24小时维保技术支持，2小时内响应，遇到故障8小时内到达现场，12小时内排除故障，若48小时内无法排除故障，则应先提供同档次备用设备供采购人（各个预算单位）使用。质量保证期内发生3次同一种重大质量问题，中标人应根据采购人（各个预算单位）要求无条件退换。</w:t>
      </w:r>
    </w:p>
    <w:p w14:paraId="63362102">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③质保期期满1个月前，中标人应负责对设备进行一次免费全面检查，如发现潜在问题，应负责排除，保证设备正常运行。质保期结束后，中标人应在设备使用地区指定有维修能力的代理机构对设备在必要时进行定期维护和修理，可合理收取维修成本费。质保期及质保期后提供终身技术支持。质保期内中标人有责任对设备进行不定期的巡查检修。中标人必须提供至少可满足本项目使用8年的备品备件，能及时为采购人（各个预算单位）提供更换和维修服务。关键设备应有多套备份，随时可以更换故障设备。若停止生产某一部件或某一型号产品时，应提前向采购人（各个预算单位）通报，并为采购人（各个预算单位）提供必要储备。</w:t>
      </w:r>
    </w:p>
    <w:p w14:paraId="38E850FA">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④所有设备保修服务方式均为中标人上门保修，即由中标人或原厂家派员到采购人设备使用 现场维修，如需更换设备或送修，由此产生的一切费用均由中标人承担。</w:t>
      </w:r>
    </w:p>
    <w:p w14:paraId="3588EA75">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⑤中标人应配合采购人开展项目绩效评价及审计等相关工作，且不受合同期限限制。</w:t>
      </w:r>
    </w:p>
    <w:p w14:paraId="1314F1AF">
      <w:pPr>
        <w:pStyle w:val="7"/>
        <w:spacing w:line="420" w:lineRule="exact"/>
        <w:ind w:firstLine="420"/>
        <w:jc w:val="both"/>
        <w:rPr>
          <w:rFonts w:hint="default" w:asciiTheme="minorEastAsia" w:hAnsiTheme="minorEastAsia" w:cstheme="minorEastAsia"/>
          <w:sz w:val="22"/>
          <w:szCs w:val="22"/>
          <w:shd w:val="pct10" w:color="auto" w:fill="FFFFFF"/>
        </w:rPr>
      </w:pPr>
      <w:r>
        <w:rPr>
          <w:rFonts w:asciiTheme="minorEastAsia" w:hAnsiTheme="minorEastAsia" w:cstheme="minorEastAsia"/>
          <w:b/>
          <w:sz w:val="22"/>
          <w:szCs w:val="22"/>
          <w:shd w:val="pct10" w:color="auto" w:fill="FFFFFF"/>
        </w:rPr>
        <w:t>⑥投标人应承诺对投标产品所涉及软件终身免费升级最新版本，承诺书格式由投标人自行编写</w:t>
      </w:r>
      <w:r>
        <w:rPr>
          <w:rFonts w:asciiTheme="minorEastAsia" w:hAnsiTheme="minorEastAsia" w:cstheme="minorEastAsia"/>
          <w:sz w:val="22"/>
          <w:szCs w:val="22"/>
          <w:shd w:val="pct10" w:color="auto" w:fill="FFFFFF"/>
        </w:rPr>
        <w:t>。</w:t>
      </w:r>
    </w:p>
    <w:p w14:paraId="34758898">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⑦延保服务：3年免费质保期结束后，中标人提供有偿延长维保服务，每年维保费不超过合同价的2%。采购人（各个预算单位）有需要的，可另行签订维保服务合同，与本合同具有同等效力。</w:t>
      </w:r>
    </w:p>
    <w:p w14:paraId="5004980E">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（4）其他要求</w:t>
      </w:r>
    </w:p>
    <w:p w14:paraId="618012AC">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①中标人承担设备运输到交货地点过程中发生的一切费用，货物交付至采购人指定地点前的风险由投标人承担。</w:t>
      </w:r>
    </w:p>
    <w:p w14:paraId="3D5726C9">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②交付安装条件：中标人需自行勘查指定地点是否具备安装条件并及时书面通知采购人，因中标人未勘查安装条件而造成的相关后果由中标人承担。</w:t>
      </w:r>
    </w:p>
    <w:p w14:paraId="6441CF84">
      <w:pPr>
        <w:pStyle w:val="7"/>
        <w:spacing w:line="420" w:lineRule="exact"/>
        <w:ind w:firstLine="480"/>
        <w:jc w:val="both"/>
        <w:rPr>
          <w:rFonts w:hint="default" w:asciiTheme="minorEastAsia" w:hAnsiTheme="minorEastAsia" w:cstheme="minorEastAsia"/>
          <w:b/>
          <w:sz w:val="22"/>
          <w:szCs w:val="22"/>
          <w:shd w:val="pct10" w:color="auto" w:fill="FFFFFF"/>
        </w:rPr>
      </w:pPr>
      <w:r>
        <w:rPr>
          <w:rFonts w:hint="default" w:asciiTheme="minorEastAsia" w:hAnsiTheme="minorEastAsia" w:cstheme="minorEastAsia"/>
          <w:b/>
          <w:sz w:val="22"/>
          <w:szCs w:val="22"/>
          <w:shd w:val="pct10" w:color="auto" w:fill="FFFFFF"/>
        </w:rPr>
        <w:t>(5)</w:t>
      </w:r>
      <w:r>
        <w:rPr>
          <w:rFonts w:asciiTheme="minorEastAsia" w:hAnsiTheme="minorEastAsia" w:cstheme="minorEastAsia"/>
          <w:b/>
          <w:sz w:val="22"/>
          <w:szCs w:val="22"/>
          <w:shd w:val="pct10" w:color="auto" w:fill="FFFFFF"/>
        </w:rPr>
        <w:t>报价要求。投标人提供的投标分项报价表中，须列明可作为固定资产进行管理的相关软硬件专用设备、通用设备并报价，其余设计、勘查、第三方检测等无法作为固定资产进行管理的采购供货不列出，如未按要求报价，按投标无效处理。</w:t>
      </w:r>
    </w:p>
    <w:p w14:paraId="1742A3FC">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(6)审计要求。中标人须提供本采购项目中各子项目</w:t>
      </w:r>
      <w:r>
        <w:rPr>
          <w:rFonts w:ascii="宋体" w:hAnsi="宋体" w:eastAsia="宋体" w:cs="宋体"/>
          <w:sz w:val="22"/>
          <w:szCs w:val="22"/>
        </w:rPr>
        <w:t>符合相关财政纪律规定的</w:t>
      </w:r>
      <w:r>
        <w:rPr>
          <w:rFonts w:asciiTheme="minorEastAsia" w:hAnsiTheme="minorEastAsia" w:cstheme="minorEastAsia"/>
          <w:sz w:val="22"/>
          <w:szCs w:val="22"/>
        </w:rPr>
        <w:t>独立财务决算审计报告或承担相应费用，所形成财务决算审计报告为竣工验收必备文件。</w:t>
      </w:r>
    </w:p>
    <w:p w14:paraId="316541D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（7）相关未列明确保中标人履约的条款和中标人违约责任条款可在编写项目合同时界定。</w:t>
      </w:r>
    </w:p>
    <w:p w14:paraId="2702BF84">
      <w:pPr>
        <w:pStyle w:val="7"/>
        <w:spacing w:line="420" w:lineRule="exact"/>
        <w:ind w:firstLine="420"/>
        <w:jc w:val="both"/>
        <w:rPr>
          <w:rFonts w:hint="default" w:asciiTheme="minorEastAsia" w:hAnsiTheme="minorEastAsia" w:cstheme="minorEastAsia"/>
          <w:sz w:val="22"/>
          <w:szCs w:val="22"/>
        </w:rPr>
      </w:pPr>
      <w:r>
        <w:rPr>
          <w:rFonts w:asciiTheme="minorEastAsia" w:hAnsiTheme="minorEastAsia" w:cstheme="minorEastAsia"/>
          <w:sz w:val="22"/>
          <w:szCs w:val="22"/>
        </w:rPr>
        <w:t>（8）未列明情形处理。除招标文件另有规定外，若出现有关法律、法规和规章有强制性规定但招标文件未列明的情形，则投标人应按照有关法律、法规和规章强制性规定执行。</w:t>
      </w:r>
    </w:p>
    <w:p w14:paraId="13DAE06A">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b/>
          <w:sz w:val="22"/>
          <w:szCs w:val="22"/>
        </w:rPr>
        <w:t>8、违约责任</w:t>
      </w:r>
    </w:p>
    <w:p w14:paraId="71E6FCB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（1）安全责任违约</w:t>
      </w:r>
    </w:p>
    <w:p w14:paraId="485BB600">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若发生死亡安全事故，除按国家有关安全管理规定及采购人有关安全管理办法执行外，并报相关行政主管部门处罚；发生重大安全事故或特大安全事故，除按国家有关管理规定及采购人有关管理办法执行外，采购人有权单方终止合同，并要求中标人按合同总价款30%支付违约金；给采购人造成的损失，中标人还应承担赔偿责任。</w:t>
      </w:r>
    </w:p>
    <w:p w14:paraId="50D78248">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（2）中标人违约责任</w:t>
      </w:r>
    </w:p>
    <w:p w14:paraId="4D6A211D">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①如果中标人未能按合同规定的时间按时足额供货的（不可抗力因素除外），中标人应当向采购人支付延期供货违约金。延期供货违约金比率为每延迟一天，中标人应按迟延交付货物金额的千分之五向采购人支付。采购人有权从未付的合同货款中扣除延期供货违约金。延期供货违约金的支付总额不得超过迟供货物部分合同金额的15%。</w:t>
      </w:r>
    </w:p>
    <w:p w14:paraId="0494830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②如果中标人未能按合同规定的时间或双方另行确定的延期供货期按时足额交货的（不可抗力因素除外），若中标人逾期供货达30个自然日（含30个自然日）以上的，采购人有权单方面解除本合同，中标人应向采购人支付合同总价款的15%作为违约金。若因此给采购人造成损失的，还应赔偿采购人所受的损失（中标人同意赔偿损失的范围其中包括采购人为此支出的律师费、诉讼费、执行费等）。</w:t>
      </w:r>
    </w:p>
    <w:p w14:paraId="4BE1C8D7">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③中标人所交付的产品不符合合同规定及《招标文件》、《投标文件》规定标准的，采购人有权拒收，中标人愿意更换产品但逾期交货的，按中标人逾期交货处理。中标人拒绝更换产品的，视为中标人主动违约。若无法更换或仍不合格的，采购人有权单方解除本合同，并要求中标人按合同总价款的15%支付违约金。违约金不足以补偿采购人损失的，采购人有权要求中标人赔偿损失。</w:t>
      </w:r>
    </w:p>
    <w:p w14:paraId="2FF81A4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④中标人提供设备经安装调试后无法通过验收，经限期整改后仍无法通过验收的，采购人有权单方解除合同，并要求中标人按合同总价款的15%支付违约金。违约金不足以补偿损失，采购人有权要求中标人赔偿损失。</w:t>
      </w:r>
    </w:p>
    <w:p w14:paraId="0DEE6775">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⑤如果中标人未能按照合同约定时间提供质保服务的，每逾期一天，中标人应向采购人支付2000元的违约金，若因此给采购人造成损失的，中标人还应赔偿采购人所受的损失。逾期违约金的支付总额不超过合同总价款的15%。</w:t>
      </w:r>
    </w:p>
    <w:p w14:paraId="373B8E8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⑥质保期内设备运行发生故障的，中标人未按合同约定时限内提供咨询、维修和更换零部件等服务，采购人有权委托第三方处理，相关费用由中标人承担。</w:t>
      </w:r>
    </w:p>
    <w:p w14:paraId="0EA2691B">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⑦合同签订后，中标人须在90个自然日内完成合同验收，每延迟一天，中标人应按合同金额的千分之五向采购人支付，超过30个自然日（含30个自然日）以上，采购人有权单方面解除本合同，中标人应向采购人支付合同总价款的15%作为违约金。</w:t>
      </w:r>
    </w:p>
    <w:p w14:paraId="16F82F20">
      <w:pPr>
        <w:pStyle w:val="7"/>
        <w:spacing w:line="420" w:lineRule="exact"/>
        <w:ind w:firstLine="482"/>
        <w:jc w:val="both"/>
        <w:rPr>
          <w:rFonts w:hint="default" w:asciiTheme="minorEastAsia" w:hAnsiTheme="minorEastAsia" w:cstheme="minorEastAsia"/>
          <w:sz w:val="22"/>
          <w:szCs w:val="22"/>
        </w:rPr>
      </w:pPr>
      <w:r>
        <w:rPr>
          <w:rFonts w:asciiTheme="minorEastAsia" w:hAnsiTheme="minorEastAsia" w:cstheme="minorEastAsia"/>
          <w:sz w:val="22"/>
          <w:szCs w:val="22"/>
        </w:rPr>
        <w:t>⑧质保期驻点人员配备保障，若中标人无法按照招标文件及投标文件要求履行，采购人可按照事实违约项目对中标人索取赔偿，单次中标人违约则赔偿不低于合同总金额的0.1%，质保期内总赔偿金额不超过合同总金额的15%。</w:t>
      </w:r>
    </w:p>
    <w:p w14:paraId="1E8AD528">
      <w:pPr>
        <w:pStyle w:val="7"/>
        <w:spacing w:line="420" w:lineRule="exact"/>
        <w:ind w:firstLine="482"/>
        <w:jc w:val="both"/>
        <w:rPr>
          <w:rFonts w:hint="default" w:ascii="宋体" w:hAnsi="宋体" w:eastAsia="宋体" w:cs="宋体"/>
          <w:sz w:val="22"/>
          <w:szCs w:val="22"/>
        </w:rPr>
      </w:pPr>
      <w:r>
        <w:rPr>
          <w:rFonts w:hint="default" w:ascii="宋体" w:hAnsi="宋体" w:eastAsia="宋体" w:cs="宋体"/>
          <w:sz w:val="22"/>
          <w:szCs w:val="22"/>
        </w:rPr>
        <w:t>⑨</w:t>
      </w:r>
      <w:r>
        <w:rPr>
          <w:rFonts w:ascii="宋体" w:hAnsi="宋体" w:eastAsia="宋体" w:cs="宋体"/>
          <w:sz w:val="22"/>
          <w:szCs w:val="22"/>
        </w:rPr>
        <w:t>本次采购中的任一单一项目均为“</w:t>
      </w:r>
      <w:r>
        <w:rPr>
          <w:rFonts w:hint="default" w:ascii="宋体" w:hAnsi="宋体" w:eastAsia="宋体" w:cs="宋体"/>
          <w:sz w:val="22"/>
          <w:szCs w:val="22"/>
        </w:rPr>
        <w:t>2024年福建省无线电管理技术设施共性项目</w:t>
      </w:r>
      <w:r>
        <w:rPr>
          <w:rFonts w:ascii="宋体" w:hAnsi="宋体" w:eastAsia="宋体" w:cs="宋体"/>
          <w:sz w:val="22"/>
          <w:szCs w:val="22"/>
        </w:rPr>
        <w:t>”的一部分，若在执行过程中中标人出现违约或根据违约责任自动终止合同，则“</w:t>
      </w:r>
      <w:r>
        <w:rPr>
          <w:rFonts w:hint="default" w:ascii="宋体" w:hAnsi="宋体" w:eastAsia="宋体" w:cs="宋体"/>
          <w:sz w:val="22"/>
          <w:szCs w:val="22"/>
        </w:rPr>
        <w:t>2024年福建省无线电管理技术设施共性项目</w:t>
      </w:r>
      <w:r>
        <w:rPr>
          <w:rFonts w:ascii="宋体" w:hAnsi="宋体" w:eastAsia="宋体" w:cs="宋体"/>
          <w:sz w:val="22"/>
          <w:szCs w:val="22"/>
        </w:rPr>
        <w:t>”涉及的所有项目合同同时解除，且全部违约责任归属于中标人。在此情况下，所有设备中标人须自行负责搬离，已建设基建工程须平整恢复至原始地形地貌。</w:t>
      </w:r>
    </w:p>
    <w:p w14:paraId="0AB93CAE">
      <w:pPr>
        <w:pStyle w:val="7"/>
        <w:spacing w:line="420" w:lineRule="exact"/>
        <w:ind w:firstLine="482"/>
        <w:jc w:val="both"/>
        <w:rPr>
          <w:rFonts w:hint="default" w:asciiTheme="minorEastAsia" w:hAnsiTheme="minorEastAsia" w:cstheme="minorEastAsia"/>
          <w:color w:val="FF0000"/>
          <w:sz w:val="22"/>
          <w:szCs w:val="22"/>
        </w:rPr>
      </w:pPr>
      <w:r>
        <w:rPr>
          <w:rFonts w:hint="default" w:ascii="宋体" w:hAnsi="宋体" w:eastAsia="宋体" w:cs="宋体"/>
          <w:sz w:val="22"/>
          <w:szCs w:val="22"/>
        </w:rPr>
        <w:t>⑩</w:t>
      </w:r>
      <w:r>
        <w:rPr>
          <w:rFonts w:ascii="宋体" w:hAnsi="宋体" w:eastAsia="宋体" w:cs="宋体"/>
          <w:sz w:val="22"/>
          <w:szCs w:val="22"/>
        </w:rPr>
        <w:t>中标人在到货验收后的设备抽测中未达到双方根据招投标文件所约定的要求的，采购人有权单方面解除采购合同，终止采购活动，并将相关情况向政府有关部门报送。</w:t>
      </w:r>
    </w:p>
    <w:p w14:paraId="035BD919">
      <w:pPr>
        <w:pStyle w:val="7"/>
        <w:spacing w:line="420" w:lineRule="exact"/>
        <w:ind w:firstLine="480"/>
        <w:jc w:val="both"/>
        <w:outlineLvl w:val="2"/>
        <w:rPr>
          <w:rFonts w:hint="default" w:asciiTheme="minorEastAsia" w:hAnsiTheme="minorEastAsia" w:cstheme="minorEastAsia"/>
          <w:sz w:val="22"/>
          <w:szCs w:val="22"/>
        </w:rPr>
      </w:pPr>
      <w:r>
        <w:rPr>
          <w:rFonts w:asciiTheme="minorEastAsia" w:hAnsiTheme="minorEastAsia" w:cstheme="minorEastAsia"/>
          <w:b/>
          <w:sz w:val="22"/>
          <w:szCs w:val="22"/>
        </w:rPr>
        <w:t>四、其他事项</w:t>
      </w:r>
    </w:p>
    <w:p w14:paraId="7AAE32C6">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1、除招标文件另有规定外，若出现有关法律、法规和规章有强制性规定但招标文件未列明的情形，则投标人应按照有关法律、法规和规章强制性规定执行。</w:t>
      </w:r>
    </w:p>
    <w:p w14:paraId="4C111552">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2、其他：</w:t>
      </w:r>
    </w:p>
    <w:p w14:paraId="1DFAD44F">
      <w:pPr>
        <w:pStyle w:val="7"/>
        <w:spacing w:line="420" w:lineRule="exact"/>
        <w:ind w:firstLine="480"/>
        <w:jc w:val="both"/>
        <w:rPr>
          <w:rFonts w:hint="default" w:asciiTheme="minorEastAsia" w:hAnsiTheme="minorEastAsia" w:cstheme="minorEastAsia"/>
          <w:sz w:val="22"/>
          <w:szCs w:val="22"/>
        </w:rPr>
      </w:pPr>
      <w:r>
        <w:rPr>
          <w:rFonts w:asciiTheme="minorEastAsia" w:hAnsiTheme="minorEastAsia" w:cstheme="minorEastAsia"/>
          <w:sz w:val="22"/>
          <w:szCs w:val="22"/>
        </w:rPr>
        <w:t>中小企业声明函要求：为保障招标公平公正，根据本项目所需配置，如须享受中小企业扶持政策，则须在中小企业声明函中至少声明如下产品生产商情况：监测测向系统（监测测向一体机或监测接收机+测向机、监测线缆、微波射频线缆、监测天线安装适配器等配件、测向线缆、射频控制电缆、测向天线安装适配器等配件）、固定监测站信号分析软件、前端控制系统、前端控制系统操作系统、工控机、工控机操作系统、网络交换机、电源系统、视频和环境监控、供电电缆、防雷系统（含防雷器）、文字处理软件、操作终端、操作终端操作系统、移动操作终端、数据存储硬盘、数据库、交流稳压器、在线式UPS电源、蓄电池、视频监控摄像头（摄像机）、空调设备、水上无线电监测模块、天线抱杆、监测测向系统软件、室外机柜、消防系统、专项监测模块、机房土建设计、机房土建施工、铁塔设计、铁塔制造、铁塔施工、显示器。未按要求声明或出现产品无法界定生产商的按声明函无效处理。</w:t>
      </w:r>
    </w:p>
    <w:p w14:paraId="02F36BFA">
      <w:pPr>
        <w:pStyle w:val="7"/>
        <w:spacing w:line="420" w:lineRule="exact"/>
        <w:rPr>
          <w:rFonts w:hint="default"/>
        </w:rPr>
      </w:pPr>
      <w:r>
        <w:rPr>
          <w:rFonts w:asciiTheme="minorEastAsia" w:hAnsiTheme="minorEastAsia" w:cstheme="minorEastAsia"/>
          <w:sz w:val="22"/>
          <w:szCs w:val="22"/>
        </w:rPr>
        <w:br w:type="textWrapping"/>
      </w:r>
      <w:r>
        <w:rPr>
          <w:rFonts w:asciiTheme="minorEastAsia" w:hAnsiTheme="minorEastAsia" w:cstheme="minorEastAsia"/>
          <w:color w:val="FF0000"/>
          <w:sz w:val="22"/>
          <w:szCs w:val="22"/>
        </w:rPr>
        <w:br w:type="page"/>
      </w:r>
    </w:p>
    <w:p w14:paraId="6CA7BF64">
      <w:pPr>
        <w:pStyle w:val="7"/>
        <w:jc w:val="center"/>
        <w:outlineLvl w:val="1"/>
        <w:rPr>
          <w:rFonts w:hint="default"/>
        </w:rPr>
      </w:pPr>
      <w:r>
        <w:rPr>
          <w:b/>
          <w:sz w:val="36"/>
        </w:rPr>
        <w:t>第六章 政府采购合同</w:t>
      </w:r>
    </w:p>
    <w:p w14:paraId="13CEE345">
      <w:pPr>
        <w:pStyle w:val="7"/>
        <w:jc w:val="center"/>
        <w:outlineLvl w:val="2"/>
        <w:rPr>
          <w:rFonts w:hint="default"/>
        </w:rPr>
      </w:pPr>
      <w:r>
        <w:rPr>
          <w:b/>
          <w:sz w:val="28"/>
        </w:rPr>
        <w:t>参考文本</w:t>
      </w:r>
    </w:p>
    <w:p w14:paraId="5FF0B2F9">
      <w:pPr>
        <w:pStyle w:val="7"/>
        <w:outlineLvl w:val="0"/>
        <w:rPr>
          <w:rFonts w:hint="default"/>
        </w:rPr>
      </w:pPr>
      <w:r>
        <w:rPr>
          <w:b/>
          <w:sz w:val="48"/>
        </w:rPr>
        <w:t xml:space="preserve"> 政府采购货物买卖合同</w:t>
      </w:r>
    </w:p>
    <w:p w14:paraId="19A16323">
      <w:pPr>
        <w:pStyle w:val="7"/>
        <w:jc w:val="center"/>
        <w:outlineLvl w:val="0"/>
        <w:rPr>
          <w:rFonts w:hint="default"/>
        </w:rPr>
      </w:pPr>
      <w:r>
        <w:rPr>
          <w:b/>
          <w:sz w:val="48"/>
        </w:rPr>
        <w:t>（试行）</w:t>
      </w:r>
    </w:p>
    <w:p w14:paraId="465E98BC">
      <w:pPr>
        <w:pStyle w:val="7"/>
        <w:rPr>
          <w:rFonts w:hint="default"/>
        </w:rPr>
      </w:pPr>
      <w:r>
        <w:rPr>
          <w:b/>
          <w:sz w:val="31"/>
        </w:rPr>
        <w:t>项目名称： __________________________</w:t>
      </w:r>
    </w:p>
    <w:p w14:paraId="36A666BD">
      <w:pPr>
        <w:pStyle w:val="7"/>
        <w:rPr>
          <w:rFonts w:hint="default"/>
        </w:rPr>
      </w:pPr>
      <w:r>
        <w:rPr>
          <w:b/>
          <w:sz w:val="31"/>
        </w:rPr>
        <w:t>合同编号： __________________________</w:t>
      </w:r>
    </w:p>
    <w:p w14:paraId="6CFD5EDE">
      <w:pPr>
        <w:pStyle w:val="7"/>
        <w:rPr>
          <w:rFonts w:hint="default"/>
        </w:rPr>
      </w:pPr>
      <w:r>
        <w:rPr>
          <w:b/>
          <w:sz w:val="31"/>
        </w:rPr>
        <w:t>甲   方： __________________________</w:t>
      </w:r>
    </w:p>
    <w:p w14:paraId="44A9B401">
      <w:pPr>
        <w:pStyle w:val="7"/>
        <w:rPr>
          <w:rFonts w:hint="default"/>
        </w:rPr>
      </w:pPr>
      <w:r>
        <w:rPr>
          <w:b/>
          <w:sz w:val="31"/>
        </w:rPr>
        <w:t>乙   方：__________________________</w:t>
      </w:r>
    </w:p>
    <w:p w14:paraId="5911CC0E">
      <w:pPr>
        <w:pStyle w:val="7"/>
        <w:rPr>
          <w:rFonts w:hint="default"/>
        </w:rPr>
      </w:pPr>
      <w:r>
        <w:rPr>
          <w:b/>
          <w:sz w:val="31"/>
        </w:rPr>
        <w:t>签订时间： __________________________</w:t>
      </w:r>
    </w:p>
    <w:p w14:paraId="3238CDDD">
      <w:pPr>
        <w:pStyle w:val="7"/>
        <w:rPr>
          <w:rFonts w:hint="default"/>
        </w:rPr>
      </w:pPr>
    </w:p>
    <w:p w14:paraId="5050B7CA">
      <w:pPr>
        <w:pStyle w:val="7"/>
        <w:jc w:val="center"/>
        <w:outlineLvl w:val="1"/>
        <w:rPr>
          <w:rFonts w:hint="default"/>
        </w:rPr>
      </w:pPr>
      <w:r>
        <w:rPr>
          <w:b/>
          <w:sz w:val="36"/>
        </w:rPr>
        <w:t>使用说明</w:t>
      </w:r>
    </w:p>
    <w:p w14:paraId="6513B349">
      <w:pPr>
        <w:pStyle w:val="7"/>
        <w:outlineLvl w:val="3"/>
        <w:rPr>
          <w:rFonts w:hint="default"/>
        </w:rPr>
      </w:pPr>
      <w:r>
        <w:rPr>
          <w:b/>
          <w:sz w:val="24"/>
        </w:rPr>
        <w:t>1.本合同标准文本适用于购买现成货物的采购项目，不包括需要供应商定制开发、创新研发的货物采购项目。</w:t>
      </w:r>
    </w:p>
    <w:p w14:paraId="6AEA3D09">
      <w:pPr>
        <w:pStyle w:val="7"/>
        <w:outlineLvl w:val="3"/>
        <w:rPr>
          <w:rFonts w:hint="default"/>
        </w:rPr>
      </w:pPr>
      <w:r>
        <w:rPr>
          <w:b/>
          <w:sz w:val="24"/>
        </w:rPr>
        <w:t>2.本合同标准文本为政府采购货物买卖合同编制提供参考，可以结合采购项目具体情况，对文本作必要的调整修订后使用。</w:t>
      </w:r>
    </w:p>
    <w:p w14:paraId="71808633">
      <w:pPr>
        <w:pStyle w:val="7"/>
        <w:outlineLvl w:val="3"/>
        <w:rPr>
          <w:rFonts w:hint="default"/>
        </w:rPr>
      </w:pPr>
      <w:r>
        <w:rPr>
          <w:b/>
          <w:sz w:val="24"/>
        </w:rPr>
        <w:t>3.本合同标准文本各条款中，如涉及填写多家供应商、制造商，多种采购标的、分包主要内容等信息的，可根据采购项目具体情况添加信息项。</w:t>
      </w:r>
    </w:p>
    <w:p w14:paraId="5AFFE3FC">
      <w:pPr>
        <w:pStyle w:val="7"/>
        <w:jc w:val="center"/>
        <w:outlineLvl w:val="1"/>
        <w:rPr>
          <w:rFonts w:hint="default"/>
        </w:rPr>
      </w:pPr>
      <w:r>
        <w:rPr>
          <w:b/>
          <w:sz w:val="36"/>
        </w:rPr>
        <w:t>第一节 政府采购合同协议书</w:t>
      </w:r>
    </w:p>
    <w:p w14:paraId="62F0F54B">
      <w:pPr>
        <w:pStyle w:val="7"/>
        <w:rPr>
          <w:rFonts w:hint="default"/>
        </w:rPr>
      </w:pPr>
      <w:r>
        <w:t>甲方（全称）：___________________________（采购人、受采购人委托签订合同的单位或采购文件约定的合同甲方）</w:t>
      </w:r>
    </w:p>
    <w:p w14:paraId="5D0196A3">
      <w:pPr>
        <w:pStyle w:val="7"/>
        <w:rPr>
          <w:rFonts w:hint="default"/>
        </w:rPr>
      </w:pPr>
      <w:r>
        <w:t>乙方1（全称）：___________________________（供应商）</w:t>
      </w:r>
    </w:p>
    <w:p w14:paraId="054F5B75">
      <w:pPr>
        <w:pStyle w:val="7"/>
        <w:rPr>
          <w:rFonts w:hint="default"/>
        </w:rPr>
      </w:pPr>
      <w:r>
        <w:t>乙方2（全称）：___________________________（联合体成员供应商或其他合同主体）（如有）</w:t>
      </w:r>
    </w:p>
    <w:p w14:paraId="19A183E1">
      <w:pPr>
        <w:pStyle w:val="7"/>
        <w:rPr>
          <w:rFonts w:hint="default"/>
        </w:rPr>
      </w:pPr>
      <w:r>
        <w:t>乙方3（全称）：___________________________（联合体成员供应商或其他合同主体）（如有）</w:t>
      </w:r>
    </w:p>
    <w:p w14:paraId="0CC14670">
      <w:pPr>
        <w:pStyle w:val="7"/>
        <w:rPr>
          <w:rFonts w:hint="default"/>
        </w:rPr>
      </w:pPr>
      <w: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B082FDD">
      <w:pPr>
        <w:pStyle w:val="7"/>
        <w:outlineLvl w:val="2"/>
        <w:rPr>
          <w:rFonts w:hint="default"/>
        </w:rPr>
      </w:pPr>
      <w:r>
        <w:rPr>
          <w:b/>
          <w:sz w:val="28"/>
        </w:rPr>
        <w:t>1.项目信息</w:t>
      </w:r>
    </w:p>
    <w:p w14:paraId="63952E5A">
      <w:pPr>
        <w:pStyle w:val="7"/>
        <w:rPr>
          <w:rFonts w:hint="default"/>
        </w:rPr>
      </w:pPr>
      <w:r>
        <w:t>(1)采购项目名称：___________________________</w:t>
      </w:r>
    </w:p>
    <w:p w14:paraId="270D1B6F">
      <w:pPr>
        <w:pStyle w:val="7"/>
        <w:rPr>
          <w:rFonts w:hint="default"/>
        </w:rPr>
      </w:pPr>
      <w:r>
        <w:t xml:space="preserve"> 采购项目编号：____________________________</w:t>
      </w:r>
    </w:p>
    <w:p w14:paraId="75B45B26">
      <w:pPr>
        <w:pStyle w:val="7"/>
        <w:rPr>
          <w:rFonts w:hint="default"/>
        </w:rPr>
      </w:pPr>
      <w:r>
        <w:t>(2)采购计划编号：___________________________</w:t>
      </w:r>
    </w:p>
    <w:p w14:paraId="5AAE8533">
      <w:pPr>
        <w:pStyle w:val="7"/>
        <w:rPr>
          <w:rFonts w:hint="default"/>
        </w:rPr>
      </w:pPr>
      <w:r>
        <w:t>(3)项目内容：</w:t>
      </w:r>
    </w:p>
    <w:p w14:paraId="40F75B7D">
      <w:pPr>
        <w:pStyle w:val="7"/>
        <w:rPr>
          <w:rFonts w:hint="default"/>
        </w:rPr>
      </w:pPr>
      <w:r>
        <w:t>采购标的及数量（台/套/个/架/组等）：___________________</w:t>
      </w:r>
    </w:p>
    <w:p w14:paraId="684F0ED1">
      <w:pPr>
        <w:pStyle w:val="7"/>
        <w:rPr>
          <w:rFonts w:hint="default"/>
        </w:rPr>
      </w:pPr>
      <w:r>
        <w:t xml:space="preserve"> 品牌： ___________________ 规格型号：___________________</w:t>
      </w:r>
    </w:p>
    <w:p w14:paraId="0642D247">
      <w:pPr>
        <w:pStyle w:val="7"/>
        <w:rPr>
          <w:rFonts w:hint="default"/>
        </w:rPr>
      </w:pPr>
      <w:r>
        <w:t>采购标的的技术要求、商务要求具体见附件。</w:t>
      </w:r>
    </w:p>
    <w:p w14:paraId="368B50A6">
      <w:pPr>
        <w:pStyle w:val="7"/>
        <w:rPr>
          <w:rFonts w:hint="default"/>
        </w:rPr>
      </w:pPr>
      <w:r>
        <w:t>①涉及信息类产品，请填写该产品关键部件的品牌、型号：</w:t>
      </w:r>
    </w:p>
    <w:p w14:paraId="643E09CB">
      <w:pPr>
        <w:pStyle w:val="7"/>
        <w:rPr>
          <w:rFonts w:hint="default"/>
        </w:rPr>
      </w:pPr>
      <w:r>
        <w:t>标的名称： ___________________</w:t>
      </w:r>
    </w:p>
    <w:p w14:paraId="40595E4D">
      <w:pPr>
        <w:pStyle w:val="7"/>
        <w:rPr>
          <w:rFonts w:hint="default"/>
        </w:rPr>
      </w:pPr>
      <w:r>
        <w:t>关键部件： ___________________ 品牌：___________________ 型号： ___________________</w:t>
      </w:r>
    </w:p>
    <w:p w14:paraId="087013D2">
      <w:pPr>
        <w:pStyle w:val="7"/>
        <w:rPr>
          <w:rFonts w:hint="default"/>
        </w:rPr>
      </w:pPr>
      <w:r>
        <w:t>关键部件： ___________________ 品牌：___________________ 型号： ___________________</w:t>
      </w:r>
    </w:p>
    <w:p w14:paraId="68A4C118">
      <w:pPr>
        <w:pStyle w:val="7"/>
        <w:rPr>
          <w:rFonts w:hint="default"/>
        </w:rPr>
      </w:pPr>
      <w:r>
        <w:t>关键部件： ___________________ 品牌：___________________ 型号： ___________________</w:t>
      </w:r>
    </w:p>
    <w:p w14:paraId="5DD80A1E">
      <w:pPr>
        <w:pStyle w:val="7"/>
        <w:rPr>
          <w:rFonts w:hint="default"/>
        </w:rPr>
      </w:pPr>
      <w:r>
        <w:t>（注：关键部件是指财政部会同有关部门发布的政府采购需求标准规定的需要通过国家有关部门指定的测评机构开展的安全可靠测评的软硬件，如CPU芯片、操作系统、数据库等。）</w:t>
      </w:r>
    </w:p>
    <w:p w14:paraId="361E9847">
      <w:pPr>
        <w:pStyle w:val="7"/>
        <w:rPr>
          <w:rFonts w:hint="default"/>
        </w:rPr>
      </w:pPr>
      <w:r>
        <w:t>②涉及车辆采购，请填写是否属于新能源汽车：</w:t>
      </w:r>
    </w:p>
    <w:p w14:paraId="5965018D">
      <w:pPr>
        <w:pStyle w:val="7"/>
        <w:rPr>
          <w:rFonts w:hint="default"/>
        </w:rPr>
      </w:pPr>
      <w:r>
        <w:t xml:space="preserve"> 是，《政府采购品目分类目录》底级品目名称：__________  数量：__________  金额：__________</w:t>
      </w:r>
    </w:p>
    <w:p w14:paraId="752550A9">
      <w:pPr>
        <w:pStyle w:val="7"/>
        <w:spacing w:line="300" w:lineRule="auto"/>
        <w:rPr>
          <w:rFonts w:hint="default"/>
        </w:rPr>
      </w:pPr>
      <w:r>
        <w:t xml:space="preserve"> 否</w:t>
      </w:r>
    </w:p>
    <w:p w14:paraId="6C41B802">
      <w:pPr>
        <w:pStyle w:val="7"/>
        <w:rPr>
          <w:rFonts w:hint="default"/>
        </w:rPr>
      </w:pPr>
      <w:r>
        <w:t>(4)政府采购组织形式：政府集中采购 部门集中采购 分散采购</w:t>
      </w:r>
    </w:p>
    <w:p w14:paraId="2EDA2B6A">
      <w:pPr>
        <w:pStyle w:val="7"/>
        <w:rPr>
          <w:rFonts w:hint="default"/>
        </w:rPr>
      </w:pPr>
      <w:r>
        <w:t>(5)政府采购方式：公开招标 邀请招标 竞争性谈判 竞争性磋商询价 单一来源 框架协议 其他：____________________</w:t>
      </w:r>
    </w:p>
    <w:p w14:paraId="77470EF4">
      <w:pPr>
        <w:pStyle w:val="7"/>
        <w:rPr>
          <w:rFonts w:hint="default"/>
        </w:rPr>
      </w:pPr>
      <w:r>
        <w:t>(6)中标（成交）采购标的制造商是否为中小企业：是否</w:t>
      </w:r>
    </w:p>
    <w:p w14:paraId="72270CB5">
      <w:pPr>
        <w:pStyle w:val="7"/>
        <w:rPr>
          <w:rFonts w:hint="default"/>
        </w:rPr>
      </w:pPr>
      <w:r>
        <w:t>本合同是否为专门面向中小企业的采购合同（中小企业预留合同）：是否</w:t>
      </w:r>
    </w:p>
    <w:p w14:paraId="1086F003">
      <w:pPr>
        <w:pStyle w:val="7"/>
        <w:rPr>
          <w:rFonts w:hint="default"/>
        </w:rPr>
      </w:pPr>
      <w:r>
        <w:t>若本项目不专门面向中小企业采购，是否给予小微企业评审优惠：是否</w:t>
      </w:r>
    </w:p>
    <w:p w14:paraId="2CF1A635">
      <w:pPr>
        <w:pStyle w:val="7"/>
        <w:rPr>
          <w:rFonts w:hint="default"/>
        </w:rPr>
      </w:pPr>
      <w:r>
        <w:t>中标（成交）采购标的制造商是否为残疾人福利性单位：是否</w:t>
      </w:r>
    </w:p>
    <w:p w14:paraId="41E4800A">
      <w:pPr>
        <w:pStyle w:val="7"/>
        <w:rPr>
          <w:rFonts w:hint="default"/>
        </w:rPr>
      </w:pPr>
      <w:r>
        <w:t>中标（成交）采购标的制造商是否为监狱企业：是否</w:t>
      </w:r>
    </w:p>
    <w:p w14:paraId="59EF94A4">
      <w:pPr>
        <w:pStyle w:val="7"/>
        <w:rPr>
          <w:rFonts w:hint="default"/>
        </w:rPr>
      </w:pPr>
      <w:r>
        <w:t>(7)合同是否分包：是否</w:t>
      </w:r>
    </w:p>
    <w:p w14:paraId="7CBA802A">
      <w:pPr>
        <w:pStyle w:val="7"/>
        <w:rPr>
          <w:rFonts w:hint="default"/>
        </w:rPr>
      </w:pPr>
      <w:r>
        <w:t>分包主要内容：________________________________________</w:t>
      </w:r>
    </w:p>
    <w:p w14:paraId="79C20C92">
      <w:pPr>
        <w:pStyle w:val="7"/>
        <w:rPr>
          <w:rFonts w:hint="default"/>
        </w:rPr>
      </w:pPr>
      <w:r>
        <w:t>分包供应商/制造商名称（如供应商和制造商不同，请分别填写）：</w:t>
      </w:r>
    </w:p>
    <w:p w14:paraId="7B46B2B0">
      <w:pPr>
        <w:pStyle w:val="7"/>
        <w:rPr>
          <w:rFonts w:hint="default"/>
        </w:rPr>
      </w:pPr>
      <w:r>
        <w:t>________________________________________</w:t>
      </w:r>
    </w:p>
    <w:p w14:paraId="34D838D9">
      <w:pPr>
        <w:pStyle w:val="7"/>
        <w:rPr>
          <w:rFonts w:hint="default"/>
        </w:rPr>
      </w:pPr>
      <w:r>
        <w:t>分包供应商/制造商类型（如果供应商和制造商不同，只填写制造商类型）：</w:t>
      </w:r>
    </w:p>
    <w:p w14:paraId="7A5DA16A">
      <w:pPr>
        <w:pStyle w:val="7"/>
        <w:rPr>
          <w:rFonts w:hint="default"/>
        </w:rPr>
      </w:pPr>
      <w:r>
        <w:t>大型企业中型企业小微型企业</w:t>
      </w:r>
    </w:p>
    <w:p w14:paraId="1EF37271">
      <w:pPr>
        <w:pStyle w:val="7"/>
        <w:rPr>
          <w:rFonts w:hint="default"/>
        </w:rPr>
      </w:pPr>
      <w:r>
        <w:t>残疾人福利性单位监狱企业其他</w:t>
      </w:r>
    </w:p>
    <w:p w14:paraId="65AD621F">
      <w:pPr>
        <w:pStyle w:val="7"/>
        <w:rPr>
          <w:rFonts w:hint="default"/>
        </w:rPr>
      </w:pPr>
      <w:r>
        <w:t>(8)中标（成交）供应商是否为外商投资企业：是否</w:t>
      </w:r>
    </w:p>
    <w:p w14:paraId="036C6AA9">
      <w:pPr>
        <w:pStyle w:val="7"/>
        <w:spacing w:line="300" w:lineRule="auto"/>
        <w:ind w:firstLine="840"/>
        <w:rPr>
          <w:rFonts w:hint="default"/>
        </w:rPr>
      </w:pPr>
      <w:r>
        <w:t>外商投资企业类型：全部由外国投资者投资部分由外国投资者投资</w:t>
      </w:r>
    </w:p>
    <w:p w14:paraId="61C13D69">
      <w:pPr>
        <w:pStyle w:val="7"/>
        <w:rPr>
          <w:rFonts w:hint="default"/>
        </w:rPr>
      </w:pPr>
      <w:r>
        <w:t>（9）是否涉及进口产品：</w:t>
      </w:r>
    </w:p>
    <w:p w14:paraId="6F34057D">
      <w:pPr>
        <w:pStyle w:val="7"/>
        <w:rPr>
          <w:rFonts w:hint="default"/>
        </w:rPr>
      </w:pPr>
      <w:r>
        <w:t xml:space="preserve"> 是，《政府采购品目分类目录》底级品目名称：__________  金额：__________</w:t>
      </w:r>
    </w:p>
    <w:p w14:paraId="15038927">
      <w:pPr>
        <w:pStyle w:val="7"/>
        <w:spacing w:line="300" w:lineRule="auto"/>
        <w:ind w:firstLine="1260"/>
        <w:rPr>
          <w:rFonts w:hint="default"/>
        </w:rPr>
      </w:pPr>
      <w:r>
        <w:t>国别：__________  品牌：__________  规格型号__________</w:t>
      </w:r>
    </w:p>
    <w:p w14:paraId="6FF167E7">
      <w:pPr>
        <w:pStyle w:val="7"/>
        <w:spacing w:line="300" w:lineRule="auto"/>
        <w:ind w:firstLine="840"/>
        <w:rPr>
          <w:rFonts w:hint="default"/>
        </w:rPr>
      </w:pPr>
      <w:r>
        <w:t xml:space="preserve"> 否</w:t>
      </w:r>
    </w:p>
    <w:p w14:paraId="07CB7DA5">
      <w:pPr>
        <w:pStyle w:val="7"/>
        <w:rPr>
          <w:rFonts w:hint="default"/>
        </w:rPr>
      </w:pPr>
      <w:r>
        <w:t>（10）是否涉及节能产品：</w:t>
      </w:r>
    </w:p>
    <w:p w14:paraId="1C50E874">
      <w:pPr>
        <w:pStyle w:val="7"/>
        <w:rPr>
          <w:rFonts w:hint="default"/>
        </w:rPr>
      </w:pPr>
      <w:r>
        <w:t xml:space="preserve"> 是，《节能产品政府采购品目清单》的底级品目名称：__________</w:t>
      </w:r>
    </w:p>
    <w:p w14:paraId="7CCD69ED">
      <w:pPr>
        <w:pStyle w:val="7"/>
        <w:spacing w:line="300" w:lineRule="auto"/>
        <w:ind w:firstLine="1260"/>
        <w:rPr>
          <w:rFonts w:hint="default"/>
        </w:rPr>
      </w:pPr>
      <w:r>
        <w:t xml:space="preserve"> 强制采购         优先采购</w:t>
      </w:r>
    </w:p>
    <w:p w14:paraId="5AF3F8B5">
      <w:pPr>
        <w:pStyle w:val="7"/>
        <w:spacing w:line="300" w:lineRule="auto"/>
        <w:ind w:firstLine="840"/>
        <w:rPr>
          <w:rFonts w:hint="default"/>
        </w:rPr>
      </w:pPr>
      <w:r>
        <w:t xml:space="preserve"> 否</w:t>
      </w:r>
    </w:p>
    <w:p w14:paraId="152B5060">
      <w:pPr>
        <w:pStyle w:val="7"/>
        <w:ind w:firstLine="840"/>
        <w:rPr>
          <w:rFonts w:hint="default"/>
        </w:rPr>
      </w:pPr>
      <w:r>
        <w:t>是否涉及环境标志产品：</w:t>
      </w:r>
    </w:p>
    <w:p w14:paraId="5FA1F372">
      <w:pPr>
        <w:pStyle w:val="7"/>
        <w:rPr>
          <w:rFonts w:hint="default"/>
        </w:rPr>
      </w:pPr>
      <w:r>
        <w:t xml:space="preserve"> 是，《环境标志产品政府采购品目清单》的底级品目名称：__________</w:t>
      </w:r>
    </w:p>
    <w:p w14:paraId="4E0392A8">
      <w:pPr>
        <w:pStyle w:val="7"/>
        <w:spacing w:line="300" w:lineRule="auto"/>
        <w:ind w:firstLine="1260"/>
        <w:rPr>
          <w:rFonts w:hint="default"/>
        </w:rPr>
      </w:pPr>
      <w:r>
        <w:t xml:space="preserve"> 强制采购         优先采购</w:t>
      </w:r>
    </w:p>
    <w:p w14:paraId="0B4E3B99">
      <w:pPr>
        <w:pStyle w:val="7"/>
        <w:spacing w:line="300" w:lineRule="auto"/>
        <w:ind w:firstLine="840"/>
        <w:rPr>
          <w:rFonts w:hint="default"/>
        </w:rPr>
      </w:pPr>
      <w:r>
        <w:t xml:space="preserve"> 否</w:t>
      </w:r>
    </w:p>
    <w:p w14:paraId="14A925A6">
      <w:pPr>
        <w:pStyle w:val="7"/>
        <w:ind w:firstLine="840"/>
        <w:rPr>
          <w:rFonts w:hint="default"/>
        </w:rPr>
      </w:pPr>
      <w:r>
        <w:t>是否涉及绿色产品：</w:t>
      </w:r>
    </w:p>
    <w:p w14:paraId="31D0B551">
      <w:pPr>
        <w:pStyle w:val="7"/>
        <w:rPr>
          <w:rFonts w:hint="default"/>
        </w:rPr>
      </w:pPr>
      <w:r>
        <w:t xml:space="preserve"> 是，绿色产品政府采购相关政策确定的底级品目名称：__________</w:t>
      </w:r>
    </w:p>
    <w:p w14:paraId="4B8CD472">
      <w:pPr>
        <w:pStyle w:val="7"/>
        <w:spacing w:line="300" w:lineRule="auto"/>
        <w:ind w:firstLine="1260"/>
        <w:rPr>
          <w:rFonts w:hint="default"/>
        </w:rPr>
      </w:pPr>
      <w:r>
        <w:t xml:space="preserve"> 强制采购         优先采购</w:t>
      </w:r>
    </w:p>
    <w:p w14:paraId="6019A31E">
      <w:pPr>
        <w:pStyle w:val="7"/>
        <w:spacing w:line="300" w:lineRule="auto"/>
        <w:ind w:firstLine="840"/>
        <w:rPr>
          <w:rFonts w:hint="default"/>
        </w:rPr>
      </w:pPr>
      <w:r>
        <w:t xml:space="preserve"> 否</w:t>
      </w:r>
    </w:p>
    <w:p w14:paraId="0529F558">
      <w:pPr>
        <w:pStyle w:val="7"/>
        <w:rPr>
          <w:rFonts w:hint="default"/>
        </w:rPr>
      </w:pPr>
      <w:r>
        <w:t xml:space="preserve"> (11)涉及商品包装和快递包装的，是否参考《商品包装政府采购需求标准（试行）》、《快递包装政府采购需求标准（试行）》明确产品及相关快递服务的具体包装要求：</w:t>
      </w:r>
    </w:p>
    <w:p w14:paraId="588D01C7">
      <w:pPr>
        <w:pStyle w:val="7"/>
        <w:rPr>
          <w:rFonts w:hint="default"/>
        </w:rPr>
      </w:pPr>
      <w:r>
        <w:t>是         否        不涉及</w:t>
      </w:r>
    </w:p>
    <w:p w14:paraId="25BCE825">
      <w:pPr>
        <w:pStyle w:val="7"/>
        <w:outlineLvl w:val="2"/>
        <w:rPr>
          <w:rFonts w:hint="default"/>
        </w:rPr>
      </w:pPr>
      <w:r>
        <w:rPr>
          <w:b/>
          <w:sz w:val="28"/>
        </w:rPr>
        <w:t>2.合同金额</w:t>
      </w:r>
    </w:p>
    <w:p w14:paraId="1615FAE6">
      <w:pPr>
        <w:pStyle w:val="7"/>
        <w:rPr>
          <w:rFonts w:hint="default"/>
        </w:rPr>
      </w:pPr>
      <w:r>
        <w:t>（1）合同金额小写：____________________</w:t>
      </w:r>
    </w:p>
    <w:p w14:paraId="7CDB2883">
      <w:pPr>
        <w:pStyle w:val="7"/>
        <w:ind w:firstLine="1980"/>
        <w:rPr>
          <w:rFonts w:hint="default"/>
        </w:rPr>
      </w:pPr>
      <w:r>
        <w:t>大写：____________________</w:t>
      </w:r>
    </w:p>
    <w:p w14:paraId="42A6FAB4">
      <w:pPr>
        <w:pStyle w:val="7"/>
        <w:rPr>
          <w:rFonts w:hint="default"/>
        </w:rPr>
      </w:pPr>
      <w:r>
        <w:t xml:space="preserve">  分包金额（如有）小写：____________________</w:t>
      </w:r>
    </w:p>
    <w:p w14:paraId="4FFB051B">
      <w:pPr>
        <w:pStyle w:val="7"/>
        <w:ind w:firstLine="2820"/>
        <w:rPr>
          <w:rFonts w:hint="default"/>
        </w:rPr>
      </w:pPr>
      <w:r>
        <w:t>大写：____________________</w:t>
      </w:r>
    </w:p>
    <w:p w14:paraId="1C1256DF">
      <w:pPr>
        <w:pStyle w:val="7"/>
        <w:rPr>
          <w:rFonts w:hint="default"/>
        </w:rPr>
      </w:pPr>
      <w:r>
        <w:t xml:space="preserve"> （注：固定单价合同应填写单价和最高限价）</w:t>
      </w:r>
    </w:p>
    <w:p w14:paraId="084B92BF">
      <w:pPr>
        <w:pStyle w:val="7"/>
        <w:rPr>
          <w:rFonts w:hint="default"/>
        </w:rPr>
      </w:pPr>
      <w:r>
        <w:t>（2）合同定价方式（采用组合定价方式的，可以勾选多项）：</w:t>
      </w:r>
    </w:p>
    <w:p w14:paraId="203B1FEE">
      <w:pPr>
        <w:pStyle w:val="7"/>
        <w:rPr>
          <w:rFonts w:hint="default"/>
        </w:rPr>
      </w:pPr>
      <w:r>
        <w:t>固定总价固定单价成本补偿绩效激励其他__________</w:t>
      </w:r>
    </w:p>
    <w:p w14:paraId="13FF31D1">
      <w:pPr>
        <w:pStyle w:val="7"/>
        <w:rPr>
          <w:rFonts w:hint="default"/>
        </w:rPr>
      </w:pPr>
      <w:r>
        <w:t>（3）付款方式（按项目实际勾选填写）：</w:t>
      </w:r>
    </w:p>
    <w:p w14:paraId="0D346FA5">
      <w:pPr>
        <w:pStyle w:val="7"/>
        <w:rPr>
          <w:rFonts w:hint="default"/>
        </w:rPr>
      </w:pPr>
      <w:r>
        <w:t>全额付款：_______（应明确一次性支付合同款项的条件）_____________</w:t>
      </w:r>
    </w:p>
    <w:p w14:paraId="56864D51">
      <w:pPr>
        <w:pStyle w:val="7"/>
        <w:rPr>
          <w:rFonts w:hint="default"/>
        </w:rPr>
      </w:pPr>
      <w:r>
        <w:t>分期付款：_______（应明确分期支付合同款项的各期比例和支付条件，各期支付条件应与分期履约验收情况挂钩）_____________，其中涉及预付款的：_______ （应明确预付款的支付比例和支付条件）</w:t>
      </w:r>
    </w:p>
    <w:p w14:paraId="45D2CBEE">
      <w:pPr>
        <w:pStyle w:val="7"/>
        <w:rPr>
          <w:rFonts w:hint="default"/>
        </w:rPr>
      </w:pPr>
      <w:r>
        <w:t>成本补偿：_______（应明确按照成本补偿方式的支付方式和支付条件）___________</w:t>
      </w:r>
    </w:p>
    <w:p w14:paraId="40A39888">
      <w:pPr>
        <w:pStyle w:val="7"/>
        <w:rPr>
          <w:rFonts w:hint="default"/>
        </w:rPr>
      </w:pPr>
      <w:r>
        <w:t>绩效激励：_______（应明确按照绩效激励方式的支付方式和支付条件）_________</w:t>
      </w:r>
    </w:p>
    <w:p w14:paraId="1693A244">
      <w:pPr>
        <w:pStyle w:val="7"/>
        <w:outlineLvl w:val="2"/>
        <w:rPr>
          <w:rFonts w:hint="default"/>
        </w:rPr>
      </w:pPr>
      <w:r>
        <w:rPr>
          <w:b/>
          <w:sz w:val="28"/>
        </w:rPr>
        <w:t>3.合同履行</w:t>
      </w:r>
    </w:p>
    <w:p w14:paraId="61819109">
      <w:pPr>
        <w:pStyle w:val="7"/>
        <w:rPr>
          <w:rFonts w:hint="default"/>
        </w:rPr>
      </w:pPr>
      <w:r>
        <w:t>（1）起始日期：____________________年____________________月 ____________________日 ，完成日期：____________________年____________________月____________________日。</w:t>
      </w:r>
    </w:p>
    <w:p w14:paraId="7FF5F5CF">
      <w:pPr>
        <w:pStyle w:val="7"/>
        <w:rPr>
          <w:rFonts w:hint="default"/>
        </w:rPr>
      </w:pPr>
      <w:r>
        <w:t>（2）履约地点：____________________</w:t>
      </w:r>
    </w:p>
    <w:p w14:paraId="125EAE2D">
      <w:pPr>
        <w:pStyle w:val="7"/>
        <w:rPr>
          <w:rFonts w:hint="default"/>
        </w:rPr>
      </w:pPr>
      <w:r>
        <w:t>（3）履约担保：</w:t>
      </w:r>
    </w:p>
    <w:p w14:paraId="7CEF8217">
      <w:pPr>
        <w:pStyle w:val="7"/>
        <w:rPr>
          <w:rFonts w:hint="default"/>
        </w:rPr>
      </w:pPr>
      <w:r>
        <w:t>是否收取履约保证金：是 否</w:t>
      </w:r>
    </w:p>
    <w:p w14:paraId="2BB43DE3">
      <w:pPr>
        <w:pStyle w:val="7"/>
        <w:rPr>
          <w:rFonts w:hint="default"/>
        </w:rPr>
      </w:pPr>
      <w:r>
        <w:t>收取履约保证金形式：____________________</w:t>
      </w:r>
    </w:p>
    <w:p w14:paraId="2883CD97">
      <w:pPr>
        <w:pStyle w:val="7"/>
        <w:rPr>
          <w:rFonts w:hint="default"/>
        </w:rPr>
      </w:pPr>
      <w:r>
        <w:t>收取履约保证金金额：____________________</w:t>
      </w:r>
    </w:p>
    <w:p w14:paraId="604741A1">
      <w:pPr>
        <w:pStyle w:val="7"/>
        <w:rPr>
          <w:rFonts w:hint="default"/>
        </w:rPr>
      </w:pPr>
      <w:r>
        <w:t>履约担保期限：____________________</w:t>
      </w:r>
    </w:p>
    <w:p w14:paraId="46955ACB">
      <w:pPr>
        <w:pStyle w:val="7"/>
        <w:ind w:firstLine="510"/>
        <w:rPr>
          <w:rFonts w:hint="default"/>
        </w:rPr>
      </w:pPr>
      <w:r>
        <w:t>履约担保期限：____________________</w:t>
      </w:r>
    </w:p>
    <w:p w14:paraId="776B268F">
      <w:pPr>
        <w:pStyle w:val="7"/>
        <w:rPr>
          <w:rFonts w:hint="default"/>
        </w:rPr>
      </w:pPr>
      <w:r>
        <w:t>（4）分期履行要求：____________________</w:t>
      </w:r>
    </w:p>
    <w:p w14:paraId="312D3F2B">
      <w:pPr>
        <w:pStyle w:val="7"/>
        <w:rPr>
          <w:rFonts w:hint="default"/>
        </w:rPr>
      </w:pPr>
      <w:r>
        <w:t>（5）风险处置措施和替代方案：____________________</w:t>
      </w:r>
    </w:p>
    <w:p w14:paraId="6DBA344D">
      <w:pPr>
        <w:pStyle w:val="7"/>
        <w:outlineLvl w:val="2"/>
        <w:rPr>
          <w:rFonts w:hint="default"/>
        </w:rPr>
      </w:pPr>
      <w:r>
        <w:rPr>
          <w:b/>
          <w:sz w:val="28"/>
        </w:rPr>
        <w:t>4.合同验收</w:t>
      </w:r>
    </w:p>
    <w:p w14:paraId="530C965F">
      <w:pPr>
        <w:pStyle w:val="7"/>
        <w:rPr>
          <w:rFonts w:hint="default"/>
        </w:rPr>
      </w:pPr>
      <w:r>
        <w:t>（1）验收组织方式：自行验收委托第三方验收</w:t>
      </w:r>
    </w:p>
    <w:p w14:paraId="05F732D7">
      <w:pPr>
        <w:pStyle w:val="7"/>
        <w:rPr>
          <w:rFonts w:hint="default"/>
        </w:rPr>
      </w:pPr>
      <w:r>
        <w:t>验收主体：____________________</w:t>
      </w:r>
    </w:p>
    <w:p w14:paraId="6F61133D">
      <w:pPr>
        <w:pStyle w:val="7"/>
        <w:rPr>
          <w:rFonts w:hint="default"/>
        </w:rPr>
      </w:pPr>
      <w:r>
        <w:t>是否邀请本项目的其他供应商参加验收：是否</w:t>
      </w:r>
    </w:p>
    <w:p w14:paraId="22F4CEE6">
      <w:pPr>
        <w:pStyle w:val="7"/>
        <w:rPr>
          <w:rFonts w:hint="default"/>
        </w:rPr>
      </w:pPr>
      <w:r>
        <w:t>是否邀请专家参加验收：是否</w:t>
      </w:r>
    </w:p>
    <w:p w14:paraId="1DB776AB">
      <w:pPr>
        <w:pStyle w:val="7"/>
        <w:rPr>
          <w:rFonts w:hint="default"/>
        </w:rPr>
      </w:pPr>
      <w:r>
        <w:t>是否邀请服务对象参加验收：是否</w:t>
      </w:r>
    </w:p>
    <w:p w14:paraId="61670F0A">
      <w:pPr>
        <w:pStyle w:val="7"/>
        <w:rPr>
          <w:rFonts w:hint="default"/>
        </w:rPr>
      </w:pPr>
      <w:r>
        <w:t>是否邀请第三方检测机构参加验收：是否</w:t>
      </w:r>
    </w:p>
    <w:p w14:paraId="71B10EC3">
      <w:pPr>
        <w:pStyle w:val="7"/>
        <w:rPr>
          <w:rFonts w:hint="default"/>
        </w:rPr>
      </w:pPr>
      <w:r>
        <w:t>是否进行抽查检测： 是，抽查比例：__________%否</w:t>
      </w:r>
    </w:p>
    <w:p w14:paraId="51C16853">
      <w:pPr>
        <w:pStyle w:val="7"/>
        <w:rPr>
          <w:rFonts w:hint="default"/>
        </w:rPr>
      </w:pPr>
      <w:r>
        <w:t>是否存在破坏性检测： 是，__________否</w:t>
      </w:r>
    </w:p>
    <w:p w14:paraId="025C7058">
      <w:pPr>
        <w:pStyle w:val="7"/>
        <w:rPr>
          <w:rFonts w:hint="default"/>
        </w:rPr>
      </w:pPr>
      <w:r>
        <w:t>验收组织的其他事项：____________________</w:t>
      </w:r>
    </w:p>
    <w:p w14:paraId="12F61BD3">
      <w:pPr>
        <w:pStyle w:val="7"/>
        <w:rPr>
          <w:rFonts w:hint="default"/>
        </w:rPr>
      </w:pPr>
      <w:r>
        <w:t>（2）履约验收时间：计划于何时验收/供应商提出验收申请之日起_______日内组织验收</w:t>
      </w:r>
    </w:p>
    <w:p w14:paraId="5BBE298F">
      <w:pPr>
        <w:pStyle w:val="7"/>
        <w:rPr>
          <w:rFonts w:hint="default"/>
        </w:rPr>
      </w:pPr>
      <w:r>
        <w:t>（3）履约验收方式：一次性验收分期/分项验收：__________</w:t>
      </w:r>
    </w:p>
    <w:p w14:paraId="4971C30F">
      <w:pPr>
        <w:pStyle w:val="7"/>
        <w:rPr>
          <w:rFonts w:hint="default"/>
        </w:rPr>
      </w:pPr>
      <w:r>
        <w:t>（4）履约验收程序：____________________</w:t>
      </w:r>
    </w:p>
    <w:p w14:paraId="0585623E">
      <w:pPr>
        <w:pStyle w:val="7"/>
        <w:rPr>
          <w:rFonts w:hint="default"/>
        </w:rPr>
      </w:pPr>
      <w:r>
        <w:t>（5）履约验收的内容：_________（应当包括每一项技术和商务要求的履约情况，特别是落实政府采购扶持中小企业，支持绿色发展和乡村振兴等政策情况）___________</w:t>
      </w:r>
    </w:p>
    <w:p w14:paraId="7618FD63">
      <w:pPr>
        <w:pStyle w:val="7"/>
        <w:rPr>
          <w:rFonts w:hint="default"/>
        </w:rPr>
      </w:pPr>
      <w:r>
        <w:t>（6）履约验收标准：_____________________________</w:t>
      </w:r>
    </w:p>
    <w:p w14:paraId="3B1D8918">
      <w:pPr>
        <w:pStyle w:val="7"/>
        <w:rPr>
          <w:rFonts w:hint="default"/>
        </w:rPr>
      </w:pPr>
      <w:r>
        <w:t>（7）是否以采购活动中供应商提供的样品作为参考：是否</w:t>
      </w:r>
    </w:p>
    <w:p w14:paraId="674DE725">
      <w:pPr>
        <w:pStyle w:val="7"/>
        <w:rPr>
          <w:rFonts w:hint="default"/>
        </w:rPr>
      </w:pPr>
      <w:r>
        <w:t>（8）履约验收其他事项：_______________</w:t>
      </w:r>
    </w:p>
    <w:p w14:paraId="6966EBC3">
      <w:pPr>
        <w:pStyle w:val="7"/>
        <w:outlineLvl w:val="2"/>
        <w:rPr>
          <w:rFonts w:hint="default"/>
        </w:rPr>
      </w:pPr>
      <w:r>
        <w:rPr>
          <w:b/>
          <w:sz w:val="28"/>
        </w:rPr>
        <w:t>5.组成合同的文件</w:t>
      </w:r>
    </w:p>
    <w:p w14:paraId="3D3721BE">
      <w:pPr>
        <w:pStyle w:val="7"/>
        <w:rPr>
          <w:rFonts w:hint="default"/>
        </w:rPr>
      </w:pPr>
      <w:r>
        <w:t>本协议书与下列文件一起构成合同文件，如下述文件之间有任何抵触、矛盾或歧义，应按以下顺序解释：</w:t>
      </w:r>
    </w:p>
    <w:p w14:paraId="6D94AD41">
      <w:pPr>
        <w:pStyle w:val="7"/>
        <w:rPr>
          <w:rFonts w:hint="default"/>
        </w:rPr>
      </w:pPr>
      <w:r>
        <w:t>（1）政府采购合同协议书及其变更、补充协议</w:t>
      </w:r>
    </w:p>
    <w:p w14:paraId="3A64A4E2">
      <w:pPr>
        <w:pStyle w:val="7"/>
        <w:rPr>
          <w:rFonts w:hint="default"/>
        </w:rPr>
      </w:pPr>
      <w:r>
        <w:t>（2）政府采购合同专用条款</w:t>
      </w:r>
    </w:p>
    <w:p w14:paraId="4E5FD5E9">
      <w:pPr>
        <w:pStyle w:val="7"/>
        <w:rPr>
          <w:rFonts w:hint="default"/>
        </w:rPr>
      </w:pPr>
      <w:r>
        <w:t>（3）政府采购合同通用条款</w:t>
      </w:r>
    </w:p>
    <w:p w14:paraId="63344527">
      <w:pPr>
        <w:pStyle w:val="7"/>
        <w:rPr>
          <w:rFonts w:hint="default"/>
        </w:rPr>
      </w:pPr>
      <w:r>
        <w:t>（4）中标（成交）通知书</w:t>
      </w:r>
    </w:p>
    <w:p w14:paraId="03BA9017">
      <w:pPr>
        <w:pStyle w:val="7"/>
        <w:rPr>
          <w:rFonts w:hint="default"/>
        </w:rPr>
      </w:pPr>
      <w:r>
        <w:t>（5）投标（响应）文件</w:t>
      </w:r>
    </w:p>
    <w:p w14:paraId="3366E724">
      <w:pPr>
        <w:pStyle w:val="7"/>
        <w:rPr>
          <w:rFonts w:hint="default"/>
        </w:rPr>
      </w:pPr>
      <w:r>
        <w:t>（6）采购文件</w:t>
      </w:r>
    </w:p>
    <w:p w14:paraId="12954709">
      <w:pPr>
        <w:pStyle w:val="7"/>
        <w:rPr>
          <w:rFonts w:hint="default"/>
        </w:rPr>
      </w:pPr>
      <w:r>
        <w:t>（7）有关技术文件，图纸</w:t>
      </w:r>
    </w:p>
    <w:p w14:paraId="23FBE764">
      <w:pPr>
        <w:pStyle w:val="7"/>
        <w:rPr>
          <w:rFonts w:hint="default"/>
        </w:rPr>
      </w:pPr>
      <w:r>
        <w:t>（8）国家法律、行政法规和规章制度规定或合同约定的作为合同组成部分的其他文件</w:t>
      </w:r>
    </w:p>
    <w:p w14:paraId="53966C26">
      <w:pPr>
        <w:pStyle w:val="7"/>
        <w:outlineLvl w:val="2"/>
        <w:rPr>
          <w:rFonts w:hint="default"/>
        </w:rPr>
      </w:pPr>
      <w:r>
        <w:rPr>
          <w:b/>
          <w:sz w:val="28"/>
        </w:rPr>
        <w:t>6.合同生效</w:t>
      </w:r>
    </w:p>
    <w:p w14:paraId="675A9E78">
      <w:pPr>
        <w:pStyle w:val="7"/>
        <w:rPr>
          <w:rFonts w:hint="default"/>
        </w:rPr>
      </w:pPr>
      <w:r>
        <w:t>本合同自____________________生效。</w:t>
      </w:r>
    </w:p>
    <w:p w14:paraId="3C253A95">
      <w:pPr>
        <w:pStyle w:val="7"/>
        <w:outlineLvl w:val="2"/>
        <w:rPr>
          <w:rFonts w:hint="default"/>
        </w:rPr>
      </w:pPr>
      <w:r>
        <w:rPr>
          <w:b/>
          <w:sz w:val="28"/>
        </w:rPr>
        <w:t>7.合同份数</w:t>
      </w:r>
    </w:p>
    <w:p w14:paraId="681247B8">
      <w:pPr>
        <w:pStyle w:val="7"/>
        <w:rPr>
          <w:rFonts w:hint="default"/>
        </w:rPr>
      </w:pPr>
      <w:r>
        <w:t>本合同一式 _______ 份，甲方执 _______ 份，乙方执 _______ 份，均具有同等法律效力。</w:t>
      </w:r>
    </w:p>
    <w:p w14:paraId="391D6F75">
      <w:pPr>
        <w:pStyle w:val="7"/>
        <w:rPr>
          <w:rFonts w:hint="default"/>
        </w:rPr>
      </w:pPr>
      <w:r>
        <w:t>合同订立时间：详见本合同封面的签订时间。</w:t>
      </w:r>
    </w:p>
    <w:p w14:paraId="5597BF22">
      <w:pPr>
        <w:pStyle w:val="7"/>
        <w:rPr>
          <w:rFonts w:hint="default"/>
        </w:rPr>
      </w:pPr>
      <w:r>
        <w:t>合同订立地点： ____________________________</w:t>
      </w:r>
    </w:p>
    <w:p w14:paraId="77F25E05">
      <w:pPr>
        <w:pStyle w:val="7"/>
        <w:rPr>
          <w:rFonts w:hint="default"/>
        </w:rPr>
      </w:pPr>
      <w:r>
        <w:t>附件：具体标的及其技术要求和商务要求、联合协议、分包意向协议等。</w:t>
      </w:r>
      <w:r>
        <w:br w:type="textWrapping"/>
      </w:r>
      <w:r>
        <w:br w:type="textWrapping"/>
      </w:r>
      <w:r>
        <w:br w:type="textWrapping"/>
      </w:r>
    </w:p>
    <w:p w14:paraId="2DDFC57A">
      <w:pPr>
        <w:pStyle w:val="7"/>
        <w:rPr>
          <w:rFonts w:hint="default"/>
        </w:rPr>
      </w:pPr>
      <w:r>
        <w:t>甲方（采购人、受采购人委托签订合同的单位或采购文件约定的合同甲方）</w:t>
      </w:r>
    </w:p>
    <w:p w14:paraId="1E35B4EE">
      <w:pPr>
        <w:pStyle w:val="7"/>
        <w:rPr>
          <w:rFonts w:hint="default"/>
        </w:rPr>
      </w:pPr>
      <w:r>
        <w:t xml:space="preserve"> 单位名称（公章或合同章）： {{未填写}}（盖章）</w:t>
      </w:r>
    </w:p>
    <w:p w14:paraId="05FF6988">
      <w:pPr>
        <w:pStyle w:val="7"/>
        <w:rPr>
          <w:rFonts w:hint="default"/>
        </w:rPr>
      </w:pPr>
      <w:r>
        <w:t xml:space="preserve"> 法定代表人或其委托代理人（签章）：{{未填写}}</w:t>
      </w:r>
    </w:p>
    <w:p w14:paraId="00F44DF2">
      <w:pPr>
        <w:pStyle w:val="7"/>
        <w:rPr>
          <w:rFonts w:hint="default"/>
        </w:rPr>
      </w:pPr>
      <w:r>
        <w:t xml:space="preserve"> 住 所：{{未填写}}</w:t>
      </w:r>
    </w:p>
    <w:p w14:paraId="1E7671A8">
      <w:pPr>
        <w:pStyle w:val="7"/>
        <w:rPr>
          <w:rFonts w:hint="default"/>
        </w:rPr>
      </w:pPr>
      <w:r>
        <w:t xml:space="preserve"> 联 系 人：{{未填写}}</w:t>
      </w:r>
    </w:p>
    <w:p w14:paraId="4B634E6D">
      <w:pPr>
        <w:pStyle w:val="7"/>
        <w:rPr>
          <w:rFonts w:hint="default"/>
        </w:rPr>
      </w:pPr>
      <w:r>
        <w:t xml:space="preserve"> 联系电话：{{未填写}}</w:t>
      </w:r>
    </w:p>
    <w:p w14:paraId="60B9F597">
      <w:pPr>
        <w:pStyle w:val="7"/>
        <w:rPr>
          <w:rFonts w:hint="default"/>
        </w:rPr>
      </w:pPr>
      <w:r>
        <w:t xml:space="preserve"> 通信地址：{{未填写}}</w:t>
      </w:r>
    </w:p>
    <w:p w14:paraId="5BD338E7">
      <w:pPr>
        <w:pStyle w:val="7"/>
        <w:rPr>
          <w:rFonts w:hint="default"/>
        </w:rPr>
      </w:pPr>
      <w:r>
        <w:t xml:space="preserve"> 邮政编码：{{未填写}}</w:t>
      </w:r>
    </w:p>
    <w:p w14:paraId="411F2267">
      <w:pPr>
        <w:pStyle w:val="7"/>
        <w:rPr>
          <w:rFonts w:hint="default"/>
        </w:rPr>
      </w:pPr>
      <w:r>
        <w:t xml:space="preserve"> 电子邮箱：{{未填写}}</w:t>
      </w:r>
    </w:p>
    <w:p w14:paraId="14A7C987">
      <w:pPr>
        <w:pStyle w:val="7"/>
        <w:rPr>
          <w:rFonts w:hint="default"/>
        </w:rPr>
      </w:pPr>
      <w:r>
        <w:t xml:space="preserve"> 统一社会信用代码：{{未填写}}</w:t>
      </w:r>
    </w:p>
    <w:p w14:paraId="1F153C1C">
      <w:pPr>
        <w:pStyle w:val="7"/>
        <w:rPr>
          <w:rFonts w:hint="default"/>
        </w:rPr>
      </w:pPr>
    </w:p>
    <w:p w14:paraId="0EAC314E">
      <w:pPr>
        <w:pStyle w:val="7"/>
        <w:jc w:val="center"/>
        <w:outlineLvl w:val="1"/>
        <w:rPr>
          <w:rFonts w:hint="default"/>
        </w:rPr>
      </w:pPr>
      <w:r>
        <w:rPr>
          <w:b/>
          <w:sz w:val="36"/>
        </w:rPr>
        <w:t>第二节 政府采购合同通用条款</w:t>
      </w:r>
    </w:p>
    <w:p w14:paraId="26627FE5">
      <w:pPr>
        <w:pStyle w:val="7"/>
        <w:outlineLvl w:val="2"/>
        <w:rPr>
          <w:rFonts w:hint="default"/>
        </w:rPr>
      </w:pPr>
      <w:r>
        <w:rPr>
          <w:b/>
          <w:sz w:val="28"/>
        </w:rPr>
        <w:t>1. 定义</w:t>
      </w:r>
    </w:p>
    <w:p w14:paraId="2DED4E3D">
      <w:pPr>
        <w:pStyle w:val="7"/>
        <w:rPr>
          <w:rFonts w:hint="default"/>
        </w:rPr>
      </w:pPr>
      <w:r>
        <w:t>1.1合同当事人</w:t>
      </w:r>
    </w:p>
    <w:p w14:paraId="4AC72BCD">
      <w:pPr>
        <w:pStyle w:val="7"/>
        <w:rPr>
          <w:rFonts w:hint="default"/>
        </w:rPr>
      </w:pPr>
      <w:r>
        <w:t>（1）采购人（以下称甲方）是指使用财政性资金，通过政府采购方式向供应商购买货物及其相关服务的国家机关、事业单位、团体组织。</w:t>
      </w:r>
    </w:p>
    <w:p w14:paraId="3AC6B5E8">
      <w:pPr>
        <w:pStyle w:val="7"/>
        <w:rPr>
          <w:rFonts w:hint="default"/>
        </w:rPr>
      </w:pPr>
      <w:r>
        <w:t>（2）供应商（以下称乙方）是指参加政府采购活动并且中标（成交），向采购人提供合同约定的货物及其相关服务的法人、非法人组织或者自然人。</w:t>
      </w:r>
    </w:p>
    <w:p w14:paraId="2473C670">
      <w:pPr>
        <w:pStyle w:val="7"/>
        <w:rPr>
          <w:rFonts w:hint="default"/>
        </w:rPr>
      </w:pPr>
      <w:r>
        <w:t>（3）其他合同主体是指除采购人和供应商以外，依法参与合同缔结或履行，享有权利、承担义务的合同当事人。</w:t>
      </w:r>
    </w:p>
    <w:p w14:paraId="05841C11">
      <w:pPr>
        <w:pStyle w:val="7"/>
        <w:rPr>
          <w:rFonts w:hint="default"/>
        </w:rPr>
      </w:pPr>
      <w:r>
        <w:t>1.2本合同下列术语应解释为：</w:t>
      </w:r>
    </w:p>
    <w:p w14:paraId="254DD158">
      <w:pPr>
        <w:pStyle w:val="7"/>
        <w:rPr>
          <w:rFonts w:hint="default"/>
        </w:rPr>
      </w:pPr>
      <w: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D5F19B7">
      <w:pPr>
        <w:pStyle w:val="7"/>
        <w:rPr>
          <w:rFonts w:hint="default"/>
        </w:rPr>
      </w:pPr>
      <w:r>
        <w:t>（2）“合同价款”系指根据本合同规定乙方在全面履行合同义务后甲方应支付给乙方的价款。</w:t>
      </w:r>
    </w:p>
    <w:p w14:paraId="29418640">
      <w:pPr>
        <w:pStyle w:val="7"/>
        <w:rPr>
          <w:rFonts w:hint="default"/>
        </w:rPr>
      </w:pPr>
      <w:r>
        <w:t>（3）“货物”系指乙方根据本合同规定须向甲方提供的各种形态和种类的物品，包括原材料、设备、产品（包括软件）及相关的其备品备件、工具、手册及其他技术资料和材料等。</w:t>
      </w:r>
    </w:p>
    <w:p w14:paraId="384F3F88">
      <w:pPr>
        <w:pStyle w:val="7"/>
        <w:rPr>
          <w:rFonts w:hint="default"/>
        </w:rPr>
      </w:pPr>
      <w: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19C09B1">
      <w:pPr>
        <w:pStyle w:val="7"/>
        <w:rPr>
          <w:rFonts w:hint="default"/>
        </w:rPr>
      </w:pPr>
      <w:r>
        <w:t>（5）“分包”系指中标（成交）供应商按采购文件、投标（响应）文件的规定，根据分包意向协议，将中标（成交）项目中的部分履约内容，分给具有相应资质条件的供应商履行合同的行为。</w:t>
      </w:r>
    </w:p>
    <w:p w14:paraId="4A1ADD49">
      <w:pPr>
        <w:pStyle w:val="7"/>
        <w:rPr>
          <w:rFonts w:hint="default"/>
        </w:rPr>
      </w:pPr>
      <w: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14:paraId="5CD80922">
      <w:pPr>
        <w:pStyle w:val="7"/>
        <w:rPr>
          <w:rFonts w:hint="default"/>
        </w:rPr>
      </w:pPr>
      <w:r>
        <w:t>（7）其他术语解释，见</w:t>
      </w:r>
      <w:r>
        <w:rPr>
          <w:b/>
        </w:rPr>
        <w:t>【政府采购合同专用条款】</w:t>
      </w:r>
      <w:r>
        <w:t>。</w:t>
      </w:r>
    </w:p>
    <w:p w14:paraId="20EC3153">
      <w:pPr>
        <w:pStyle w:val="7"/>
        <w:outlineLvl w:val="2"/>
        <w:rPr>
          <w:rFonts w:hint="default"/>
        </w:rPr>
      </w:pPr>
      <w:r>
        <w:rPr>
          <w:b/>
          <w:sz w:val="28"/>
        </w:rPr>
        <w:t>2.合同标的及金额</w:t>
      </w:r>
    </w:p>
    <w:p w14:paraId="2E8516A6">
      <w:pPr>
        <w:pStyle w:val="7"/>
        <w:rPr>
          <w:rFonts w:hint="default"/>
        </w:rPr>
      </w:pPr>
      <w:r>
        <w:t>2.1 合同标的及金额应与中标（成交）结果一致。乙方为履行本合同而发生的所有费用均应包含在合同价款中，甲方不再另行支付其他任何费用。</w:t>
      </w:r>
    </w:p>
    <w:p w14:paraId="0F587A24">
      <w:pPr>
        <w:pStyle w:val="7"/>
        <w:outlineLvl w:val="2"/>
        <w:rPr>
          <w:rFonts w:hint="default"/>
        </w:rPr>
      </w:pPr>
      <w:r>
        <w:rPr>
          <w:b/>
          <w:sz w:val="28"/>
        </w:rPr>
        <w:t>3. 履行合同的时间、地点和方式</w:t>
      </w:r>
    </w:p>
    <w:p w14:paraId="2AEC5F01">
      <w:pPr>
        <w:pStyle w:val="7"/>
        <w:rPr>
          <w:rFonts w:hint="default"/>
        </w:rPr>
      </w:pPr>
      <w:r>
        <w:t>3.1 乙方应当在约定的时间、地点，按照约定方式履行合同。</w:t>
      </w:r>
    </w:p>
    <w:p w14:paraId="3DEACDD7">
      <w:pPr>
        <w:pStyle w:val="7"/>
        <w:outlineLvl w:val="2"/>
        <w:rPr>
          <w:rFonts w:hint="default"/>
        </w:rPr>
      </w:pPr>
      <w:r>
        <w:rPr>
          <w:b/>
          <w:sz w:val="28"/>
        </w:rPr>
        <w:t>4. 甲方的权利和义务</w:t>
      </w:r>
    </w:p>
    <w:p w14:paraId="6E613686">
      <w:pPr>
        <w:pStyle w:val="7"/>
        <w:rPr>
          <w:rFonts w:hint="default"/>
        </w:rPr>
      </w:pPr>
      <w:r>
        <w:t>4.1 签署合同后，甲方应确定项目负责人（或项目联系人），负责与本合同有关的事务。甲方有权对乙方的履约行为进行检查，并及时确认乙方提交的事项。甲方应当配合乙方完成相关项目实施工作。</w:t>
      </w:r>
    </w:p>
    <w:p w14:paraId="40D34D00">
      <w:pPr>
        <w:pStyle w:val="7"/>
        <w:rPr>
          <w:rFonts w:hint="default"/>
        </w:rPr>
      </w:pPr>
      <w:r>
        <w:t>4.2 甲方有权要求乙方按时提交各阶段有关安排计划，并有权定期核对乙方提供货物数量、规格、质量等内容。甲方有权督促乙方工作并要求乙方更换不符合要求的货物。</w:t>
      </w:r>
    </w:p>
    <w:p w14:paraId="5DA925C5">
      <w:pPr>
        <w:pStyle w:val="7"/>
        <w:rPr>
          <w:rFonts w:hint="default"/>
        </w:rPr>
      </w:pPr>
      <w:r>
        <w:t>4.3 甲方有权要求乙方对缺陷部分予以修复，并按合同约定享有货物保修及其他合同约定的权利。</w:t>
      </w:r>
    </w:p>
    <w:p w14:paraId="74680703">
      <w:pPr>
        <w:pStyle w:val="7"/>
        <w:rPr>
          <w:rFonts w:hint="default"/>
        </w:rPr>
      </w:pPr>
      <w:r>
        <w:t>4.4 甲方应当按照合同约定及时对交付的货物进行验收，未在</w:t>
      </w:r>
      <w:r>
        <w:rPr>
          <w:b/>
        </w:rPr>
        <w:t>【政府采购合同专用条款】</w:t>
      </w:r>
      <w:r>
        <w:t>约定的期限内对乙方履约提出任何异议或者向乙方作出任何说明的，视为验收通过。</w:t>
      </w:r>
    </w:p>
    <w:p w14:paraId="4CAA4E8A">
      <w:pPr>
        <w:pStyle w:val="7"/>
        <w:rPr>
          <w:rFonts w:hint="default"/>
        </w:rPr>
      </w:pPr>
      <w:r>
        <w:t>4.5 甲方应当根据合同约定及时向乙方支付合同价款，不得以内部人员变更、履行内部付款流程等为由，拒绝或迟延支付。</w:t>
      </w:r>
    </w:p>
    <w:p w14:paraId="37B74F44">
      <w:pPr>
        <w:pStyle w:val="7"/>
        <w:rPr>
          <w:rFonts w:hint="default"/>
        </w:rPr>
      </w:pPr>
      <w:r>
        <w:t>4.6 国家法律法规规定及</w:t>
      </w:r>
      <w:r>
        <w:rPr>
          <w:b/>
        </w:rPr>
        <w:t>【政府采购合同专用条款】</w:t>
      </w:r>
      <w:r>
        <w:t>约定应由甲方承担的其他义务和责任。</w:t>
      </w:r>
    </w:p>
    <w:p w14:paraId="24A33A9C">
      <w:pPr>
        <w:pStyle w:val="7"/>
        <w:outlineLvl w:val="2"/>
        <w:rPr>
          <w:rFonts w:hint="default"/>
        </w:rPr>
      </w:pPr>
      <w:r>
        <w:rPr>
          <w:b/>
          <w:sz w:val="28"/>
        </w:rPr>
        <w:t>5. 乙方的权利和义务</w:t>
      </w:r>
    </w:p>
    <w:p w14:paraId="6FC63C8A">
      <w:pPr>
        <w:pStyle w:val="7"/>
        <w:rPr>
          <w:rFonts w:hint="default"/>
        </w:rPr>
      </w:pPr>
      <w:r>
        <w:t>5.1 签署合同后，乙方应确定项目负责人（或项目联系人），负责与本合同有关的事务。</w:t>
      </w:r>
    </w:p>
    <w:p w14:paraId="4141ABEE">
      <w:pPr>
        <w:pStyle w:val="7"/>
        <w:rPr>
          <w:rFonts w:hint="default"/>
        </w:rPr>
      </w:pPr>
      <w: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5829748">
      <w:pPr>
        <w:pStyle w:val="7"/>
        <w:rPr>
          <w:rFonts w:hint="default"/>
        </w:rPr>
      </w:pPr>
      <w:r>
        <w:t>5.3乙方有权根据合同约定向甲方收取合同价款。</w:t>
      </w:r>
    </w:p>
    <w:p w14:paraId="7EE73AD7">
      <w:pPr>
        <w:pStyle w:val="7"/>
        <w:rPr>
          <w:rFonts w:hint="default"/>
        </w:rPr>
      </w:pPr>
      <w:r>
        <w:t>5.4国家法律法规规定及</w:t>
      </w:r>
      <w:r>
        <w:rPr>
          <w:b/>
        </w:rPr>
        <w:t>【政府采购合同专用条款】</w:t>
      </w:r>
      <w:r>
        <w:t>约定应由乙方承担的其他义务和责任。</w:t>
      </w:r>
    </w:p>
    <w:p w14:paraId="5B43F929">
      <w:pPr>
        <w:pStyle w:val="7"/>
        <w:outlineLvl w:val="2"/>
        <w:rPr>
          <w:rFonts w:hint="default"/>
        </w:rPr>
      </w:pPr>
      <w:r>
        <w:rPr>
          <w:b/>
          <w:sz w:val="28"/>
        </w:rPr>
        <w:t>6.合同履行</w:t>
      </w:r>
    </w:p>
    <w:p w14:paraId="3A0E2473">
      <w:pPr>
        <w:pStyle w:val="7"/>
        <w:rPr>
          <w:rFonts w:hint="default"/>
        </w:rPr>
      </w:pPr>
      <w:r>
        <w:t>6.1 甲乙双方应当按照</w:t>
      </w:r>
      <w:r>
        <w:rPr>
          <w:b/>
        </w:rPr>
        <w:t>【政府采购合同专用条款】</w:t>
      </w:r>
      <w:r>
        <w:t>约定顺序履行合同义务；如果没有先后顺序的，应当同时履行。</w:t>
      </w:r>
    </w:p>
    <w:p w14:paraId="5F96E329">
      <w:pPr>
        <w:pStyle w:val="7"/>
        <w:rPr>
          <w:rFonts w:hint="default"/>
        </w:rPr>
      </w:pPr>
      <w:r>
        <w:t>6.2 甲乙双方按照合同约定顺序履行合同义务时，应当先履行一方未履行的，后履行一方有权拒绝其履行请求。先履行一方履行不符合约定的，后履行一方有权拒绝其相应的履行请求。</w:t>
      </w:r>
    </w:p>
    <w:p w14:paraId="54B228C3">
      <w:pPr>
        <w:pStyle w:val="7"/>
        <w:outlineLvl w:val="2"/>
        <w:rPr>
          <w:rFonts w:hint="default"/>
        </w:rPr>
      </w:pPr>
      <w:r>
        <w:rPr>
          <w:b/>
          <w:sz w:val="28"/>
        </w:rPr>
        <w:t>7. 货物包装、运输、保险和交付要求</w:t>
      </w:r>
    </w:p>
    <w:p w14:paraId="0BF845E8">
      <w:pPr>
        <w:pStyle w:val="7"/>
        <w:rPr>
          <w:rFonts w:hint="default"/>
        </w:rPr>
      </w:pPr>
      <w:r>
        <w:t>7.1 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14:paraId="3EA7FAE2">
      <w:pPr>
        <w:pStyle w:val="7"/>
        <w:rPr>
          <w:rFonts w:hint="default"/>
        </w:rPr>
      </w:pPr>
      <w:r>
        <w:t>7.2 除</w:t>
      </w:r>
      <w:r>
        <w:rPr>
          <w:b/>
        </w:rPr>
        <w:t>【政府采购合同专用条款】</w:t>
      </w:r>
      <w:r>
        <w:t>另有约定外，乙方负责办理将货物运抵本合同规定的交货地点，并装卸、交付至甲方的一切运输事项，相关费用应包含在合同价款中。</w:t>
      </w:r>
    </w:p>
    <w:p w14:paraId="7446C934">
      <w:pPr>
        <w:pStyle w:val="7"/>
        <w:rPr>
          <w:rFonts w:hint="default"/>
        </w:rPr>
      </w:pPr>
      <w:r>
        <w:t>7.3 货物保险要求按</w:t>
      </w:r>
      <w:r>
        <w:rPr>
          <w:b/>
        </w:rPr>
        <w:t>【政府采购合同专用条款】</w:t>
      </w:r>
      <w:r>
        <w:t>规定执行。</w:t>
      </w:r>
    </w:p>
    <w:p w14:paraId="1DDC32E7">
      <w:pPr>
        <w:pStyle w:val="7"/>
        <w:rPr>
          <w:rFonts w:hint="default"/>
        </w:rPr>
      </w:pPr>
      <w: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2E84F5">
      <w:pPr>
        <w:pStyle w:val="7"/>
        <w:rPr>
          <w:rFonts w:hint="default"/>
        </w:rPr>
      </w:pPr>
      <w:r>
        <w:t>7.5 乙方在运输到达之前应提前通知甲方，并提示货物运输装卸的注意事项，甲方配合乙方做好货物的接收工作。</w:t>
      </w:r>
    </w:p>
    <w:p w14:paraId="6A9DD388">
      <w:pPr>
        <w:pStyle w:val="7"/>
        <w:rPr>
          <w:rFonts w:hint="default"/>
        </w:rPr>
      </w:pPr>
      <w:r>
        <w:t>7.6 如因包装、运输问题导致货物损毁、丢失或者品质下降，甲方有权要求降价、换货、拒收部分或整批货物，由此产生的费用和损失，均由乙方承担。</w:t>
      </w:r>
    </w:p>
    <w:p w14:paraId="19A8BA8C">
      <w:pPr>
        <w:pStyle w:val="7"/>
        <w:outlineLvl w:val="2"/>
        <w:rPr>
          <w:rFonts w:hint="default"/>
        </w:rPr>
      </w:pPr>
      <w:r>
        <w:rPr>
          <w:b/>
          <w:sz w:val="28"/>
        </w:rPr>
        <w:t>8. 质量标准和保证</w:t>
      </w:r>
    </w:p>
    <w:p w14:paraId="78A9D188">
      <w:pPr>
        <w:pStyle w:val="7"/>
        <w:rPr>
          <w:rFonts w:hint="default"/>
        </w:rPr>
      </w:pPr>
      <w:r>
        <w:t>8.1 质量标准</w:t>
      </w:r>
    </w:p>
    <w:p w14:paraId="798B870C">
      <w:pPr>
        <w:pStyle w:val="7"/>
        <w:rPr>
          <w:rFonts w:hint="default"/>
        </w:rPr>
      </w:pPr>
      <w: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5DA2D0C">
      <w:pPr>
        <w:pStyle w:val="7"/>
        <w:rPr>
          <w:rFonts w:hint="default"/>
        </w:rPr>
      </w:pPr>
      <w:r>
        <w:t>（2）采用中华人民共和国法定计量单位。</w:t>
      </w:r>
    </w:p>
    <w:p w14:paraId="72FBD656">
      <w:pPr>
        <w:pStyle w:val="7"/>
        <w:rPr>
          <w:rFonts w:hint="default"/>
        </w:rPr>
      </w:pPr>
      <w:r>
        <w:t>（3）乙方所提供的货物应符合国家有关安全、环保、卫生的规定。</w:t>
      </w:r>
    </w:p>
    <w:p w14:paraId="4D96B351">
      <w:pPr>
        <w:pStyle w:val="7"/>
        <w:rPr>
          <w:rFonts w:hint="default"/>
        </w:rPr>
      </w:pPr>
      <w:r>
        <w:t>（4）乙方应向甲方提交所提供货物的技术文件，包括相应的中文技术文件，如：产品目录、图纸、操作手册、使用说明、维护手册或服务指南等。上述文件应包装好随货物一同发运。</w:t>
      </w:r>
    </w:p>
    <w:p w14:paraId="67649114">
      <w:pPr>
        <w:pStyle w:val="7"/>
        <w:rPr>
          <w:rFonts w:hint="default"/>
        </w:rPr>
      </w:pPr>
      <w:r>
        <w:t>8.2 保证</w:t>
      </w:r>
    </w:p>
    <w:p w14:paraId="457AEDF1">
      <w:pPr>
        <w:pStyle w:val="7"/>
        <w:rPr>
          <w:rFonts w:hint="default"/>
        </w:rPr>
      </w:pPr>
      <w: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E2DCCA">
      <w:pPr>
        <w:pStyle w:val="7"/>
        <w:rPr>
          <w:rFonts w:hint="default"/>
        </w:rPr>
      </w:pPr>
      <w:r>
        <w:t>（2）在质量保证期内所发现的缺陷，甲方应尽快以书面形式通知乙方。</w:t>
      </w:r>
    </w:p>
    <w:p w14:paraId="1BEB6572">
      <w:pPr>
        <w:pStyle w:val="7"/>
        <w:rPr>
          <w:rFonts w:hint="default"/>
        </w:rPr>
      </w:pPr>
      <w:r>
        <w:t>（3）乙方收到通知后，应在【政府采购合同专用条款】规定的响应时间内以合理的速度免费维修或更换有缺陷的货物或部件。</w:t>
      </w:r>
    </w:p>
    <w:p w14:paraId="20939A4F">
      <w:pPr>
        <w:pStyle w:val="7"/>
        <w:rPr>
          <w:rFonts w:hint="default"/>
        </w:rPr>
      </w:pPr>
      <w:r>
        <w:t>（4）在质量保证期内，如果货物的质量或规格与合同不符，或证实货物是有缺陷的，包括潜在的缺陷或使用不符合要求的材料等，甲方可以根据本合同第15.1条规定以书面形式追究乙方的违约责任。</w:t>
      </w:r>
    </w:p>
    <w:p w14:paraId="7EB0B527">
      <w:pPr>
        <w:pStyle w:val="7"/>
        <w:rPr>
          <w:rFonts w:hint="default"/>
        </w:rPr>
      </w:pPr>
      <w:r>
        <w:t>（5）乙方在约定的时间内未能弥补缺陷，甲方可采取必要的补救措施，但其风险和费用将由乙方承担，甲方根据合同约定对乙方行使的其他权利不受影响。</w:t>
      </w:r>
    </w:p>
    <w:p w14:paraId="5157435A">
      <w:pPr>
        <w:pStyle w:val="7"/>
        <w:outlineLvl w:val="2"/>
        <w:rPr>
          <w:rFonts w:hint="default"/>
        </w:rPr>
      </w:pPr>
      <w:r>
        <w:rPr>
          <w:b/>
          <w:sz w:val="28"/>
        </w:rPr>
        <w:t>9. 权利瑕疵担保</w:t>
      </w:r>
    </w:p>
    <w:p w14:paraId="0939CDFE">
      <w:pPr>
        <w:pStyle w:val="7"/>
        <w:rPr>
          <w:rFonts w:hint="default"/>
        </w:rPr>
      </w:pPr>
      <w:r>
        <w:t>9.1 乙方保证对其出售的货物享有合法的权利。</w:t>
      </w:r>
    </w:p>
    <w:p w14:paraId="7D407152">
      <w:pPr>
        <w:pStyle w:val="7"/>
        <w:rPr>
          <w:rFonts w:hint="default"/>
        </w:rPr>
      </w:pPr>
      <w:r>
        <w:t>9.2 乙方保证在交付的货物上不存在抵押权等担保物权。</w:t>
      </w:r>
    </w:p>
    <w:p w14:paraId="5B301E91">
      <w:pPr>
        <w:pStyle w:val="7"/>
        <w:rPr>
          <w:rFonts w:hint="default"/>
        </w:rPr>
      </w:pPr>
      <w:r>
        <w:t>9.3 如甲方使用上述货物构成对第三人侵权的，则由乙方承担全部责任。</w:t>
      </w:r>
    </w:p>
    <w:p w14:paraId="40C3CFA8">
      <w:pPr>
        <w:pStyle w:val="7"/>
        <w:outlineLvl w:val="2"/>
        <w:rPr>
          <w:rFonts w:hint="default"/>
        </w:rPr>
      </w:pPr>
      <w:r>
        <w:rPr>
          <w:b/>
          <w:sz w:val="28"/>
        </w:rPr>
        <w:t>10. 知识产权保护</w:t>
      </w:r>
    </w:p>
    <w:p w14:paraId="78DEE05F">
      <w:pPr>
        <w:pStyle w:val="7"/>
        <w:rPr>
          <w:rFonts w:hint="default"/>
        </w:rPr>
      </w:pPr>
      <w: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8BE5894">
      <w:pPr>
        <w:pStyle w:val="7"/>
        <w:outlineLvl w:val="2"/>
        <w:rPr>
          <w:rFonts w:hint="default"/>
        </w:rPr>
      </w:pPr>
      <w:r>
        <w:rPr>
          <w:b/>
          <w:sz w:val="28"/>
        </w:rPr>
        <w:t>11. 保密义务</w:t>
      </w:r>
    </w:p>
    <w:p w14:paraId="4D3A867C">
      <w:pPr>
        <w:pStyle w:val="7"/>
        <w:rPr>
          <w:rFonts w:hint="default"/>
        </w:rPr>
      </w:pPr>
      <w: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14:paraId="5834C374">
      <w:pPr>
        <w:pStyle w:val="7"/>
        <w:outlineLvl w:val="2"/>
        <w:rPr>
          <w:rFonts w:hint="default"/>
        </w:rPr>
      </w:pPr>
      <w:r>
        <w:rPr>
          <w:b/>
          <w:sz w:val="28"/>
        </w:rPr>
        <w:t>12. 合同价款支付</w:t>
      </w:r>
    </w:p>
    <w:p w14:paraId="3054A34D">
      <w:pPr>
        <w:pStyle w:val="7"/>
        <w:rPr>
          <w:rFonts w:hint="default"/>
        </w:rPr>
      </w:pPr>
      <w:r>
        <w:t>12.1 合同价款支付按照国库集中支付制度及财政管理相关规定执行。</w:t>
      </w:r>
    </w:p>
    <w:p w14:paraId="30B25261">
      <w:pPr>
        <w:pStyle w:val="7"/>
        <w:rPr>
          <w:rFonts w:hint="default"/>
        </w:rPr>
      </w:pPr>
      <w: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t>中约定。</w:t>
      </w:r>
    </w:p>
    <w:p w14:paraId="16AF6546">
      <w:pPr>
        <w:pStyle w:val="7"/>
        <w:outlineLvl w:val="2"/>
        <w:rPr>
          <w:rFonts w:hint="default"/>
        </w:rPr>
      </w:pPr>
      <w:r>
        <w:rPr>
          <w:b/>
          <w:sz w:val="28"/>
        </w:rPr>
        <w:t>13. 履约保证金</w:t>
      </w:r>
    </w:p>
    <w:p w14:paraId="3ED3D7ED">
      <w:pPr>
        <w:pStyle w:val="7"/>
        <w:rPr>
          <w:rFonts w:hint="default"/>
        </w:rPr>
      </w:pPr>
      <w:r>
        <w:t>13.1 乙方应当以支票、汇票、本票或者金融机构、担保机构出具的保函等非现金形式提交。</w:t>
      </w:r>
    </w:p>
    <w:p w14:paraId="658757DB">
      <w:pPr>
        <w:pStyle w:val="7"/>
        <w:rPr>
          <w:rFonts w:hint="default"/>
        </w:rPr>
      </w:pPr>
      <w:r>
        <w:t>13.2 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14:paraId="2910B555">
      <w:pPr>
        <w:pStyle w:val="7"/>
        <w:rPr>
          <w:rFonts w:hint="default"/>
        </w:rPr>
      </w:pPr>
      <w:r>
        <w:t>13.3 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14:paraId="4BE0EC4C">
      <w:pPr>
        <w:pStyle w:val="7"/>
        <w:outlineLvl w:val="2"/>
        <w:rPr>
          <w:rFonts w:hint="default"/>
        </w:rPr>
      </w:pPr>
      <w:r>
        <w:rPr>
          <w:b/>
          <w:sz w:val="28"/>
        </w:rPr>
        <w:t>14. 售后服务</w:t>
      </w:r>
    </w:p>
    <w:p w14:paraId="6327B350">
      <w:pPr>
        <w:pStyle w:val="7"/>
        <w:rPr>
          <w:rFonts w:hint="default"/>
        </w:rPr>
      </w:pPr>
      <w:r>
        <w:t>14.1 除项目不涉及或采购活动中明确约定无须承担外，乙方还应提供下列服务：</w:t>
      </w:r>
    </w:p>
    <w:p w14:paraId="1AFE2A55">
      <w:pPr>
        <w:pStyle w:val="7"/>
        <w:rPr>
          <w:rFonts w:hint="default"/>
        </w:rPr>
      </w:pPr>
      <w:r>
        <w:t>（1）货物的现场移动、安装、调试、启动监督及技术支持；</w:t>
      </w:r>
    </w:p>
    <w:p w14:paraId="09C5B854">
      <w:pPr>
        <w:pStyle w:val="7"/>
        <w:rPr>
          <w:rFonts w:hint="default"/>
        </w:rPr>
      </w:pPr>
      <w:r>
        <w:t>（2）提供货物组装和维修所需的专用工具和辅助材料；</w:t>
      </w:r>
    </w:p>
    <w:p w14:paraId="358389D3">
      <w:pPr>
        <w:pStyle w:val="7"/>
        <w:rPr>
          <w:rFonts w:hint="default"/>
        </w:rPr>
      </w:pPr>
      <w:r>
        <w:t>（3）在</w:t>
      </w:r>
      <w:r>
        <w:rPr>
          <w:b/>
        </w:rPr>
        <w:t>【政府采购合同专用条款】</w:t>
      </w:r>
      <w:r>
        <w:t>约定的期限内对所有的货物实施运行监督、维修，但前提条件是该服务并不能免除乙方在质量保证期内所承担的义务；</w:t>
      </w:r>
    </w:p>
    <w:p w14:paraId="6A2ED81D">
      <w:pPr>
        <w:pStyle w:val="7"/>
        <w:rPr>
          <w:rFonts w:hint="default"/>
        </w:rPr>
      </w:pPr>
      <w:r>
        <w:t>（4）在制造商所在地或指定现场就货物的安装、启动、运营、维护、废弃处置等对甲方操作人员进行培训；</w:t>
      </w:r>
    </w:p>
    <w:p w14:paraId="406DFB44">
      <w:pPr>
        <w:pStyle w:val="7"/>
        <w:rPr>
          <w:rFonts w:hint="default"/>
        </w:rPr>
      </w:pPr>
      <w:r>
        <w:t>（5）依照法律、行政法规的规定或者按照</w:t>
      </w:r>
      <w:r>
        <w:rPr>
          <w:b/>
        </w:rPr>
        <w:t>【政府采购合同专用条款】</w:t>
      </w:r>
      <w:r>
        <w:t>约定，货物在有效使用年限届满后应予回收的，乙方负有自行或者委托第三人对货物予以回收的义务；</w:t>
      </w:r>
    </w:p>
    <w:p w14:paraId="731643C1">
      <w:pPr>
        <w:pStyle w:val="7"/>
        <w:rPr>
          <w:rFonts w:hint="default"/>
        </w:rPr>
      </w:pPr>
      <w:r>
        <w:t>（6）</w:t>
      </w:r>
      <w:r>
        <w:rPr>
          <w:b/>
        </w:rPr>
        <w:t>【政府采购合同专用条款】</w:t>
      </w:r>
      <w:r>
        <w:t>规定由乙方提供的其他服务。</w:t>
      </w:r>
    </w:p>
    <w:p w14:paraId="31579486">
      <w:pPr>
        <w:pStyle w:val="7"/>
        <w:rPr>
          <w:rFonts w:hint="default"/>
        </w:rPr>
      </w:pPr>
      <w:r>
        <w:t>14.2 乙方提供的售后服务的费用已包含在合同价款中，甲方不再另行支付。</w:t>
      </w:r>
    </w:p>
    <w:p w14:paraId="10786933">
      <w:pPr>
        <w:pStyle w:val="7"/>
        <w:outlineLvl w:val="2"/>
        <w:rPr>
          <w:rFonts w:hint="default"/>
        </w:rPr>
      </w:pPr>
      <w:r>
        <w:rPr>
          <w:b/>
          <w:sz w:val="28"/>
        </w:rPr>
        <w:t>15. 违约责任</w:t>
      </w:r>
    </w:p>
    <w:p w14:paraId="000AA458">
      <w:pPr>
        <w:pStyle w:val="7"/>
        <w:rPr>
          <w:rFonts w:hint="default"/>
        </w:rPr>
      </w:pPr>
      <w:r>
        <w:t>15.1质量瑕疵的违约责任</w:t>
      </w:r>
    </w:p>
    <w:p w14:paraId="0D50B07F">
      <w:pPr>
        <w:pStyle w:val="7"/>
        <w:rPr>
          <w:rFonts w:hint="default"/>
        </w:rPr>
      </w:pPr>
      <w:r>
        <w:t>乙方提供的产品不符合合同约定的质量标准或存在产品质量缺陷，甲方有权要求乙方根据</w:t>
      </w:r>
      <w:r>
        <w:rPr>
          <w:b/>
        </w:rPr>
        <w:t>【政府采购合同专用条款】</w:t>
      </w:r>
      <w:r>
        <w:t>要求及时修理、重作、更换，并承担由此给甲方造成的损失。</w:t>
      </w:r>
    </w:p>
    <w:p w14:paraId="44D7784E">
      <w:pPr>
        <w:pStyle w:val="7"/>
        <w:rPr>
          <w:rFonts w:hint="default"/>
        </w:rPr>
      </w:pPr>
      <w:r>
        <w:t>15.2 迟延交货的违约责任</w:t>
      </w:r>
    </w:p>
    <w:p w14:paraId="676363D9">
      <w:pPr>
        <w:pStyle w:val="7"/>
        <w:rPr>
          <w:rFonts w:hint="default"/>
        </w:rPr>
      </w:pPr>
      <w: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D2D7C30">
      <w:pPr>
        <w:pStyle w:val="7"/>
        <w:rPr>
          <w:rFonts w:hint="default"/>
        </w:rPr>
      </w:pPr>
      <w:r>
        <w:t>（2）如果乙方没有按照合同规定的时间交货和提供相关服务，甲方有权从货款中扣除误期赔偿费而不影响合同项下的其他补救方法，赔偿费按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14:paraId="2384B3FD">
      <w:pPr>
        <w:pStyle w:val="7"/>
        <w:rPr>
          <w:rFonts w:hint="default"/>
        </w:rPr>
      </w:pPr>
      <w:r>
        <w:t>15.3 迟延支付的违约责任</w:t>
      </w:r>
    </w:p>
    <w:p w14:paraId="70FCDEA1">
      <w:pPr>
        <w:pStyle w:val="7"/>
        <w:rPr>
          <w:rFonts w:hint="default"/>
        </w:rPr>
      </w:pPr>
      <w:r>
        <w:t>甲方存在迟延支付乙方合同款项的，应当承担</w:t>
      </w:r>
      <w:r>
        <w:rPr>
          <w:b/>
        </w:rPr>
        <w:t>【政府采购合同专用条款】</w:t>
      </w:r>
      <w:r>
        <w:t>规定的逾期付款利息。</w:t>
      </w:r>
    </w:p>
    <w:p w14:paraId="5E13EFCC">
      <w:pPr>
        <w:pStyle w:val="7"/>
        <w:rPr>
          <w:rFonts w:hint="default"/>
        </w:rPr>
      </w:pPr>
      <w:r>
        <w:t>15.4其他违约责任根据项目实际需要按</w:t>
      </w:r>
      <w:r>
        <w:rPr>
          <w:b/>
        </w:rPr>
        <w:t>【政府采购合同专用条款】</w:t>
      </w:r>
      <w:r>
        <w:t>规定执行。</w:t>
      </w:r>
    </w:p>
    <w:p w14:paraId="7ECF6DE7">
      <w:pPr>
        <w:pStyle w:val="7"/>
        <w:outlineLvl w:val="2"/>
        <w:rPr>
          <w:rFonts w:hint="default"/>
        </w:rPr>
      </w:pPr>
      <w:r>
        <w:rPr>
          <w:b/>
          <w:sz w:val="28"/>
        </w:rPr>
        <w:t>16.合同变更、中止与终止</w:t>
      </w:r>
    </w:p>
    <w:p w14:paraId="4EEA86E3">
      <w:pPr>
        <w:pStyle w:val="7"/>
        <w:rPr>
          <w:rFonts w:hint="default"/>
        </w:rPr>
      </w:pPr>
      <w:r>
        <w:t xml:space="preserve"> 16.1合同的变更</w:t>
      </w:r>
    </w:p>
    <w:p w14:paraId="32AE92D7">
      <w:pPr>
        <w:pStyle w:val="7"/>
        <w:rPr>
          <w:rFonts w:hint="default"/>
        </w:rPr>
      </w:pPr>
      <w:r>
        <w:t>政府采购合同履行中，在不改变合同其他条款的前提下，甲方可以在合同价款10%的范围内追加与合同标的相同的货物，并就此与乙方协商一致后签订补充协议。</w:t>
      </w:r>
    </w:p>
    <w:p w14:paraId="47A18932">
      <w:pPr>
        <w:pStyle w:val="7"/>
        <w:rPr>
          <w:rFonts w:hint="default"/>
        </w:rPr>
      </w:pPr>
      <w:r>
        <w:t>16.2合同的中止</w:t>
      </w:r>
    </w:p>
    <w:p w14:paraId="77C6D939">
      <w:pPr>
        <w:pStyle w:val="7"/>
        <w:rPr>
          <w:rFonts w:hint="default"/>
        </w:rPr>
      </w:pPr>
      <w:r>
        <w:t>（1）合同履行过程中因供应商就采购文件、采购过程或结果提起投诉的，甲方认为有必要的，可以中止合同的履行。</w:t>
      </w:r>
    </w:p>
    <w:p w14:paraId="2B5738FB">
      <w:pPr>
        <w:pStyle w:val="7"/>
        <w:rPr>
          <w:rFonts w:hint="default"/>
        </w:rPr>
      </w:pPr>
      <w: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2491D21">
      <w:pPr>
        <w:pStyle w:val="7"/>
        <w:rPr>
          <w:rFonts w:hint="default"/>
        </w:rPr>
      </w:pPr>
      <w:r>
        <w:t>（3）乙方分立、合并或者变更住所的，应当及时以书面形式告知甲方。乙方没有及时告知甲方，致使合同履行发生困难的，甲方可以中止合同履行并要求乙方承担由此给甲方造成的损失。</w:t>
      </w:r>
    </w:p>
    <w:p w14:paraId="364C10FC">
      <w:pPr>
        <w:pStyle w:val="7"/>
        <w:rPr>
          <w:rFonts w:hint="default"/>
        </w:rPr>
      </w:pPr>
      <w:r>
        <w:t>（4）甲方不得以行政区划调整、政府换届、机构或者职能调整以及相关责任人更替为由中止合同。</w:t>
      </w:r>
    </w:p>
    <w:p w14:paraId="6A4D2A45">
      <w:pPr>
        <w:pStyle w:val="7"/>
        <w:rPr>
          <w:rFonts w:hint="default"/>
        </w:rPr>
      </w:pPr>
      <w:r>
        <w:t>16.3合同的终止</w:t>
      </w:r>
    </w:p>
    <w:p w14:paraId="6F4D8ADE">
      <w:pPr>
        <w:pStyle w:val="7"/>
        <w:rPr>
          <w:rFonts w:hint="default"/>
        </w:rPr>
      </w:pPr>
      <w:r>
        <w:t>（1）合同因有效期限届满而终止；</w:t>
      </w:r>
    </w:p>
    <w:p w14:paraId="044DA37D">
      <w:pPr>
        <w:pStyle w:val="7"/>
        <w:rPr>
          <w:rFonts w:hint="default"/>
        </w:rPr>
      </w:pPr>
      <w:r>
        <w:t>（2）乙方未按合同约定履行，构成根本性违约的，甲方有权终止合同，并追究乙方的违约责任。</w:t>
      </w:r>
    </w:p>
    <w:p w14:paraId="22D5881E">
      <w:pPr>
        <w:pStyle w:val="7"/>
        <w:rPr>
          <w:rFonts w:hint="default"/>
        </w:rPr>
      </w:pPr>
      <w:r>
        <w:t>16.4 涉及国家利益、社会公共利益的情形</w:t>
      </w:r>
    </w:p>
    <w:p w14:paraId="03E7735D">
      <w:pPr>
        <w:pStyle w:val="7"/>
        <w:rPr>
          <w:rFonts w:hint="default"/>
        </w:rPr>
      </w:pPr>
      <w:r>
        <w:t>政府采购合同继续履行将损害国家利益和社会公共利益的，双方当事人应当变更、中止或者终止合同。有过错的一方应当承担赔偿责任，双方都有过错的，各自承担相应的责任。</w:t>
      </w:r>
    </w:p>
    <w:p w14:paraId="5DB91581">
      <w:pPr>
        <w:pStyle w:val="7"/>
        <w:outlineLvl w:val="2"/>
        <w:rPr>
          <w:rFonts w:hint="default"/>
        </w:rPr>
      </w:pPr>
      <w:r>
        <w:rPr>
          <w:b/>
          <w:sz w:val="28"/>
        </w:rPr>
        <w:t>17. 合同分包</w:t>
      </w:r>
    </w:p>
    <w:p w14:paraId="6DEE8F2E">
      <w:pPr>
        <w:pStyle w:val="7"/>
        <w:rPr>
          <w:rFonts w:hint="default"/>
        </w:rPr>
      </w:pPr>
      <w:r>
        <w:t>17.1 乙方不得将合同转包给其他供应商。涉及合同分包的，乙方应根据采购文件和投标（响应）文件规定进行合同分包。</w:t>
      </w:r>
    </w:p>
    <w:p w14:paraId="006025DC">
      <w:pPr>
        <w:pStyle w:val="7"/>
        <w:rPr>
          <w:rFonts w:hint="default"/>
        </w:rPr>
      </w:pPr>
      <w:r>
        <w:t>17.2 乙方执行政府采购政策向中小企业依法分包的，乙方应当按采购文件和投标（响应）文件签订分包意向协议，分包意向协议属于本合同组成部分。</w:t>
      </w:r>
    </w:p>
    <w:p w14:paraId="3C8744E0">
      <w:pPr>
        <w:pStyle w:val="7"/>
        <w:outlineLvl w:val="2"/>
        <w:rPr>
          <w:rFonts w:hint="default"/>
        </w:rPr>
      </w:pPr>
      <w:r>
        <w:rPr>
          <w:b/>
          <w:sz w:val="28"/>
        </w:rPr>
        <w:t>18. 不可抗力</w:t>
      </w:r>
    </w:p>
    <w:p w14:paraId="28F75B1D">
      <w:pPr>
        <w:pStyle w:val="7"/>
        <w:rPr>
          <w:rFonts w:hint="default"/>
        </w:rPr>
      </w:pPr>
      <w:r>
        <w:t>18.1 不可抗力是指合同双方不能预见、不能避免且不能克服的客观情况。</w:t>
      </w:r>
    </w:p>
    <w:p w14:paraId="2404EB52">
      <w:pPr>
        <w:pStyle w:val="7"/>
        <w:rPr>
          <w:rFonts w:hint="default"/>
        </w:rPr>
      </w:pPr>
      <w:r>
        <w:t>18.2 任何一方对由于不可抗力造成的部分或全部不能履行合同不承担违约责任。但迟延履行后发生不可抗力的，不能免除责任。</w:t>
      </w:r>
    </w:p>
    <w:p w14:paraId="1CA81B69">
      <w:pPr>
        <w:pStyle w:val="7"/>
        <w:rPr>
          <w:rFonts w:hint="default"/>
        </w:rPr>
      </w:pPr>
      <w: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382BE2D">
      <w:pPr>
        <w:pStyle w:val="7"/>
        <w:outlineLvl w:val="2"/>
        <w:rPr>
          <w:rFonts w:hint="default"/>
        </w:rPr>
      </w:pPr>
      <w:r>
        <w:rPr>
          <w:b/>
          <w:sz w:val="28"/>
        </w:rPr>
        <w:t>19. 解决争议的方法</w:t>
      </w:r>
    </w:p>
    <w:p w14:paraId="6663047C">
      <w:pPr>
        <w:pStyle w:val="7"/>
        <w:rPr>
          <w:rFonts w:hint="default"/>
        </w:rPr>
      </w:pPr>
      <w:r>
        <w:t>19.1 因本合同及合同有关事项发生的争议，由甲乙双方友好协商解决。协商不成时，可以向有关组织申请调解。合同一方或双方不愿调解或调解不成的，可以通过仲裁或诉讼的方式解决争议。</w:t>
      </w:r>
    </w:p>
    <w:p w14:paraId="155FFBF3">
      <w:pPr>
        <w:pStyle w:val="7"/>
        <w:rPr>
          <w:rFonts w:hint="default"/>
        </w:rPr>
      </w:pPr>
      <w:r>
        <w:t>19.2 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14:paraId="26343E46">
      <w:pPr>
        <w:pStyle w:val="7"/>
        <w:rPr>
          <w:rFonts w:hint="default"/>
        </w:rPr>
      </w:pPr>
      <w:r>
        <w:t>19.3 如甲乙双方有争议的事项不影响合同其他部分的履行，在争议解决期间，合同其他部分应当继续履行。</w:t>
      </w:r>
    </w:p>
    <w:p w14:paraId="4F1B4783">
      <w:pPr>
        <w:pStyle w:val="7"/>
        <w:outlineLvl w:val="2"/>
        <w:rPr>
          <w:rFonts w:hint="default"/>
        </w:rPr>
      </w:pPr>
      <w:r>
        <w:rPr>
          <w:b/>
          <w:sz w:val="28"/>
        </w:rPr>
        <w:t>20. 政府采购政策</w:t>
      </w:r>
    </w:p>
    <w:p w14:paraId="0031A24F">
      <w:pPr>
        <w:pStyle w:val="7"/>
        <w:rPr>
          <w:rFonts w:hint="default"/>
        </w:rPr>
      </w:pPr>
      <w:r>
        <w:t>20.1 本合同应当按照规定执行政府采购政策。</w:t>
      </w:r>
    </w:p>
    <w:p w14:paraId="1E93187C">
      <w:pPr>
        <w:pStyle w:val="7"/>
        <w:rPr>
          <w:rFonts w:hint="default"/>
        </w:rPr>
      </w:pPr>
      <w:r>
        <w:t>20.2 本合同依法执行政府采购政策的方式和内容，属于合同履约验收的范围。甲乙双方未按规定要求执行政府采购政策造成损失的，有过错的一方应当承担赔偿责任，双方都有过错的，各自承担相应的责任。</w:t>
      </w:r>
    </w:p>
    <w:p w14:paraId="733485B5">
      <w:pPr>
        <w:pStyle w:val="7"/>
        <w:rPr>
          <w:rFonts w:hint="default"/>
        </w:rPr>
      </w:pPr>
      <w: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E54A36">
      <w:pPr>
        <w:pStyle w:val="7"/>
        <w:outlineLvl w:val="2"/>
        <w:rPr>
          <w:rFonts w:hint="default"/>
        </w:rPr>
      </w:pPr>
      <w:r>
        <w:rPr>
          <w:b/>
          <w:sz w:val="28"/>
        </w:rPr>
        <w:t>21. 法律适用</w:t>
      </w:r>
    </w:p>
    <w:p w14:paraId="175BB2C1">
      <w:pPr>
        <w:pStyle w:val="7"/>
        <w:rPr>
          <w:rFonts w:hint="default"/>
        </w:rPr>
      </w:pPr>
      <w:r>
        <w:t>21.1 本合同的订立、生效、解释、履行及与本合同有关的争议解决，均适用法律、行政法规。</w:t>
      </w:r>
    </w:p>
    <w:p w14:paraId="537B41BC">
      <w:pPr>
        <w:pStyle w:val="7"/>
        <w:rPr>
          <w:rFonts w:hint="default"/>
        </w:rPr>
      </w:pPr>
      <w:r>
        <w:t>21.2 本合同条款与法律、行政法规的强制性规定不一致的，双方当事人应按照法律、行政法规的强制性规定修改本合同的相关条款。</w:t>
      </w:r>
    </w:p>
    <w:p w14:paraId="138FD496">
      <w:pPr>
        <w:pStyle w:val="7"/>
        <w:outlineLvl w:val="2"/>
        <w:rPr>
          <w:rFonts w:hint="default"/>
        </w:rPr>
      </w:pPr>
      <w:r>
        <w:rPr>
          <w:b/>
          <w:sz w:val="28"/>
        </w:rPr>
        <w:t>22. 通知</w:t>
      </w:r>
    </w:p>
    <w:p w14:paraId="138FD3EB">
      <w:pPr>
        <w:pStyle w:val="7"/>
        <w:rPr>
          <w:rFonts w:hint="default"/>
        </w:rPr>
      </w:pPr>
      <w:r>
        <w:t>22.1 本合同任何一方向对方发出的通知、信件、数据电文等，应当发送至本合同第一部分《政府采购合同协议书》所约定的通讯地址、联系人、联系电话或电子邮箱。</w:t>
      </w:r>
    </w:p>
    <w:p w14:paraId="16E7420D">
      <w:pPr>
        <w:pStyle w:val="7"/>
        <w:rPr>
          <w:rFonts w:hint="default"/>
        </w:rPr>
      </w:pPr>
      <w:r>
        <w:t xml:space="preserve"> 22.2 一方当事人变更名称、住所、联系人、联系电话或电子邮箱等信息的，应当在变更后3日内及时书面通知对方，对方实际收到变更通知前的送达仍为有效送达。</w:t>
      </w:r>
    </w:p>
    <w:p w14:paraId="085D07FF">
      <w:pPr>
        <w:pStyle w:val="7"/>
        <w:rPr>
          <w:rFonts w:hint="default"/>
        </w:rPr>
      </w:pPr>
      <w:r>
        <w:t>22.3本合同一方给另一方的通知均应采用书面形式，传真或快递送到本合同中规定的对方的地址和办理签收手续。</w:t>
      </w:r>
    </w:p>
    <w:p w14:paraId="3386FB73">
      <w:pPr>
        <w:pStyle w:val="7"/>
        <w:rPr>
          <w:rFonts w:hint="default"/>
        </w:rPr>
      </w:pPr>
      <w:r>
        <w:t>22.4通知以送达之日或通知书中规定的生效之日起生效，两者中以较迟之日为准。</w:t>
      </w:r>
    </w:p>
    <w:p w14:paraId="24899A64">
      <w:pPr>
        <w:pStyle w:val="7"/>
        <w:outlineLvl w:val="2"/>
        <w:rPr>
          <w:rFonts w:hint="default"/>
        </w:rPr>
      </w:pPr>
      <w:r>
        <w:rPr>
          <w:b/>
          <w:sz w:val="28"/>
        </w:rPr>
        <w:t>23.合同未尽事项</w:t>
      </w:r>
    </w:p>
    <w:p w14:paraId="63433CC4">
      <w:pPr>
        <w:pStyle w:val="7"/>
        <w:rPr>
          <w:rFonts w:hint="default"/>
        </w:rPr>
      </w:pPr>
      <w:r>
        <w:t>23.1合同未尽事项见</w:t>
      </w:r>
      <w:r>
        <w:rPr>
          <w:b/>
        </w:rPr>
        <w:t>【政府采购合同专用条款】</w:t>
      </w:r>
      <w:r>
        <w:t>。</w:t>
      </w:r>
    </w:p>
    <w:p w14:paraId="6BC5B18E">
      <w:pPr>
        <w:pStyle w:val="7"/>
        <w:rPr>
          <w:rFonts w:hint="default"/>
        </w:rPr>
      </w:pPr>
      <w:r>
        <w:t xml:space="preserve"> 23.2 合同附件与合同正文具有同等的法律效力。</w:t>
      </w:r>
    </w:p>
    <w:p w14:paraId="1D92EF6A">
      <w:pPr>
        <w:pStyle w:val="7"/>
        <w:jc w:val="center"/>
        <w:outlineLvl w:val="2"/>
        <w:rPr>
          <w:rFonts w:hint="default"/>
        </w:rPr>
      </w:pPr>
      <w:r>
        <w:rPr>
          <w:b/>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80F9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A4E377">
            <w:pPr>
              <w:pStyle w:val="7"/>
              <w:rPr>
                <w:rFonts w:hint="default"/>
              </w:rPr>
            </w:pPr>
            <w:r>
              <w:t>第二节 第1.2（6）项</w:t>
            </w:r>
          </w:p>
        </w:tc>
        <w:tc>
          <w:tcPr>
            <w:tcW w:w="2769" w:type="dxa"/>
          </w:tcPr>
          <w:p w14:paraId="01069B49">
            <w:pPr>
              <w:pStyle w:val="7"/>
              <w:rPr>
                <w:rFonts w:hint="default"/>
              </w:rPr>
            </w:pPr>
            <w:r>
              <w:t>联合体具体要求</w:t>
            </w:r>
          </w:p>
        </w:tc>
        <w:tc>
          <w:tcPr>
            <w:tcW w:w="2769" w:type="dxa"/>
          </w:tcPr>
          <w:p w14:paraId="0C6E190B">
            <w:pPr>
              <w:pStyle w:val="7"/>
              <w:rPr>
                <w:rFonts w:hint="default"/>
              </w:rPr>
            </w:pPr>
          </w:p>
        </w:tc>
      </w:tr>
      <w:tr w14:paraId="1C265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6570CC">
            <w:pPr>
              <w:pStyle w:val="7"/>
              <w:rPr>
                <w:rFonts w:hint="default"/>
              </w:rPr>
            </w:pPr>
            <w:r>
              <w:t>第二节 第1.2（7）项</w:t>
            </w:r>
          </w:p>
        </w:tc>
        <w:tc>
          <w:tcPr>
            <w:tcW w:w="2769" w:type="dxa"/>
          </w:tcPr>
          <w:p w14:paraId="0EBB1089">
            <w:pPr>
              <w:pStyle w:val="7"/>
              <w:rPr>
                <w:rFonts w:hint="default"/>
              </w:rPr>
            </w:pPr>
            <w:r>
              <w:t>其他术语解释</w:t>
            </w:r>
          </w:p>
        </w:tc>
        <w:tc>
          <w:tcPr>
            <w:tcW w:w="2769" w:type="dxa"/>
          </w:tcPr>
          <w:p w14:paraId="4103C72B">
            <w:pPr>
              <w:pStyle w:val="7"/>
              <w:rPr>
                <w:rFonts w:hint="default"/>
              </w:rPr>
            </w:pPr>
          </w:p>
        </w:tc>
      </w:tr>
      <w:tr w14:paraId="67D41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E316A4">
            <w:pPr>
              <w:pStyle w:val="7"/>
              <w:rPr>
                <w:rFonts w:hint="default"/>
              </w:rPr>
            </w:pPr>
            <w:r>
              <w:t>第二节 第4.4款</w:t>
            </w:r>
          </w:p>
        </w:tc>
        <w:tc>
          <w:tcPr>
            <w:tcW w:w="2769" w:type="dxa"/>
          </w:tcPr>
          <w:p w14:paraId="71B50972">
            <w:pPr>
              <w:pStyle w:val="7"/>
              <w:rPr>
                <w:rFonts w:hint="default"/>
              </w:rPr>
            </w:pPr>
            <w:r>
              <w:t>履约验收中甲方提出异议或作出说明的期限</w:t>
            </w:r>
          </w:p>
        </w:tc>
        <w:tc>
          <w:tcPr>
            <w:tcW w:w="2769" w:type="dxa"/>
          </w:tcPr>
          <w:p w14:paraId="2BF477FB">
            <w:pPr>
              <w:pStyle w:val="7"/>
              <w:rPr>
                <w:rFonts w:hint="default"/>
              </w:rPr>
            </w:pPr>
          </w:p>
        </w:tc>
      </w:tr>
      <w:tr w14:paraId="321A0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24887C">
            <w:pPr>
              <w:pStyle w:val="7"/>
              <w:rPr>
                <w:rFonts w:hint="default"/>
              </w:rPr>
            </w:pPr>
            <w:r>
              <w:t>第二节 第4.6款</w:t>
            </w:r>
          </w:p>
        </w:tc>
        <w:tc>
          <w:tcPr>
            <w:tcW w:w="2769" w:type="dxa"/>
          </w:tcPr>
          <w:p w14:paraId="5AA3CAE2">
            <w:pPr>
              <w:pStyle w:val="7"/>
              <w:rPr>
                <w:rFonts w:hint="default"/>
              </w:rPr>
            </w:pPr>
            <w:r>
              <w:t>约定甲方承担的其他义务和责任</w:t>
            </w:r>
          </w:p>
        </w:tc>
        <w:tc>
          <w:tcPr>
            <w:tcW w:w="2769" w:type="dxa"/>
          </w:tcPr>
          <w:p w14:paraId="1A14C3FD">
            <w:pPr>
              <w:pStyle w:val="7"/>
              <w:rPr>
                <w:rFonts w:hint="default"/>
              </w:rPr>
            </w:pPr>
          </w:p>
        </w:tc>
      </w:tr>
      <w:tr w14:paraId="4268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746816">
            <w:pPr>
              <w:pStyle w:val="7"/>
              <w:rPr>
                <w:rFonts w:hint="default"/>
              </w:rPr>
            </w:pPr>
            <w:r>
              <w:t>第二节 第5.4款</w:t>
            </w:r>
          </w:p>
        </w:tc>
        <w:tc>
          <w:tcPr>
            <w:tcW w:w="2769" w:type="dxa"/>
          </w:tcPr>
          <w:p w14:paraId="7F00373A">
            <w:pPr>
              <w:pStyle w:val="7"/>
              <w:rPr>
                <w:rFonts w:hint="default"/>
              </w:rPr>
            </w:pPr>
            <w:r>
              <w:t>约定乙方承担的其他义务和责任</w:t>
            </w:r>
          </w:p>
        </w:tc>
        <w:tc>
          <w:tcPr>
            <w:tcW w:w="2769" w:type="dxa"/>
          </w:tcPr>
          <w:p w14:paraId="0586BD72">
            <w:pPr>
              <w:pStyle w:val="7"/>
              <w:rPr>
                <w:rFonts w:hint="default"/>
              </w:rPr>
            </w:pPr>
          </w:p>
        </w:tc>
      </w:tr>
      <w:tr w14:paraId="02C77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AF9F88">
            <w:pPr>
              <w:pStyle w:val="7"/>
              <w:rPr>
                <w:rFonts w:hint="default"/>
              </w:rPr>
            </w:pPr>
            <w:r>
              <w:t>第二节 第6.1款</w:t>
            </w:r>
          </w:p>
        </w:tc>
        <w:tc>
          <w:tcPr>
            <w:tcW w:w="2769" w:type="dxa"/>
          </w:tcPr>
          <w:p w14:paraId="300F8D1C">
            <w:pPr>
              <w:pStyle w:val="7"/>
              <w:rPr>
                <w:rFonts w:hint="default"/>
              </w:rPr>
            </w:pPr>
            <w:r>
              <w:t>履行合同义务的顺序</w:t>
            </w:r>
          </w:p>
        </w:tc>
        <w:tc>
          <w:tcPr>
            <w:tcW w:w="2769" w:type="dxa"/>
          </w:tcPr>
          <w:p w14:paraId="5764426F">
            <w:pPr>
              <w:pStyle w:val="7"/>
              <w:rPr>
                <w:rFonts w:hint="default"/>
              </w:rPr>
            </w:pPr>
          </w:p>
        </w:tc>
      </w:tr>
      <w:tr w14:paraId="28ED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757C6746">
            <w:pPr>
              <w:pStyle w:val="7"/>
              <w:rPr>
                <w:rFonts w:hint="default"/>
              </w:rPr>
            </w:pPr>
            <w:r>
              <w:t>第二节 第7.1款</w:t>
            </w:r>
          </w:p>
        </w:tc>
        <w:tc>
          <w:tcPr>
            <w:tcW w:w="2769" w:type="dxa"/>
          </w:tcPr>
          <w:p w14:paraId="404F47FE">
            <w:pPr>
              <w:pStyle w:val="7"/>
              <w:rPr>
                <w:rFonts w:hint="default"/>
              </w:rPr>
            </w:pPr>
            <w:r>
              <w:t>包装特殊要求</w:t>
            </w:r>
          </w:p>
        </w:tc>
        <w:tc>
          <w:tcPr>
            <w:tcW w:w="2769" w:type="dxa"/>
          </w:tcPr>
          <w:p w14:paraId="5E59C4EE">
            <w:pPr>
              <w:pStyle w:val="7"/>
              <w:rPr>
                <w:rFonts w:hint="default"/>
              </w:rPr>
            </w:pPr>
          </w:p>
        </w:tc>
      </w:tr>
      <w:tr w14:paraId="15FB0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394DA3D"/>
        </w:tc>
        <w:tc>
          <w:tcPr>
            <w:tcW w:w="2769" w:type="dxa"/>
          </w:tcPr>
          <w:p w14:paraId="5996246F">
            <w:pPr>
              <w:pStyle w:val="7"/>
              <w:rPr>
                <w:rFonts w:hint="default"/>
              </w:rPr>
            </w:pPr>
            <w:r>
              <w:t>指定现场</w:t>
            </w:r>
          </w:p>
        </w:tc>
        <w:tc>
          <w:tcPr>
            <w:tcW w:w="2769" w:type="dxa"/>
          </w:tcPr>
          <w:p w14:paraId="12CD1AF1">
            <w:pPr>
              <w:pStyle w:val="7"/>
              <w:rPr>
                <w:rFonts w:hint="default"/>
              </w:rPr>
            </w:pPr>
          </w:p>
        </w:tc>
      </w:tr>
      <w:tr w14:paraId="2F2A3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8A053A">
            <w:pPr>
              <w:pStyle w:val="7"/>
              <w:rPr>
                <w:rFonts w:hint="default"/>
              </w:rPr>
            </w:pPr>
            <w:r>
              <w:t>第二节 第7.2款</w:t>
            </w:r>
          </w:p>
        </w:tc>
        <w:tc>
          <w:tcPr>
            <w:tcW w:w="2769" w:type="dxa"/>
          </w:tcPr>
          <w:p w14:paraId="47265A17">
            <w:pPr>
              <w:pStyle w:val="7"/>
              <w:rPr>
                <w:rFonts w:hint="default"/>
              </w:rPr>
            </w:pPr>
            <w:r>
              <w:t>运输特殊要求</w:t>
            </w:r>
          </w:p>
        </w:tc>
        <w:tc>
          <w:tcPr>
            <w:tcW w:w="2769" w:type="dxa"/>
          </w:tcPr>
          <w:p w14:paraId="10F9D1CC">
            <w:pPr>
              <w:pStyle w:val="7"/>
              <w:rPr>
                <w:rFonts w:hint="default"/>
              </w:rPr>
            </w:pPr>
          </w:p>
        </w:tc>
      </w:tr>
      <w:tr w14:paraId="048F5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8446F5">
            <w:pPr>
              <w:pStyle w:val="7"/>
              <w:rPr>
                <w:rFonts w:hint="default"/>
              </w:rPr>
            </w:pPr>
            <w:r>
              <w:t>第二节 第7.3款</w:t>
            </w:r>
          </w:p>
        </w:tc>
        <w:tc>
          <w:tcPr>
            <w:tcW w:w="2769" w:type="dxa"/>
          </w:tcPr>
          <w:p w14:paraId="3E6B9FE5">
            <w:pPr>
              <w:pStyle w:val="7"/>
              <w:rPr>
                <w:rFonts w:hint="default"/>
              </w:rPr>
            </w:pPr>
            <w:r>
              <w:t>保险要求</w:t>
            </w:r>
          </w:p>
        </w:tc>
        <w:tc>
          <w:tcPr>
            <w:tcW w:w="2769" w:type="dxa"/>
          </w:tcPr>
          <w:p w14:paraId="4A0C1DD2">
            <w:pPr>
              <w:pStyle w:val="7"/>
              <w:rPr>
                <w:rFonts w:hint="default"/>
              </w:rPr>
            </w:pPr>
          </w:p>
        </w:tc>
      </w:tr>
      <w:tr w14:paraId="4AD59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C67B4C">
            <w:pPr>
              <w:pStyle w:val="7"/>
              <w:rPr>
                <w:rFonts w:hint="default"/>
              </w:rPr>
            </w:pPr>
            <w:r>
              <w:t>第二节 第8.2（1）项</w:t>
            </w:r>
          </w:p>
        </w:tc>
        <w:tc>
          <w:tcPr>
            <w:tcW w:w="2769" w:type="dxa"/>
          </w:tcPr>
          <w:p w14:paraId="3BA41F7B">
            <w:pPr>
              <w:pStyle w:val="7"/>
              <w:rPr>
                <w:rFonts w:hint="default"/>
              </w:rPr>
            </w:pPr>
            <w:r>
              <w:t>质量保证期</w:t>
            </w:r>
          </w:p>
        </w:tc>
        <w:tc>
          <w:tcPr>
            <w:tcW w:w="2769" w:type="dxa"/>
          </w:tcPr>
          <w:p w14:paraId="3DF20AC2"/>
        </w:tc>
      </w:tr>
      <w:tr w14:paraId="6732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FEE597">
            <w:pPr>
              <w:pStyle w:val="7"/>
              <w:rPr>
                <w:rFonts w:hint="default"/>
              </w:rPr>
            </w:pPr>
            <w:r>
              <w:t>第二节 第8.2（3）项</w:t>
            </w:r>
          </w:p>
        </w:tc>
        <w:tc>
          <w:tcPr>
            <w:tcW w:w="2769" w:type="dxa"/>
          </w:tcPr>
          <w:p w14:paraId="3D86AEBB">
            <w:pPr>
              <w:pStyle w:val="7"/>
              <w:rPr>
                <w:rFonts w:hint="default"/>
              </w:rPr>
            </w:pPr>
            <w:r>
              <w:t>货物质量缺陷响应时间</w:t>
            </w:r>
          </w:p>
        </w:tc>
        <w:tc>
          <w:tcPr>
            <w:tcW w:w="2769" w:type="dxa"/>
          </w:tcPr>
          <w:p w14:paraId="7651F0E4"/>
        </w:tc>
      </w:tr>
      <w:tr w14:paraId="0162A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538EDE">
            <w:pPr>
              <w:pStyle w:val="7"/>
              <w:rPr>
                <w:rFonts w:hint="default"/>
              </w:rPr>
            </w:pPr>
            <w:r>
              <w:t>第二节 第11.1款</w:t>
            </w:r>
          </w:p>
        </w:tc>
        <w:tc>
          <w:tcPr>
            <w:tcW w:w="2769" w:type="dxa"/>
          </w:tcPr>
          <w:p w14:paraId="7435C841">
            <w:pPr>
              <w:pStyle w:val="7"/>
              <w:rPr>
                <w:rFonts w:hint="default"/>
              </w:rPr>
            </w:pPr>
            <w:r>
              <w:t>其他应当保密的信息</w:t>
            </w:r>
          </w:p>
        </w:tc>
        <w:tc>
          <w:tcPr>
            <w:tcW w:w="2769" w:type="dxa"/>
          </w:tcPr>
          <w:p w14:paraId="392C1C49"/>
        </w:tc>
      </w:tr>
      <w:tr w14:paraId="244C4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20B1D8">
            <w:pPr>
              <w:pStyle w:val="7"/>
              <w:rPr>
                <w:rFonts w:hint="default"/>
              </w:rPr>
            </w:pPr>
            <w:r>
              <w:t>第二节 第12.2款</w:t>
            </w:r>
          </w:p>
        </w:tc>
        <w:tc>
          <w:tcPr>
            <w:tcW w:w="2769" w:type="dxa"/>
          </w:tcPr>
          <w:p w14:paraId="56D5AC41">
            <w:pPr>
              <w:pStyle w:val="7"/>
              <w:rPr>
                <w:rFonts w:hint="default"/>
              </w:rPr>
            </w:pPr>
            <w:r>
              <w:t>合同价款支付时间</w:t>
            </w:r>
          </w:p>
        </w:tc>
        <w:tc>
          <w:tcPr>
            <w:tcW w:w="2769" w:type="dxa"/>
          </w:tcPr>
          <w:p w14:paraId="77046194"/>
        </w:tc>
      </w:tr>
      <w:tr w14:paraId="2D460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BCA9FC">
            <w:pPr>
              <w:pStyle w:val="7"/>
              <w:rPr>
                <w:rFonts w:hint="default"/>
              </w:rPr>
            </w:pPr>
            <w:r>
              <w:t>第二节 第13.2款</w:t>
            </w:r>
          </w:p>
        </w:tc>
        <w:tc>
          <w:tcPr>
            <w:tcW w:w="2769" w:type="dxa"/>
          </w:tcPr>
          <w:p w14:paraId="23E9C69E">
            <w:pPr>
              <w:pStyle w:val="7"/>
              <w:rPr>
                <w:rFonts w:hint="default"/>
              </w:rPr>
            </w:pPr>
            <w:r>
              <w:t>履约保证金不予退还的情形</w:t>
            </w:r>
          </w:p>
        </w:tc>
        <w:tc>
          <w:tcPr>
            <w:tcW w:w="2769" w:type="dxa"/>
          </w:tcPr>
          <w:p w14:paraId="43B03CBE"/>
        </w:tc>
      </w:tr>
      <w:tr w14:paraId="5D62E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5419AB">
            <w:pPr>
              <w:pStyle w:val="7"/>
              <w:rPr>
                <w:rFonts w:hint="default"/>
              </w:rPr>
            </w:pPr>
            <w:r>
              <w:t>第二节 第13.3款</w:t>
            </w:r>
          </w:p>
        </w:tc>
        <w:tc>
          <w:tcPr>
            <w:tcW w:w="2769" w:type="dxa"/>
          </w:tcPr>
          <w:p w14:paraId="2EDB7209">
            <w:pPr>
              <w:pStyle w:val="7"/>
              <w:rPr>
                <w:rFonts w:hint="default"/>
              </w:rPr>
            </w:pPr>
            <w:r>
              <w:t>履约保证金退还时间及逾期退还的违约金</w:t>
            </w:r>
          </w:p>
        </w:tc>
        <w:tc>
          <w:tcPr>
            <w:tcW w:w="2769" w:type="dxa"/>
          </w:tcPr>
          <w:p w14:paraId="5600C94C"/>
        </w:tc>
      </w:tr>
      <w:tr w14:paraId="5E7B4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8C943E">
            <w:pPr>
              <w:pStyle w:val="7"/>
              <w:rPr>
                <w:rFonts w:hint="default"/>
              </w:rPr>
            </w:pPr>
            <w:r>
              <w:t>第二节 第14.1（3）项</w:t>
            </w:r>
          </w:p>
        </w:tc>
        <w:tc>
          <w:tcPr>
            <w:tcW w:w="2769" w:type="dxa"/>
          </w:tcPr>
          <w:p w14:paraId="4F55D459">
            <w:pPr>
              <w:pStyle w:val="7"/>
              <w:rPr>
                <w:rFonts w:hint="default"/>
              </w:rPr>
            </w:pPr>
            <w:r>
              <w:t>运行监督、维修期限</w:t>
            </w:r>
          </w:p>
        </w:tc>
        <w:tc>
          <w:tcPr>
            <w:tcW w:w="2769" w:type="dxa"/>
          </w:tcPr>
          <w:p w14:paraId="03E89EFA"/>
        </w:tc>
      </w:tr>
      <w:tr w14:paraId="32873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5BBA18">
            <w:pPr>
              <w:pStyle w:val="7"/>
              <w:rPr>
                <w:rFonts w:hint="default"/>
              </w:rPr>
            </w:pPr>
            <w:r>
              <w:t>第二节 第14.1（5）项</w:t>
            </w:r>
          </w:p>
        </w:tc>
        <w:tc>
          <w:tcPr>
            <w:tcW w:w="2769" w:type="dxa"/>
          </w:tcPr>
          <w:p w14:paraId="66FB545B">
            <w:pPr>
              <w:pStyle w:val="7"/>
              <w:rPr>
                <w:rFonts w:hint="default"/>
              </w:rPr>
            </w:pPr>
            <w:r>
              <w:t>货物回收的约定</w:t>
            </w:r>
          </w:p>
        </w:tc>
        <w:tc>
          <w:tcPr>
            <w:tcW w:w="2769" w:type="dxa"/>
          </w:tcPr>
          <w:p w14:paraId="55B5DE1F"/>
        </w:tc>
      </w:tr>
      <w:tr w14:paraId="39FB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1F8A32">
            <w:pPr>
              <w:pStyle w:val="7"/>
              <w:rPr>
                <w:rFonts w:hint="default"/>
              </w:rPr>
            </w:pPr>
            <w:r>
              <w:t>第二节 第14.1（6）项</w:t>
            </w:r>
          </w:p>
        </w:tc>
        <w:tc>
          <w:tcPr>
            <w:tcW w:w="2769" w:type="dxa"/>
          </w:tcPr>
          <w:p w14:paraId="0111147B">
            <w:pPr>
              <w:pStyle w:val="7"/>
              <w:rPr>
                <w:rFonts w:hint="default"/>
              </w:rPr>
            </w:pPr>
            <w:r>
              <w:t>乙方提供的其他服务</w:t>
            </w:r>
          </w:p>
        </w:tc>
        <w:tc>
          <w:tcPr>
            <w:tcW w:w="2769" w:type="dxa"/>
          </w:tcPr>
          <w:p w14:paraId="7D20AC48"/>
        </w:tc>
      </w:tr>
      <w:tr w14:paraId="61B1F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1DA70E">
            <w:pPr>
              <w:pStyle w:val="7"/>
              <w:rPr>
                <w:rFonts w:hint="default"/>
              </w:rPr>
            </w:pPr>
            <w:r>
              <w:t>第二节 第15.1款</w:t>
            </w:r>
          </w:p>
        </w:tc>
        <w:tc>
          <w:tcPr>
            <w:tcW w:w="2769" w:type="dxa"/>
          </w:tcPr>
          <w:p w14:paraId="3EAF959C">
            <w:pPr>
              <w:pStyle w:val="7"/>
              <w:rPr>
                <w:rFonts w:hint="default"/>
              </w:rPr>
            </w:pPr>
            <w:r>
              <w:t>修理、重作、更换相关具体规定</w:t>
            </w:r>
          </w:p>
        </w:tc>
        <w:tc>
          <w:tcPr>
            <w:tcW w:w="2769" w:type="dxa"/>
          </w:tcPr>
          <w:p w14:paraId="258E58BB"/>
        </w:tc>
      </w:tr>
      <w:tr w14:paraId="30174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856B32">
            <w:pPr>
              <w:pStyle w:val="7"/>
              <w:rPr>
                <w:rFonts w:hint="default"/>
              </w:rPr>
            </w:pPr>
            <w:r>
              <w:t>第二节 第15.2（2）项</w:t>
            </w:r>
          </w:p>
        </w:tc>
        <w:tc>
          <w:tcPr>
            <w:tcW w:w="2769" w:type="dxa"/>
          </w:tcPr>
          <w:p w14:paraId="70DD0A54">
            <w:pPr>
              <w:pStyle w:val="7"/>
              <w:rPr>
                <w:rFonts w:hint="default"/>
              </w:rPr>
            </w:pPr>
            <w:r>
              <w:t>迟延交货赔偿费</w:t>
            </w:r>
          </w:p>
        </w:tc>
        <w:tc>
          <w:tcPr>
            <w:tcW w:w="2769" w:type="dxa"/>
          </w:tcPr>
          <w:p w14:paraId="6A43D296"/>
        </w:tc>
      </w:tr>
      <w:tr w14:paraId="49E5A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CA4A7F">
            <w:pPr>
              <w:pStyle w:val="7"/>
              <w:rPr>
                <w:rFonts w:hint="default"/>
              </w:rPr>
            </w:pPr>
            <w:r>
              <w:t>第二节 第15.3款</w:t>
            </w:r>
          </w:p>
        </w:tc>
        <w:tc>
          <w:tcPr>
            <w:tcW w:w="2769" w:type="dxa"/>
          </w:tcPr>
          <w:p w14:paraId="7E4543D6">
            <w:pPr>
              <w:pStyle w:val="7"/>
              <w:rPr>
                <w:rFonts w:hint="default"/>
              </w:rPr>
            </w:pPr>
            <w:r>
              <w:t>逾期付款利息</w:t>
            </w:r>
          </w:p>
        </w:tc>
        <w:tc>
          <w:tcPr>
            <w:tcW w:w="2769" w:type="dxa"/>
          </w:tcPr>
          <w:p w14:paraId="0FB1CA98"/>
        </w:tc>
      </w:tr>
      <w:tr w14:paraId="2E3A6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3B19E4">
            <w:pPr>
              <w:pStyle w:val="7"/>
              <w:rPr>
                <w:rFonts w:hint="default"/>
              </w:rPr>
            </w:pPr>
            <w:r>
              <w:t>第二节 第15.4款</w:t>
            </w:r>
          </w:p>
        </w:tc>
        <w:tc>
          <w:tcPr>
            <w:tcW w:w="2769" w:type="dxa"/>
          </w:tcPr>
          <w:p w14:paraId="1F5A5E70">
            <w:pPr>
              <w:pStyle w:val="7"/>
              <w:rPr>
                <w:rFonts w:hint="default"/>
              </w:rPr>
            </w:pPr>
            <w:r>
              <w:t>其他违约责任</w:t>
            </w:r>
          </w:p>
        </w:tc>
        <w:tc>
          <w:tcPr>
            <w:tcW w:w="2769" w:type="dxa"/>
          </w:tcPr>
          <w:p w14:paraId="218FDE74"/>
        </w:tc>
      </w:tr>
      <w:tr w14:paraId="2C184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86609D">
            <w:pPr>
              <w:pStyle w:val="7"/>
              <w:rPr>
                <w:rFonts w:hint="default"/>
              </w:rPr>
            </w:pPr>
            <w:r>
              <w:t>第二节 第19.2款</w:t>
            </w:r>
          </w:p>
        </w:tc>
        <w:tc>
          <w:tcPr>
            <w:tcW w:w="2769" w:type="dxa"/>
          </w:tcPr>
          <w:p w14:paraId="5689F5F8">
            <w:pPr>
              <w:pStyle w:val="7"/>
              <w:rPr>
                <w:rFonts w:hint="default"/>
              </w:rPr>
            </w:pPr>
            <w:r>
              <w:t>解决争议的方法</w:t>
            </w:r>
          </w:p>
        </w:tc>
        <w:tc>
          <w:tcPr>
            <w:tcW w:w="2769" w:type="dxa"/>
          </w:tcPr>
          <w:p w14:paraId="0D152877">
            <w:pPr>
              <w:pStyle w:val="7"/>
              <w:rPr>
                <w:rFonts w:hint="default"/>
              </w:rPr>
            </w:pPr>
            <w:r>
              <w:t xml:space="preserve"> 因本合同及合同有关事项发生的争议，按下列第____ 种方式解决：</w:t>
            </w:r>
          </w:p>
          <w:p w14:paraId="089ACB32">
            <w:pPr>
              <w:pStyle w:val="7"/>
              <w:rPr>
                <w:rFonts w:hint="default"/>
              </w:rPr>
            </w:pPr>
            <w:r>
              <w:t xml:space="preserve"> （1）向 __________________仲裁委员会申请仲裁，仲裁地点为 ____________ ；</w:t>
            </w:r>
          </w:p>
          <w:p w14:paraId="2DCE3F5D">
            <w:pPr>
              <w:pStyle w:val="7"/>
              <w:rPr>
                <w:rFonts w:hint="default"/>
              </w:rPr>
            </w:pPr>
            <w:r>
              <w:t xml:space="preserve"> （2）向__________________人民法院起诉。</w:t>
            </w:r>
          </w:p>
        </w:tc>
      </w:tr>
      <w:tr w14:paraId="09858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F2187C">
            <w:pPr>
              <w:pStyle w:val="7"/>
              <w:rPr>
                <w:rFonts w:hint="default"/>
              </w:rPr>
            </w:pPr>
            <w:r>
              <w:t>第二节 第23.1款</w:t>
            </w:r>
          </w:p>
        </w:tc>
        <w:tc>
          <w:tcPr>
            <w:tcW w:w="2769" w:type="dxa"/>
          </w:tcPr>
          <w:p w14:paraId="47B168C2">
            <w:pPr>
              <w:pStyle w:val="7"/>
              <w:rPr>
                <w:rFonts w:hint="default"/>
              </w:rPr>
            </w:pPr>
            <w:r>
              <w:t>其他专用条款</w:t>
            </w:r>
          </w:p>
        </w:tc>
        <w:tc>
          <w:tcPr>
            <w:tcW w:w="2769" w:type="dxa"/>
          </w:tcPr>
          <w:p w14:paraId="5A9E91C9"/>
        </w:tc>
      </w:tr>
    </w:tbl>
    <w:p w14:paraId="2C8CF8DD">
      <w:pPr>
        <w:pStyle w:val="7"/>
        <w:rPr>
          <w:rFonts w:hint="default"/>
        </w:rPr>
      </w:pPr>
      <w:r>
        <w:br w:type="textWrapping"/>
      </w:r>
      <w:r>
        <w:br w:type="page"/>
      </w:r>
    </w:p>
    <w:p w14:paraId="0C5B4A29">
      <w:pPr>
        <w:pStyle w:val="7"/>
        <w:jc w:val="center"/>
        <w:outlineLvl w:val="1"/>
        <w:rPr>
          <w:rFonts w:hint="default"/>
        </w:rPr>
      </w:pPr>
      <w:r>
        <w:rPr>
          <w:b/>
          <w:sz w:val="36"/>
        </w:rPr>
        <w:t>第七章 电子投标文件格式</w:t>
      </w:r>
    </w:p>
    <w:p w14:paraId="45D54BF6">
      <w:pPr>
        <w:pStyle w:val="7"/>
        <w:jc w:val="center"/>
        <w:outlineLvl w:val="2"/>
        <w:rPr>
          <w:rFonts w:hint="default"/>
        </w:rPr>
      </w:pPr>
      <w:r>
        <w:rPr>
          <w:b/>
          <w:sz w:val="28"/>
        </w:rPr>
        <w:t>编制说明</w:t>
      </w:r>
    </w:p>
    <w:p w14:paraId="65BD5A4F">
      <w:pPr>
        <w:pStyle w:val="7"/>
        <w:ind w:firstLine="480"/>
        <w:rPr>
          <w:rFonts w:hint="default"/>
        </w:rPr>
      </w:pPr>
      <w:r>
        <w:t>1、除招标文件另有规定外，本章中：</w:t>
      </w:r>
    </w:p>
    <w:p w14:paraId="24E2C220">
      <w:pPr>
        <w:pStyle w:val="7"/>
        <w:ind w:firstLine="480"/>
        <w:rPr>
          <w:rFonts w:hint="default"/>
        </w:rPr>
      </w:pPr>
      <w:r>
        <w:t>1.1涉及投标人的“全称”：</w:t>
      </w:r>
    </w:p>
    <w:p w14:paraId="13F5F325">
      <w:pPr>
        <w:pStyle w:val="7"/>
        <w:ind w:firstLine="480"/>
        <w:rPr>
          <w:rFonts w:hint="default"/>
        </w:rPr>
      </w:pPr>
      <w:r>
        <w:t>（1）不接受联合体投标的，指投标人的全称。</w:t>
      </w:r>
    </w:p>
    <w:p w14:paraId="6C3B0567">
      <w:pPr>
        <w:pStyle w:val="7"/>
        <w:ind w:firstLine="480"/>
        <w:rPr>
          <w:rFonts w:hint="default"/>
        </w:rPr>
      </w:pPr>
      <w:r>
        <w:t>（2）接受联合体投标且投标人为联合体的，指牵头方的全称并加注（联合体牵头方），即应表述为：“牵头方的全称（联合体牵头方）”。</w:t>
      </w:r>
    </w:p>
    <w:p w14:paraId="2FAB5E7A">
      <w:pPr>
        <w:pStyle w:val="7"/>
        <w:ind w:firstLine="480"/>
        <w:rPr>
          <w:rFonts w:hint="default"/>
        </w:rPr>
      </w:pPr>
      <w:r>
        <w:t>1.2涉及投标人“加盖单位公章”：</w:t>
      </w:r>
    </w:p>
    <w:p w14:paraId="43E65361">
      <w:pPr>
        <w:pStyle w:val="7"/>
        <w:ind w:firstLine="480"/>
        <w:rPr>
          <w:rFonts w:hint="default"/>
        </w:rPr>
      </w:pPr>
      <w:r>
        <w:t>（1）不接受联合体投标的，指加盖投标人的单位公章。</w:t>
      </w:r>
    </w:p>
    <w:p w14:paraId="2C363E74">
      <w:pPr>
        <w:pStyle w:val="7"/>
        <w:ind w:firstLine="480"/>
        <w:rPr>
          <w:rFonts w:hint="default"/>
        </w:rPr>
      </w:pPr>
      <w:r>
        <w:t>（2）接受联合体投标且投标人为联合体的，指加盖联合体牵头方的单位公章。</w:t>
      </w:r>
    </w:p>
    <w:p w14:paraId="4756A9F0">
      <w:pPr>
        <w:pStyle w:val="7"/>
        <w:ind w:firstLine="480"/>
        <w:rPr>
          <w:rFonts w:hint="default"/>
        </w:rPr>
      </w:pPr>
      <w:r>
        <w:t>1.3涉及“投标人代表签字”：</w:t>
      </w:r>
    </w:p>
    <w:p w14:paraId="7800F18F">
      <w:pPr>
        <w:pStyle w:val="7"/>
        <w:ind w:firstLine="480"/>
        <w:rPr>
          <w:rFonts w:hint="default"/>
        </w:rPr>
      </w:pPr>
      <w:r>
        <w:t>（1）不接受联合体投标的，指由投标人的单位负责人或其授权的委托代理人签字，由委托代理人签字的，应提供“单位授权书”。</w:t>
      </w:r>
    </w:p>
    <w:p w14:paraId="773EA6BC">
      <w:pPr>
        <w:pStyle w:val="7"/>
        <w:ind w:firstLine="480"/>
        <w:rPr>
          <w:rFonts w:hint="default"/>
        </w:rPr>
      </w:pPr>
      <w:r>
        <w:t>（2）接受联合体投标且投标人为联合体的，指由联合体牵头方的单位负责人或其授权的委托代理人签字，由委托代理人签字的，应提供“单位授权书”。</w:t>
      </w:r>
    </w:p>
    <w:p w14:paraId="199B7DF1">
      <w:pPr>
        <w:pStyle w:val="7"/>
        <w:ind w:firstLine="480"/>
        <w:rPr>
          <w:rFonts w:hint="default"/>
        </w:rPr>
      </w:pPr>
      <w:r>
        <w:t>1.4“其他组织”指合伙企业、非企业专业服务机构、个体工商户、农村承包经营户等。</w:t>
      </w:r>
    </w:p>
    <w:p w14:paraId="6E43246D">
      <w:pPr>
        <w:pStyle w:val="7"/>
        <w:ind w:firstLine="480"/>
        <w:rPr>
          <w:rFonts w:hint="default"/>
        </w:rPr>
      </w:pPr>
      <w:r>
        <w:t>1.5“自然人”指具有完全民事行为能力、能够承担民事责任和义务的中国公民。</w:t>
      </w:r>
    </w:p>
    <w:p w14:paraId="3DE18CC4">
      <w:pPr>
        <w:pStyle w:val="7"/>
        <w:ind w:firstLine="480"/>
        <w:rPr>
          <w:rFonts w:hint="default"/>
        </w:rPr>
      </w:pPr>
      <w:r>
        <w:t>2、除招标文件另有规定外，本章中“投标人的资格及资信证明文件”：</w:t>
      </w:r>
    </w:p>
    <w:p w14:paraId="14ED4FA9">
      <w:pPr>
        <w:pStyle w:val="7"/>
        <w:ind w:firstLine="480"/>
        <w:rPr>
          <w:rFonts w:hint="default"/>
        </w:rPr>
      </w:pPr>
      <w:r>
        <w:t>2.1投标人应按照招标文件第四章第1.3条第（2）款规定及本章规定进行编制，如有必要，可增加附页，附页作为资格及资信文件的组成部分。</w:t>
      </w:r>
    </w:p>
    <w:p w14:paraId="210FC61E">
      <w:pPr>
        <w:pStyle w:val="7"/>
        <w:ind w:firstLine="480"/>
        <w:rPr>
          <w:rFonts w:hint="default"/>
        </w:rPr>
      </w:pPr>
      <w:r>
        <w:t>2.2接受联合体投标且投标人为联合体的，联合体中的各方均应按照本章第2.1条规定提交相应的全部资料。</w:t>
      </w:r>
    </w:p>
    <w:p w14:paraId="59D470BF">
      <w:pPr>
        <w:pStyle w:val="7"/>
        <w:ind w:firstLine="480"/>
        <w:rPr>
          <w:rFonts w:hint="default"/>
        </w:rPr>
      </w:pPr>
      <w:r>
        <w:t>3、投标人对电子投标文件的索引应编制页码。</w:t>
      </w:r>
    </w:p>
    <w:p w14:paraId="2105B1A8">
      <w:pPr>
        <w:pStyle w:val="7"/>
        <w:ind w:firstLine="480"/>
        <w:rPr>
          <w:rFonts w:hint="default"/>
        </w:rPr>
      </w:pPr>
      <w:r>
        <w:t>4、本章提供格式仅供参考，投标人应根据自身实际情况制作电子投标文件。</w:t>
      </w:r>
    </w:p>
    <w:p w14:paraId="7AE2F72E">
      <w:pPr>
        <w:pStyle w:val="7"/>
        <w:rPr>
          <w:rFonts w:hint="default"/>
        </w:rPr>
      </w:pPr>
      <w:r>
        <w:br w:type="textWrapping"/>
      </w:r>
      <w:r>
        <w:br w:type="page"/>
      </w:r>
    </w:p>
    <w:p w14:paraId="7E452869">
      <w:pPr>
        <w:pStyle w:val="7"/>
        <w:jc w:val="center"/>
        <w:outlineLvl w:val="2"/>
        <w:rPr>
          <w:rFonts w:hint="default"/>
        </w:rPr>
      </w:pPr>
      <w:r>
        <w:rPr>
          <w:b/>
          <w:sz w:val="28"/>
        </w:rPr>
        <w:t>封面格式(资格及资信证明部分)</w:t>
      </w:r>
    </w:p>
    <w:p w14:paraId="6C4962D1">
      <w:pPr>
        <w:pStyle w:val="7"/>
        <w:jc w:val="center"/>
        <w:outlineLvl w:val="0"/>
        <w:rPr>
          <w:rFonts w:hint="default"/>
        </w:rPr>
      </w:pPr>
      <w:r>
        <w:rPr>
          <w:b/>
          <w:sz w:val="48"/>
        </w:rPr>
        <w:t>福建省政府采购投标文件</w:t>
      </w:r>
    </w:p>
    <w:p w14:paraId="60984F45">
      <w:pPr>
        <w:pStyle w:val="7"/>
        <w:jc w:val="center"/>
        <w:outlineLvl w:val="0"/>
        <w:rPr>
          <w:rFonts w:hint="default"/>
        </w:rPr>
      </w:pPr>
      <w:r>
        <w:rPr>
          <w:b/>
          <w:sz w:val="48"/>
        </w:rPr>
        <w:t>（资格及资信证明部分）</w:t>
      </w:r>
      <w:r>
        <w:br w:type="textWrapping"/>
      </w:r>
      <w:r>
        <w:br w:type="textWrapping"/>
      </w:r>
      <w:r>
        <w:br w:type="textWrapping"/>
      </w:r>
    </w:p>
    <w:p w14:paraId="44A454FA">
      <w:pPr>
        <w:pStyle w:val="7"/>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48FBCBA9">
      <w:pPr>
        <w:pStyle w:val="7"/>
        <w:jc w:val="center"/>
        <w:outlineLvl w:val="2"/>
        <w:rPr>
          <w:rFonts w:hint="default"/>
        </w:rPr>
      </w:pPr>
      <w:r>
        <w:rPr>
          <w:b/>
          <w:sz w:val="28"/>
        </w:rPr>
        <w:t>（项目名称：（由投标人填写）</w:t>
      </w:r>
    </w:p>
    <w:p w14:paraId="2939A989">
      <w:pPr>
        <w:pStyle w:val="7"/>
        <w:jc w:val="center"/>
        <w:outlineLvl w:val="2"/>
        <w:rPr>
          <w:rFonts w:hint="default"/>
        </w:rPr>
      </w:pPr>
      <w:r>
        <w:rPr>
          <w:b/>
          <w:sz w:val="28"/>
        </w:rPr>
        <w:t>（备案编号：（由投标人填写）</w:t>
      </w:r>
    </w:p>
    <w:p w14:paraId="06B7714D">
      <w:pPr>
        <w:pStyle w:val="7"/>
        <w:jc w:val="center"/>
        <w:outlineLvl w:val="2"/>
        <w:rPr>
          <w:rFonts w:hint="default"/>
        </w:rPr>
      </w:pPr>
      <w:r>
        <w:rPr>
          <w:b/>
          <w:sz w:val="28"/>
        </w:rPr>
        <w:t>（项目编号：（由投标人填写）</w:t>
      </w:r>
    </w:p>
    <w:p w14:paraId="21409F6D">
      <w:pPr>
        <w:pStyle w:val="7"/>
        <w:jc w:val="center"/>
        <w:outlineLvl w:val="2"/>
        <w:rPr>
          <w:rFonts w:hint="default"/>
        </w:rPr>
      </w:pPr>
      <w:r>
        <w:rPr>
          <w:b/>
          <w:sz w:val="28"/>
        </w:rPr>
        <w:t>（所投采购包：（由投标人填写）</w:t>
      </w:r>
      <w:r>
        <w:br w:type="textWrapping"/>
      </w:r>
      <w:r>
        <w:br w:type="textWrapping"/>
      </w:r>
    </w:p>
    <w:p w14:paraId="2148F9AE">
      <w:pPr>
        <w:pStyle w:val="7"/>
        <w:jc w:val="center"/>
        <w:outlineLvl w:val="2"/>
        <w:rPr>
          <w:rFonts w:hint="default"/>
        </w:rPr>
      </w:pPr>
      <w:r>
        <w:rPr>
          <w:b/>
          <w:sz w:val="28"/>
        </w:rPr>
        <w:t>投标人：（填写“全称”）</w:t>
      </w:r>
    </w:p>
    <w:p w14:paraId="5E8B9114">
      <w:pPr>
        <w:pStyle w:val="7"/>
        <w:jc w:val="center"/>
        <w:outlineLvl w:val="2"/>
        <w:rPr>
          <w:rFonts w:hint="default"/>
        </w:rPr>
      </w:pPr>
      <w:r>
        <w:rPr>
          <w:b/>
          <w:sz w:val="28"/>
        </w:rPr>
        <w:t>（由投标人填写）年（由投标人填写）月</w:t>
      </w:r>
    </w:p>
    <w:p w14:paraId="29460551">
      <w:pPr>
        <w:pStyle w:val="7"/>
        <w:rPr>
          <w:rFonts w:hint="default"/>
        </w:rPr>
      </w:pPr>
      <w:r>
        <w:br w:type="textWrapping"/>
      </w:r>
      <w:r>
        <w:br w:type="page"/>
      </w:r>
    </w:p>
    <w:p w14:paraId="0479E9E8">
      <w:pPr>
        <w:pStyle w:val="7"/>
        <w:jc w:val="center"/>
        <w:outlineLvl w:val="2"/>
        <w:rPr>
          <w:rFonts w:hint="default"/>
        </w:rPr>
      </w:pPr>
      <w:r>
        <w:rPr>
          <w:b/>
          <w:sz w:val="28"/>
        </w:rPr>
        <w:t>索引</w:t>
      </w:r>
    </w:p>
    <w:p w14:paraId="76E3B094">
      <w:pPr>
        <w:pStyle w:val="7"/>
        <w:ind w:firstLine="480"/>
        <w:rPr>
          <w:rFonts w:hint="default"/>
        </w:rPr>
      </w:pPr>
      <w:r>
        <w:t>一、投标函</w:t>
      </w:r>
    </w:p>
    <w:p w14:paraId="21F7F453">
      <w:pPr>
        <w:pStyle w:val="7"/>
        <w:ind w:firstLine="480"/>
        <w:rPr>
          <w:rFonts w:hint="default"/>
        </w:rPr>
      </w:pPr>
      <w:r>
        <w:t>二、投标人的资格及资信证明文件</w:t>
      </w:r>
    </w:p>
    <w:p w14:paraId="4D47C1D1">
      <w:pPr>
        <w:pStyle w:val="7"/>
        <w:ind w:firstLine="480"/>
        <w:rPr>
          <w:rFonts w:hint="default"/>
        </w:rPr>
      </w:pPr>
      <w:r>
        <w:t>三、投标保证金</w:t>
      </w:r>
    </w:p>
    <w:p w14:paraId="6D22359E">
      <w:pPr>
        <w:pStyle w:val="7"/>
        <w:ind w:firstLine="480"/>
        <w:rPr>
          <w:rFonts w:hint="default"/>
        </w:rPr>
      </w:pPr>
      <w:r>
        <w:t>※注意</w:t>
      </w:r>
    </w:p>
    <w:p w14:paraId="2D7B29BC">
      <w:pPr>
        <w:pStyle w:val="7"/>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14:paraId="17A404B8">
      <w:pPr>
        <w:pStyle w:val="7"/>
        <w:rPr>
          <w:rFonts w:hint="default"/>
        </w:rPr>
      </w:pPr>
      <w:r>
        <w:br w:type="textWrapping"/>
      </w:r>
      <w:r>
        <w:br w:type="page"/>
      </w:r>
    </w:p>
    <w:p w14:paraId="7AAFD2DF">
      <w:pPr>
        <w:pStyle w:val="7"/>
        <w:jc w:val="center"/>
        <w:outlineLvl w:val="2"/>
        <w:rPr>
          <w:rFonts w:hint="default"/>
        </w:rPr>
      </w:pPr>
      <w:r>
        <w:rPr>
          <w:b/>
          <w:sz w:val="28"/>
        </w:rPr>
        <w:t>一、投标函</w:t>
      </w:r>
    </w:p>
    <w:p w14:paraId="160F92F9">
      <w:pPr>
        <w:pStyle w:val="7"/>
        <w:ind w:firstLine="480"/>
        <w:rPr>
          <w:rFonts w:hint="default"/>
        </w:rPr>
      </w:pPr>
      <w:r>
        <w:t>致：</w:t>
      </w:r>
      <w:r>
        <w:rPr>
          <w:u w:val="single"/>
        </w:rPr>
        <w:t>（采购人或采购代理机构）</w:t>
      </w:r>
    </w:p>
    <w:p w14:paraId="103C3577">
      <w:pPr>
        <w:pStyle w:val="7"/>
        <w:ind w:firstLine="480"/>
        <w:rPr>
          <w:rFonts w:hint="default"/>
        </w:rPr>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6CA3A3B3">
      <w:pPr>
        <w:pStyle w:val="7"/>
        <w:ind w:firstLine="480"/>
        <w:rPr>
          <w:rFonts w:hint="default"/>
        </w:rPr>
      </w:pPr>
      <w:r>
        <w:t>（1）资格及资信证明部分</w:t>
      </w:r>
    </w:p>
    <w:p w14:paraId="6C10FD73">
      <w:pPr>
        <w:pStyle w:val="7"/>
        <w:ind w:firstLine="480"/>
        <w:rPr>
          <w:rFonts w:hint="default"/>
        </w:rPr>
      </w:pPr>
      <w:r>
        <w:t>①投标函</w:t>
      </w:r>
    </w:p>
    <w:p w14:paraId="2DC91E1C">
      <w:pPr>
        <w:pStyle w:val="7"/>
        <w:ind w:firstLine="480"/>
        <w:rPr>
          <w:rFonts w:hint="default"/>
        </w:rPr>
      </w:pPr>
      <w:r>
        <w:t>②投标人的资格及资信证明文件</w:t>
      </w:r>
    </w:p>
    <w:p w14:paraId="3005F469">
      <w:pPr>
        <w:pStyle w:val="7"/>
        <w:ind w:firstLine="480"/>
        <w:rPr>
          <w:rFonts w:hint="default"/>
        </w:rPr>
      </w:pPr>
      <w:r>
        <w:t>③投标保证金</w:t>
      </w:r>
    </w:p>
    <w:p w14:paraId="6F2BB620">
      <w:pPr>
        <w:pStyle w:val="7"/>
        <w:ind w:firstLine="480"/>
        <w:rPr>
          <w:rFonts w:hint="default"/>
        </w:rPr>
      </w:pPr>
      <w:r>
        <w:t>（2）报价部分</w:t>
      </w:r>
    </w:p>
    <w:p w14:paraId="67D68D25">
      <w:pPr>
        <w:pStyle w:val="7"/>
        <w:ind w:firstLine="480"/>
        <w:rPr>
          <w:rFonts w:hint="default"/>
        </w:rPr>
      </w:pPr>
      <w:r>
        <w:t>①开标（报价）一览表</w:t>
      </w:r>
    </w:p>
    <w:p w14:paraId="7F47FF82">
      <w:pPr>
        <w:pStyle w:val="7"/>
        <w:ind w:firstLine="480"/>
        <w:rPr>
          <w:rFonts w:hint="default"/>
        </w:rPr>
      </w:pPr>
      <w:r>
        <w:t>②投标（响应）报价明细表</w:t>
      </w:r>
    </w:p>
    <w:p w14:paraId="24D2681B">
      <w:pPr>
        <w:pStyle w:val="7"/>
        <w:ind w:firstLine="480"/>
        <w:rPr>
          <w:rFonts w:hint="default"/>
        </w:rPr>
      </w:pPr>
      <w:r>
        <w:t>③招标文件规定的价格扣除证明材料（若有）</w:t>
      </w:r>
    </w:p>
    <w:p w14:paraId="71E05B00">
      <w:pPr>
        <w:pStyle w:val="7"/>
        <w:ind w:firstLine="480"/>
        <w:rPr>
          <w:rFonts w:hint="default"/>
        </w:rPr>
      </w:pPr>
      <w:r>
        <w:t>④招标文件规定的加分证明材料（若有）</w:t>
      </w:r>
    </w:p>
    <w:p w14:paraId="51CA2FF7">
      <w:pPr>
        <w:pStyle w:val="7"/>
        <w:ind w:firstLine="480"/>
        <w:rPr>
          <w:rFonts w:hint="default"/>
        </w:rPr>
      </w:pPr>
      <w:r>
        <w:t>（3）技术商务部分</w:t>
      </w:r>
    </w:p>
    <w:p w14:paraId="3B289E99">
      <w:pPr>
        <w:pStyle w:val="7"/>
        <w:ind w:firstLine="480"/>
        <w:rPr>
          <w:rFonts w:hint="default"/>
        </w:rPr>
      </w:pPr>
      <w:r>
        <w:t>①标的说明一览表</w:t>
      </w:r>
    </w:p>
    <w:p w14:paraId="300E76F7">
      <w:pPr>
        <w:pStyle w:val="7"/>
        <w:ind w:firstLine="480"/>
        <w:rPr>
          <w:rFonts w:hint="default"/>
        </w:rPr>
      </w:pPr>
      <w:r>
        <w:t>②技术和服务要求响应表</w:t>
      </w:r>
    </w:p>
    <w:p w14:paraId="51016079">
      <w:pPr>
        <w:pStyle w:val="7"/>
        <w:ind w:firstLine="480"/>
        <w:rPr>
          <w:rFonts w:hint="default"/>
        </w:rPr>
      </w:pPr>
      <w:r>
        <w:t>③商务条件响应表</w:t>
      </w:r>
    </w:p>
    <w:p w14:paraId="6E99A847">
      <w:pPr>
        <w:pStyle w:val="7"/>
        <w:ind w:firstLine="480"/>
        <w:rPr>
          <w:rFonts w:hint="default"/>
        </w:rPr>
      </w:pPr>
      <w:r>
        <w:t>④投标人提交的其他资料（若有）</w:t>
      </w:r>
    </w:p>
    <w:p w14:paraId="50DC9656">
      <w:pPr>
        <w:pStyle w:val="7"/>
        <w:ind w:firstLine="480"/>
        <w:rPr>
          <w:rFonts w:hint="default"/>
        </w:rPr>
      </w:pPr>
      <w:r>
        <w:t>根据本函，本投标人代表宣布我方保证遵守招标文件的全部规定，同时：</w:t>
      </w:r>
    </w:p>
    <w:p w14:paraId="6686F632">
      <w:pPr>
        <w:pStyle w:val="7"/>
        <w:ind w:firstLine="480"/>
        <w:rPr>
          <w:rFonts w:hint="default"/>
        </w:rPr>
      </w:pPr>
      <w:r>
        <w:t>1、确认：</w:t>
      </w:r>
    </w:p>
    <w:p w14:paraId="26D0F7E2">
      <w:pPr>
        <w:pStyle w:val="7"/>
        <w:ind w:firstLine="480"/>
        <w:rPr>
          <w:rFonts w:hint="default"/>
        </w:rPr>
      </w:pPr>
      <w:r>
        <w:t>1.1所投采购包的投标报价详见“开标（报价）一览表”及“投标（响应）报价明细表”。</w:t>
      </w:r>
    </w:p>
    <w:p w14:paraId="64C6B33D">
      <w:pPr>
        <w:pStyle w:val="7"/>
        <w:ind w:firstLine="480"/>
        <w:rPr>
          <w:rFonts w:hint="default"/>
        </w:rPr>
      </w:pPr>
      <w:r>
        <w:t>1.2我方已详细审查全部招标文件[包括但不限于：有关附件（若有）、澄清或修改（若有）等]，并自行承担因对全部招标文件理解不正确或误解而产生的相应后果和责任。</w:t>
      </w:r>
    </w:p>
    <w:p w14:paraId="64E0A5C9">
      <w:pPr>
        <w:pStyle w:val="7"/>
        <w:ind w:firstLine="480"/>
        <w:rPr>
          <w:rFonts w:hint="default"/>
        </w:rPr>
      </w:pPr>
      <w:r>
        <w:t>2、承诺及声明：</w:t>
      </w:r>
    </w:p>
    <w:p w14:paraId="69293DAE">
      <w:pPr>
        <w:pStyle w:val="7"/>
        <w:ind w:firstLine="480"/>
        <w:rPr>
          <w:rFonts w:hint="default"/>
        </w:rPr>
      </w:pPr>
      <w:r>
        <w:t>2.1我方具备招标文件第一章载明的“投标人的资格要求”且符合招标文件第三章载明的“二、投标人”之规定，否则投标无效。</w:t>
      </w:r>
    </w:p>
    <w:p w14:paraId="611B5CAF">
      <w:pPr>
        <w:pStyle w:val="7"/>
        <w:ind w:firstLine="480"/>
        <w:rPr>
          <w:rFonts w:hint="default"/>
        </w:rPr>
      </w:pPr>
      <w:r>
        <w:t>2.2我方提交的电子投标文件各组成部分的全部内容及资料是不可割离且真实、有效、准确、完整和不具有任何误导性的，否则产生不利后果由我方承担责任。</w:t>
      </w:r>
    </w:p>
    <w:p w14:paraId="130214A7">
      <w:pPr>
        <w:pStyle w:val="7"/>
        <w:ind w:firstLine="480"/>
        <w:rPr>
          <w:rFonts w:hint="default"/>
        </w:rPr>
      </w:pPr>
      <w:r>
        <w:t>2.3我方提供的标的价格不高于同期市场价格，否则产生不利后果由我方承担责任。</w:t>
      </w:r>
    </w:p>
    <w:p w14:paraId="35DA66CE">
      <w:pPr>
        <w:pStyle w:val="7"/>
        <w:ind w:firstLine="480"/>
        <w:rPr>
          <w:rFonts w:hint="default"/>
        </w:rPr>
      </w:pPr>
      <w:r>
        <w:t>2.4投标保证金：若出现招标文件第三章规定的不予退还情形，同意贵单位不予退还。</w:t>
      </w:r>
    </w:p>
    <w:p w14:paraId="52ABF81B">
      <w:pPr>
        <w:pStyle w:val="7"/>
        <w:ind w:firstLine="480"/>
        <w:rPr>
          <w:rFonts w:hint="default"/>
        </w:rPr>
      </w:pPr>
      <w:r>
        <w:t>2.5投标有效期：按照招标文件第三章规定执行，并在招标文件第二章载明的期限内保持有效。</w:t>
      </w:r>
    </w:p>
    <w:p w14:paraId="677885D0">
      <w:pPr>
        <w:pStyle w:val="7"/>
        <w:ind w:firstLine="480"/>
        <w:rPr>
          <w:rFonts w:hint="default"/>
        </w:rPr>
      </w:pPr>
      <w:r>
        <w:t>2.6若中标，将按照招标文件、我方电子投标文件及政府采购合同履行责任和义务。</w:t>
      </w:r>
    </w:p>
    <w:p w14:paraId="77763AD7">
      <w:pPr>
        <w:pStyle w:val="7"/>
        <w:ind w:firstLine="480"/>
        <w:rPr>
          <w:rFonts w:hint="default"/>
        </w:rPr>
      </w:pPr>
      <w:r>
        <w:t>2.7若贵单位要求，我方同意提供与本项目投标有关的一切资料、数据或文件，并完全理解贵单位不一定要接受最低的投标报价或收到的任何投标。</w:t>
      </w:r>
    </w:p>
    <w:p w14:paraId="17BE087A">
      <w:pPr>
        <w:pStyle w:val="7"/>
        <w:ind w:firstLine="480"/>
        <w:rPr>
          <w:rFonts w:hint="default"/>
        </w:rPr>
      </w:pPr>
      <w:r>
        <w:t>2.8我方承诺遵守《中华人民共和国劳动合同法》有关规定和《中华人民共和国妇女权益保障法》中关于“劳动和社会保障权益”的有关要求。</w:t>
      </w:r>
    </w:p>
    <w:p w14:paraId="0CC8F8BE">
      <w:pPr>
        <w:pStyle w:val="7"/>
        <w:ind w:firstLine="480"/>
        <w:rPr>
          <w:rFonts w:hint="default"/>
        </w:rPr>
      </w:pPr>
      <w:r>
        <w:t>2.9我方承诺电子投标文件所提供的全部资料真实可靠，并接受评标委员会、采购人、采购代理机构、监管部门进一步审查其中任何资料真实性的要求。</w:t>
      </w:r>
    </w:p>
    <w:p w14:paraId="169A595E">
      <w:pPr>
        <w:pStyle w:val="7"/>
        <w:ind w:firstLine="480"/>
        <w:rPr>
          <w:rFonts w:hint="default"/>
        </w:rPr>
      </w:pPr>
      <w:r>
        <w:t>2.10除招标文件另有规定外，对于贵单位按照下述联络方式发出的任何信息或通知，均视为我方已收悉前述信息或通知的全部内容：</w:t>
      </w:r>
    </w:p>
    <w:p w14:paraId="4DCD9E28">
      <w:pPr>
        <w:pStyle w:val="7"/>
        <w:ind w:firstLine="480"/>
        <w:rPr>
          <w:rFonts w:hint="default"/>
        </w:rPr>
      </w:pPr>
      <w:r>
        <w:t>通信地址：</w:t>
      </w:r>
    </w:p>
    <w:p w14:paraId="56F5F465">
      <w:pPr>
        <w:pStyle w:val="7"/>
        <w:ind w:firstLine="480"/>
        <w:rPr>
          <w:rFonts w:hint="default"/>
        </w:rPr>
      </w:pPr>
      <w:r>
        <w:t>邮编：</w:t>
      </w:r>
    </w:p>
    <w:p w14:paraId="0C88B71F">
      <w:pPr>
        <w:pStyle w:val="7"/>
        <w:ind w:firstLine="480"/>
        <w:rPr>
          <w:rFonts w:hint="default"/>
        </w:rPr>
      </w:pPr>
      <w:r>
        <w:t>联系方法：（包括但不限于：联系人、联系电话、手机、传真、电子邮箱等）</w:t>
      </w:r>
    </w:p>
    <w:p w14:paraId="202C66A6">
      <w:pPr>
        <w:pStyle w:val="7"/>
        <w:ind w:firstLine="480"/>
        <w:rPr>
          <w:rFonts w:hint="default"/>
        </w:rPr>
      </w:pPr>
      <w:r>
        <w:t>投标人：（全称并加盖单位公章）</w:t>
      </w:r>
    </w:p>
    <w:p w14:paraId="6D77FE92">
      <w:pPr>
        <w:pStyle w:val="7"/>
        <w:ind w:firstLine="480"/>
        <w:rPr>
          <w:rFonts w:hint="default"/>
        </w:rPr>
      </w:pPr>
      <w:r>
        <w:t>日期： 年 月 日</w:t>
      </w:r>
    </w:p>
    <w:p w14:paraId="5B4B1E3D">
      <w:pPr>
        <w:pStyle w:val="7"/>
        <w:rPr>
          <w:rFonts w:hint="default"/>
        </w:rPr>
      </w:pPr>
      <w:r>
        <w:br w:type="textWrapping"/>
      </w:r>
      <w:r>
        <w:br w:type="page"/>
      </w:r>
    </w:p>
    <w:p w14:paraId="62CEB15B">
      <w:pPr>
        <w:pStyle w:val="7"/>
        <w:jc w:val="center"/>
        <w:outlineLvl w:val="2"/>
        <w:rPr>
          <w:rFonts w:hint="default"/>
        </w:rPr>
      </w:pPr>
      <w:r>
        <w:rPr>
          <w:b/>
          <w:sz w:val="28"/>
        </w:rPr>
        <w:t>二、投标人的资格及资信证明文件</w:t>
      </w:r>
    </w:p>
    <w:p w14:paraId="7C875DBA">
      <w:pPr>
        <w:pStyle w:val="7"/>
        <w:jc w:val="center"/>
        <w:outlineLvl w:val="3"/>
        <w:rPr>
          <w:rFonts w:hint="default"/>
        </w:rPr>
      </w:pPr>
      <w:r>
        <w:rPr>
          <w:b/>
          <w:sz w:val="24"/>
        </w:rPr>
        <w:t>二-1单位授权书（若有）</w:t>
      </w:r>
    </w:p>
    <w:p w14:paraId="061D8905">
      <w:pPr>
        <w:pStyle w:val="7"/>
        <w:ind w:firstLine="480"/>
        <w:rPr>
          <w:rFonts w:hint="default"/>
        </w:rPr>
      </w:pPr>
      <w:r>
        <w:t>致：</w:t>
      </w:r>
      <w:r>
        <w:rPr>
          <w:u w:val="single"/>
        </w:rPr>
        <w:t>（采购人或采购代理机构）</w:t>
      </w:r>
    </w:p>
    <w:p w14:paraId="74DA55C1">
      <w:pPr>
        <w:pStyle w:val="7"/>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086A86A0">
      <w:pPr>
        <w:pStyle w:val="7"/>
        <w:ind w:firstLine="480"/>
        <w:rPr>
          <w:rFonts w:hint="default"/>
        </w:rPr>
      </w:pPr>
      <w:r>
        <w:t>投标人代表无转委权。特此授权。</w:t>
      </w:r>
    </w:p>
    <w:p w14:paraId="5846623C">
      <w:pPr>
        <w:pStyle w:val="7"/>
        <w:ind w:firstLine="480"/>
        <w:rPr>
          <w:rFonts w:hint="default"/>
        </w:rPr>
      </w:pPr>
      <w:r>
        <w:t>（以下无正文）</w:t>
      </w:r>
    </w:p>
    <w:p w14:paraId="68B5C755">
      <w:pPr>
        <w:pStyle w:val="7"/>
        <w:ind w:firstLine="480"/>
        <w:rPr>
          <w:rFonts w:hint="default"/>
        </w:rPr>
      </w:pPr>
      <w:r>
        <w:t>单位负责人：</w:t>
      </w:r>
      <w:r>
        <w:rPr>
          <w:u w:val="single"/>
        </w:rPr>
        <w:t>　　　　　</w:t>
      </w:r>
      <w:r>
        <w:t>身份证号：</w:t>
      </w:r>
      <w:r>
        <w:rPr>
          <w:u w:val="single"/>
        </w:rPr>
        <w:t>　　　　　</w:t>
      </w:r>
      <w:r>
        <w:t>手机：</w:t>
      </w:r>
      <w:r>
        <w:rPr>
          <w:u w:val="single"/>
        </w:rPr>
        <w:t>　　　　　</w:t>
      </w:r>
    </w:p>
    <w:p w14:paraId="5B42CE0D">
      <w:pPr>
        <w:pStyle w:val="7"/>
        <w:ind w:firstLine="480"/>
        <w:rPr>
          <w:rFonts w:hint="default"/>
        </w:rPr>
      </w:pPr>
      <w:r>
        <w:t>投标人代表：</w:t>
      </w:r>
      <w:r>
        <w:rPr>
          <w:u w:val="single"/>
        </w:rPr>
        <w:t>　　　　　</w:t>
      </w:r>
      <w:r>
        <w:t>身份证号：</w:t>
      </w:r>
      <w:r>
        <w:rPr>
          <w:u w:val="single"/>
        </w:rPr>
        <w:t>　　　　　</w:t>
      </w:r>
      <w:r>
        <w:t>手机：</w:t>
      </w:r>
      <w:r>
        <w:rPr>
          <w:u w:val="single"/>
        </w:rPr>
        <w:t>　　　　　</w:t>
      </w:r>
    </w:p>
    <w:p w14:paraId="109EC5D5">
      <w:pPr>
        <w:pStyle w:val="7"/>
        <w:ind w:firstLine="480"/>
        <w:rPr>
          <w:rFonts w:hint="default"/>
        </w:rPr>
      </w:pPr>
      <w:r>
        <w:t>授权方</w:t>
      </w:r>
    </w:p>
    <w:p w14:paraId="6B613BBD">
      <w:pPr>
        <w:pStyle w:val="7"/>
        <w:ind w:firstLine="480"/>
        <w:rPr>
          <w:rFonts w:hint="default"/>
        </w:rPr>
      </w:pPr>
      <w:r>
        <w:t>投标人：</w:t>
      </w:r>
      <w:r>
        <w:rPr>
          <w:u w:val="single"/>
        </w:rPr>
        <w:t>（全称并加盖单位公章）</w:t>
      </w:r>
    </w:p>
    <w:p w14:paraId="4D442609">
      <w:pPr>
        <w:pStyle w:val="7"/>
        <w:ind w:firstLine="480"/>
        <w:jc w:val="right"/>
        <w:rPr>
          <w:rFonts w:hint="default"/>
        </w:rPr>
      </w:pPr>
      <w:r>
        <w:t>签署日期： 年 月 日</w:t>
      </w:r>
    </w:p>
    <w:p w14:paraId="33B3FF2A">
      <w:pPr>
        <w:pStyle w:val="7"/>
        <w:ind w:firstLine="480"/>
        <w:rPr>
          <w:rFonts w:hint="default"/>
        </w:rPr>
      </w:pPr>
      <w:r>
        <w:t>附：单位负责人、投标人代表的身份证正反面复印件</w:t>
      </w:r>
    </w:p>
    <w:p w14:paraId="2C41C251">
      <w:pPr>
        <w:pStyle w:val="7"/>
        <w:rPr>
          <w:rFonts w:hint="default"/>
        </w:rPr>
      </w:pPr>
      <w:r>
        <w:t>要求：真实有效且内容完整、清晰、整洁。</w:t>
      </w:r>
    </w:p>
    <w:p w14:paraId="6558C5C3">
      <w:pPr>
        <w:pStyle w:val="7"/>
        <w:ind w:firstLine="480"/>
        <w:rPr>
          <w:rFonts w:hint="default"/>
        </w:rPr>
      </w:pPr>
      <w:r>
        <w:t>※注意：</w:t>
      </w:r>
    </w:p>
    <w:p w14:paraId="2B3FD1C6">
      <w:pPr>
        <w:pStyle w:val="7"/>
        <w:ind w:firstLine="480"/>
        <w:rPr>
          <w:rFonts w:hint="default"/>
        </w:rPr>
      </w:pPr>
      <w:r>
        <w:t>1、企业（银行、保险、石油石化、电力、电信等行业除外）、事业单位和社会团体法人的“单位负责人”指法定代表人，即与实际提交的“营业执照等证明文件”载明的一致。</w:t>
      </w:r>
    </w:p>
    <w:p w14:paraId="77EF1657">
      <w:pPr>
        <w:pStyle w:val="7"/>
        <w:ind w:firstLine="480"/>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97B6FD0">
      <w:pPr>
        <w:pStyle w:val="7"/>
        <w:ind w:firstLine="480"/>
        <w:rPr>
          <w:rFonts w:hint="default"/>
        </w:rPr>
      </w:pPr>
      <w:r>
        <w:t>3、投标人（自然人除外）：若投标人代表为单位授权的委托代理人，应提供本授权书；若投标人代表为单位负责人，应在此项下提交其身份证正反面复印件，可不提供本授权书。</w:t>
      </w:r>
    </w:p>
    <w:p w14:paraId="59A3BC41">
      <w:pPr>
        <w:pStyle w:val="7"/>
        <w:ind w:firstLine="480"/>
        <w:rPr>
          <w:rFonts w:hint="default"/>
        </w:rPr>
      </w:pPr>
      <w:r>
        <w:t>4、投标人为自然人的，可不填写本授权书。</w:t>
      </w:r>
    </w:p>
    <w:p w14:paraId="4CA27B7E">
      <w:pPr>
        <w:pStyle w:val="7"/>
        <w:rPr>
          <w:rFonts w:hint="default"/>
        </w:rPr>
      </w:pPr>
      <w:r>
        <w:br w:type="textWrapping"/>
      </w:r>
      <w:r>
        <w:br w:type="page"/>
      </w:r>
    </w:p>
    <w:p w14:paraId="530DB5C0">
      <w:pPr>
        <w:pStyle w:val="7"/>
        <w:jc w:val="center"/>
        <w:outlineLvl w:val="3"/>
        <w:rPr>
          <w:rFonts w:hint="default"/>
        </w:rPr>
      </w:pPr>
      <w:r>
        <w:rPr>
          <w:b/>
          <w:sz w:val="24"/>
        </w:rPr>
        <w:t>二-2 证明材料</w:t>
      </w:r>
    </w:p>
    <w:p w14:paraId="574DE31A">
      <w:pPr>
        <w:pStyle w:val="7"/>
        <w:ind w:firstLine="480"/>
        <w:rPr>
          <w:rFonts w:hint="default"/>
        </w:rPr>
      </w:pPr>
      <w: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F24B261">
      <w:pPr>
        <w:pStyle w:val="7"/>
        <w:jc w:val="center"/>
        <w:outlineLvl w:val="3"/>
        <w:rPr>
          <w:rFonts w:hint="default"/>
        </w:rPr>
      </w:pPr>
      <w:r>
        <w:rPr>
          <w:b/>
          <w:sz w:val="24"/>
        </w:rPr>
        <w:t>二-2-1 福建省政府采购供应商资格承诺函</w:t>
      </w:r>
    </w:p>
    <w:p w14:paraId="0D0AF156">
      <w:pPr>
        <w:pStyle w:val="7"/>
        <w:ind w:firstLine="480"/>
        <w:rPr>
          <w:rFonts w:hint="default"/>
        </w:rPr>
      </w:pPr>
      <w:r>
        <w:t>致：</w:t>
      </w:r>
      <w:r>
        <w:rPr>
          <w:u w:val="single"/>
        </w:rPr>
        <w:t>（采购人或采购代理机构）</w:t>
      </w:r>
    </w:p>
    <w:p w14:paraId="49C431C3">
      <w:pPr>
        <w:pStyle w:val="7"/>
        <w:ind w:firstLine="960"/>
        <w:rPr>
          <w:rFonts w:hint="default"/>
        </w:rPr>
      </w:pPr>
      <w:r>
        <w:t>单位名称(自然人姓名):</w:t>
      </w:r>
    </w:p>
    <w:p w14:paraId="5360459E">
      <w:pPr>
        <w:pStyle w:val="7"/>
        <w:ind w:firstLine="960"/>
        <w:rPr>
          <w:rFonts w:hint="default"/>
        </w:rPr>
      </w:pPr>
      <w:r>
        <w:t>统一社会信用代码(自然人身份证号码):</w:t>
      </w:r>
    </w:p>
    <w:p w14:paraId="48F84D63">
      <w:pPr>
        <w:pStyle w:val="7"/>
        <w:ind w:firstLine="960"/>
        <w:rPr>
          <w:rFonts w:hint="default"/>
        </w:rPr>
      </w:pPr>
      <w:r>
        <w:t>法定代表人(负责人):</w:t>
      </w:r>
    </w:p>
    <w:p w14:paraId="22E6F49C">
      <w:pPr>
        <w:pStyle w:val="7"/>
        <w:ind w:firstLine="960"/>
        <w:rPr>
          <w:rFonts w:hint="default"/>
        </w:rPr>
      </w:pPr>
      <w:r>
        <w:t>联系地址和电话:</w:t>
      </w:r>
    </w:p>
    <w:p w14:paraId="0447D81F">
      <w:pPr>
        <w:pStyle w:val="7"/>
        <w:ind w:firstLine="480"/>
        <w:rPr>
          <w:rFonts w:hint="default"/>
        </w:rPr>
      </w:pPr>
      <w:r>
        <w:t>我单位(本人)自愿参加本次政府采购活动，严格遵守《中华人民共和国政府采购法》及相关法律法规，坚守公开、公平公正和诚实信用等原则，依法诚信经营，并郑重承诺:</w:t>
      </w:r>
    </w:p>
    <w:p w14:paraId="40E308F0">
      <w:pPr>
        <w:pStyle w:val="7"/>
        <w:ind w:firstLine="480"/>
        <w:rPr>
          <w:rFonts w:hint="default"/>
        </w:rPr>
      </w:pPr>
      <w:r>
        <w:t>一、我单位(本人)具备采购文件要求以及《中华人民共和国政府采购法》第二十二条规定的条件:</w:t>
      </w:r>
    </w:p>
    <w:p w14:paraId="6B3A78A0">
      <w:pPr>
        <w:pStyle w:val="7"/>
        <w:ind w:firstLine="960"/>
        <w:rPr>
          <w:rFonts w:hint="default"/>
        </w:rPr>
      </w:pPr>
      <w:r>
        <w:t>1.具有独立承担民事责任的能力;</w:t>
      </w:r>
    </w:p>
    <w:p w14:paraId="24223235">
      <w:pPr>
        <w:pStyle w:val="7"/>
        <w:ind w:firstLine="960"/>
        <w:rPr>
          <w:rFonts w:hint="default"/>
        </w:rPr>
      </w:pPr>
      <w:r>
        <w:t>2.具有良好的商业信誉和健全的财务会计制度;</w:t>
      </w:r>
    </w:p>
    <w:p w14:paraId="1849DBED">
      <w:pPr>
        <w:pStyle w:val="7"/>
        <w:ind w:firstLine="960"/>
        <w:rPr>
          <w:rFonts w:hint="default"/>
        </w:rPr>
      </w:pPr>
      <w:r>
        <w:t>3.具有履行合同所必需的设备和专业技术能力;</w:t>
      </w:r>
    </w:p>
    <w:p w14:paraId="7866E052">
      <w:pPr>
        <w:pStyle w:val="7"/>
        <w:ind w:firstLine="960"/>
        <w:rPr>
          <w:rFonts w:hint="default"/>
        </w:rPr>
      </w:pPr>
      <w:r>
        <w:t>4.有依法缴纳税收和社会保障资金的良好记录;</w:t>
      </w:r>
    </w:p>
    <w:p w14:paraId="081ACE80">
      <w:pPr>
        <w:pStyle w:val="7"/>
        <w:ind w:firstLine="960"/>
        <w:rPr>
          <w:rFonts w:hint="default"/>
        </w:rPr>
      </w:pPr>
      <w:r>
        <w:t>5.参加政府采购活动前三年内，在经营活动中没有重大违法记录；</w:t>
      </w:r>
    </w:p>
    <w:p w14:paraId="0736EB09">
      <w:pPr>
        <w:pStyle w:val="7"/>
        <w:ind w:firstLine="960"/>
        <w:rPr>
          <w:rFonts w:hint="default"/>
        </w:rPr>
      </w:pPr>
      <w:r>
        <w:t>6.法律、行政法规规定的其他条件。</w:t>
      </w:r>
    </w:p>
    <w:p w14:paraId="3AFF3A68">
      <w:pPr>
        <w:pStyle w:val="7"/>
        <w:ind w:firstLine="480"/>
        <w:rPr>
          <w:rFonts w:hint="default"/>
        </w:rPr>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3386CF1">
      <w:pPr>
        <w:pStyle w:val="7"/>
        <w:ind w:firstLine="480"/>
        <w:rPr>
          <w:rFonts w:hint="default"/>
        </w:rPr>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0279233">
      <w:pPr>
        <w:pStyle w:val="7"/>
        <w:ind w:firstLine="480"/>
        <w:jc w:val="right"/>
        <w:rPr>
          <w:rFonts w:hint="default"/>
        </w:rPr>
      </w:pPr>
      <w:r>
        <w:t>供应商：</w:t>
      </w:r>
      <w:r>
        <w:rPr>
          <w:u w:val="single"/>
        </w:rPr>
        <w:t>名称(单位公章):</w:t>
      </w:r>
    </w:p>
    <w:p w14:paraId="78C34DEB">
      <w:pPr>
        <w:pStyle w:val="7"/>
        <w:ind w:firstLine="480"/>
        <w:jc w:val="right"/>
        <w:rPr>
          <w:rFonts w:hint="default"/>
        </w:rPr>
      </w:pPr>
      <w:r>
        <w:t>日期：</w:t>
      </w:r>
      <w:r>
        <w:rPr>
          <w:u w:val="single"/>
        </w:rPr>
        <w:t>　　年　　月　　日</w:t>
      </w:r>
    </w:p>
    <w:p w14:paraId="171B8195">
      <w:pPr>
        <w:pStyle w:val="7"/>
        <w:ind w:firstLine="480"/>
        <w:rPr>
          <w:rFonts w:hint="default"/>
        </w:rPr>
      </w:pPr>
      <w:r>
        <w:t>注：</w:t>
      </w:r>
    </w:p>
    <w:p w14:paraId="527C40CA">
      <w:pPr>
        <w:pStyle w:val="7"/>
        <w:ind w:firstLine="960"/>
        <w:rPr>
          <w:rFonts w:hint="default"/>
        </w:rPr>
      </w:pPr>
      <w:r>
        <w:t>1.我单位(本人)专指参加政府采购活动的供应商(含自然人)；</w:t>
      </w:r>
    </w:p>
    <w:p w14:paraId="5F5CCE94">
      <w:pPr>
        <w:pStyle w:val="7"/>
        <w:ind w:firstLine="960"/>
        <w:rPr>
          <w:rFonts w:hint="default"/>
        </w:rPr>
      </w:pPr>
      <w:r>
        <w:t>2.资格承诺的供应商应在投标(响应)文件中按此模板提供承诺函，否则，视为未按照招标文件规定提交投标人的资格及资信文件，按资格审查不通过处理。</w:t>
      </w:r>
    </w:p>
    <w:p w14:paraId="72C14803">
      <w:pPr>
        <w:pStyle w:val="7"/>
        <w:rPr>
          <w:rFonts w:hint="default"/>
        </w:rPr>
      </w:pPr>
      <w:r>
        <w:br w:type="textWrapping"/>
      </w:r>
      <w:r>
        <w:br w:type="page"/>
      </w:r>
    </w:p>
    <w:p w14:paraId="10F1A218">
      <w:pPr>
        <w:pStyle w:val="7"/>
        <w:jc w:val="center"/>
        <w:outlineLvl w:val="3"/>
        <w:rPr>
          <w:rFonts w:hint="default"/>
        </w:rPr>
      </w:pPr>
      <w:r>
        <w:rPr>
          <w:b/>
          <w:sz w:val="24"/>
        </w:rPr>
        <w:t>二-2-2 资格证明材料</w:t>
      </w:r>
    </w:p>
    <w:p w14:paraId="205F7B9C">
      <w:pPr>
        <w:pStyle w:val="7"/>
        <w:jc w:val="center"/>
        <w:outlineLvl w:val="3"/>
        <w:rPr>
          <w:rFonts w:hint="default"/>
        </w:rPr>
      </w:pPr>
      <w:r>
        <w:rPr>
          <w:b/>
          <w:sz w:val="24"/>
        </w:rPr>
        <w:t>营业执照等证明文件</w:t>
      </w:r>
    </w:p>
    <w:p w14:paraId="1AF89C40">
      <w:pPr>
        <w:pStyle w:val="7"/>
        <w:ind w:firstLine="480"/>
        <w:rPr>
          <w:rFonts w:hint="default"/>
        </w:rPr>
      </w:pPr>
      <w:r>
        <w:t>致：</w:t>
      </w:r>
      <w:r>
        <w:rPr>
          <w:u w:val="single"/>
        </w:rPr>
        <w:t>（采购人或采购代理机构）</w:t>
      </w:r>
    </w:p>
    <w:p w14:paraId="15E66A04">
      <w:pPr>
        <w:pStyle w:val="7"/>
        <w:ind w:firstLine="480"/>
        <w:rPr>
          <w:rFonts w:hint="default"/>
        </w:rPr>
      </w:pPr>
      <w:r>
        <w:t>（ ）投标人为法人（包括企业、事业单位和社会团体）的</w:t>
      </w:r>
    </w:p>
    <w:p w14:paraId="3EFA01C0">
      <w:pPr>
        <w:pStyle w:val="7"/>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14:paraId="0C4E7F5B">
      <w:pPr>
        <w:pStyle w:val="7"/>
        <w:ind w:firstLine="480"/>
        <w:rPr>
          <w:rFonts w:hint="default"/>
        </w:rPr>
      </w:pPr>
      <w:r>
        <w:t>（ ）投标人为非法人（包括其他组织、自然人）的</w:t>
      </w:r>
    </w:p>
    <w:p w14:paraId="74CCDA92">
      <w:pPr>
        <w:pStyle w:val="7"/>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14:paraId="51A4BEA3">
      <w:pPr>
        <w:pStyle w:val="7"/>
        <w:ind w:firstLine="480"/>
        <w:rPr>
          <w:rFonts w:hint="default"/>
        </w:rPr>
      </w:pPr>
      <w:r>
        <w:t>□现附上由</w:t>
      </w:r>
      <w:r>
        <w:rPr>
          <w:u w:val="single"/>
        </w:rPr>
        <w:t>（（填写“签发机关全称”）</w:t>
      </w:r>
      <w:r>
        <w:t>签发的我方（请填写自然人的身份证件名称）复印件，该证明材料真实有效，否则我方负全部责任。</w:t>
      </w:r>
    </w:p>
    <w:p w14:paraId="32CC08EB">
      <w:pPr>
        <w:pStyle w:val="7"/>
        <w:ind w:firstLine="480"/>
        <w:rPr>
          <w:rFonts w:hint="default"/>
        </w:rPr>
      </w:pPr>
      <w:r>
        <w:t>※注意：</w:t>
      </w:r>
    </w:p>
    <w:p w14:paraId="7D0053D4">
      <w:pPr>
        <w:pStyle w:val="7"/>
        <w:ind w:firstLine="480"/>
        <w:rPr>
          <w:rFonts w:hint="default"/>
        </w:rPr>
      </w:pPr>
      <w:r>
        <w:t>1、请投标人按照实际情况编制填写，在相应的（）中打“√”并选择相应的“□”（若有）后，再按照本格式的要求提供相应证明材料的复印件。</w:t>
      </w:r>
    </w:p>
    <w:p w14:paraId="6954CACA">
      <w:pPr>
        <w:pStyle w:val="7"/>
        <w:ind w:firstLine="480"/>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8834395">
      <w:pPr>
        <w:pStyle w:val="7"/>
        <w:ind w:firstLine="480"/>
        <w:jc w:val="right"/>
        <w:rPr>
          <w:rFonts w:hint="default"/>
        </w:rPr>
      </w:pPr>
      <w:r>
        <w:t>投标人：</w:t>
      </w:r>
      <w:r>
        <w:rPr>
          <w:u w:val="single"/>
        </w:rPr>
        <w:t>（全称并加盖单位公章）</w:t>
      </w:r>
    </w:p>
    <w:p w14:paraId="65A023D8">
      <w:pPr>
        <w:pStyle w:val="7"/>
        <w:ind w:firstLine="480"/>
        <w:jc w:val="right"/>
        <w:rPr>
          <w:rFonts w:hint="default"/>
        </w:rPr>
      </w:pPr>
      <w:r>
        <w:t>日期：</w:t>
      </w:r>
      <w:r>
        <w:rPr>
          <w:u w:val="single"/>
        </w:rPr>
        <w:t>　　年　　月　　日</w:t>
      </w:r>
    </w:p>
    <w:p w14:paraId="17F5DCDB">
      <w:pPr>
        <w:pStyle w:val="7"/>
        <w:rPr>
          <w:rFonts w:hint="default"/>
        </w:rPr>
      </w:pPr>
      <w:r>
        <w:br w:type="textWrapping"/>
      </w:r>
      <w:r>
        <w:br w:type="page"/>
      </w:r>
    </w:p>
    <w:p w14:paraId="1BB6D6C6">
      <w:pPr>
        <w:pStyle w:val="7"/>
        <w:jc w:val="center"/>
        <w:outlineLvl w:val="3"/>
        <w:rPr>
          <w:rFonts w:hint="default"/>
        </w:rPr>
      </w:pPr>
      <w:r>
        <w:rPr>
          <w:b/>
          <w:sz w:val="24"/>
        </w:rPr>
        <w:t>财务状况报告（财务报告、或资信证明）</w:t>
      </w:r>
    </w:p>
    <w:p w14:paraId="2FCEB370">
      <w:pPr>
        <w:pStyle w:val="7"/>
        <w:ind w:firstLine="480"/>
        <w:rPr>
          <w:rFonts w:hint="default"/>
        </w:rPr>
      </w:pPr>
      <w:r>
        <w:t>致：</w:t>
      </w:r>
      <w:r>
        <w:rPr>
          <w:u w:val="single"/>
        </w:rPr>
        <w:t>（采购人或采购代理机构）</w:t>
      </w:r>
    </w:p>
    <w:p w14:paraId="1441CF94">
      <w:pPr>
        <w:pStyle w:val="7"/>
        <w:ind w:firstLine="480"/>
        <w:rPr>
          <w:rFonts w:hint="default"/>
        </w:rPr>
      </w:pPr>
      <w:r>
        <w:t>（ ）投标人提供财务报告的</w:t>
      </w:r>
    </w:p>
    <w:p w14:paraId="713F97FF">
      <w:pPr>
        <w:pStyle w:val="7"/>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7643D53D">
      <w:pPr>
        <w:pStyle w:val="7"/>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13A08B4A">
      <w:pPr>
        <w:pStyle w:val="7"/>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74ED2EC3">
      <w:pPr>
        <w:pStyle w:val="7"/>
        <w:ind w:firstLine="480"/>
        <w:rPr>
          <w:rFonts w:hint="default"/>
        </w:rPr>
      </w:pPr>
      <w:r>
        <w:t>（ ）投标人提供资信证明的</w:t>
      </w:r>
    </w:p>
    <w:p w14:paraId="071D583A">
      <w:pPr>
        <w:pStyle w:val="7"/>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01F6477D">
      <w:pPr>
        <w:pStyle w:val="7"/>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14:paraId="464CE0D8">
      <w:pPr>
        <w:pStyle w:val="7"/>
        <w:ind w:firstLine="480"/>
        <w:rPr>
          <w:rFonts w:hint="default"/>
        </w:rPr>
      </w:pPr>
      <w:r>
        <w:t>※注意：</w:t>
      </w:r>
    </w:p>
    <w:p w14:paraId="615E9B81">
      <w:pPr>
        <w:pStyle w:val="7"/>
        <w:ind w:firstLine="480"/>
        <w:rPr>
          <w:rFonts w:hint="default"/>
        </w:rPr>
      </w:pPr>
      <w:r>
        <w:t>1、请投标人按照实际情况编制填写，在相应的（）中打“√”并选择相应的“□”（若有）后，再按照本格式的要求提供相应证明材料的复印件。</w:t>
      </w:r>
    </w:p>
    <w:p w14:paraId="7C741707">
      <w:pPr>
        <w:pStyle w:val="7"/>
        <w:ind w:firstLine="480"/>
        <w:rPr>
          <w:rFonts w:hint="default"/>
        </w:rPr>
      </w:pPr>
      <w:r>
        <w:t>2、投标人提供的财务报告复印件（成立年限按照投标截止时间推算）应符合下列规定：</w:t>
      </w:r>
    </w:p>
    <w:p w14:paraId="66BAA4C2">
      <w:pPr>
        <w:pStyle w:val="7"/>
        <w:ind w:firstLine="480"/>
        <w:rPr>
          <w:rFonts w:hint="default"/>
        </w:rPr>
      </w:pPr>
      <w:r>
        <w:t>2.1成立年限满1年及以上的投标人，提供经审计的招标文件规定的年度财务报告。</w:t>
      </w:r>
    </w:p>
    <w:p w14:paraId="46720140">
      <w:pPr>
        <w:pStyle w:val="7"/>
        <w:ind w:firstLine="480"/>
        <w:rPr>
          <w:rFonts w:hint="default"/>
        </w:rPr>
      </w:pPr>
      <w:r>
        <w:t>2.2成立年限满半年但不足1年的投标人，提供该半年度中任一季度的季度财务报告或该半年度的半年度财务报告。</w:t>
      </w:r>
    </w:p>
    <w:p w14:paraId="2F5B6A38">
      <w:pPr>
        <w:pStyle w:val="7"/>
        <w:ind w:firstLine="480"/>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BC7603B">
      <w:pPr>
        <w:pStyle w:val="7"/>
        <w:ind w:firstLine="480"/>
        <w:jc w:val="right"/>
        <w:rPr>
          <w:rFonts w:hint="default"/>
        </w:rPr>
      </w:pPr>
      <w:r>
        <w:t>投标人：</w:t>
      </w:r>
      <w:r>
        <w:rPr>
          <w:u w:val="single"/>
        </w:rPr>
        <w:t>（全称并加盖单位公章）</w:t>
      </w:r>
    </w:p>
    <w:p w14:paraId="34EBB364">
      <w:pPr>
        <w:pStyle w:val="7"/>
        <w:ind w:firstLine="480"/>
        <w:jc w:val="right"/>
        <w:rPr>
          <w:rFonts w:hint="default"/>
        </w:rPr>
      </w:pPr>
      <w:r>
        <w:t>日期：</w:t>
      </w:r>
      <w:r>
        <w:rPr>
          <w:u w:val="single"/>
        </w:rPr>
        <w:t>　　年　　月　　日</w:t>
      </w:r>
    </w:p>
    <w:p w14:paraId="5C6832B9">
      <w:pPr>
        <w:pStyle w:val="7"/>
        <w:rPr>
          <w:rFonts w:hint="default"/>
        </w:rPr>
      </w:pPr>
      <w:r>
        <w:br w:type="textWrapping"/>
      </w:r>
      <w:r>
        <w:br w:type="page"/>
      </w:r>
    </w:p>
    <w:p w14:paraId="4D372292">
      <w:pPr>
        <w:pStyle w:val="7"/>
        <w:jc w:val="center"/>
        <w:outlineLvl w:val="3"/>
        <w:rPr>
          <w:rFonts w:hint="default"/>
        </w:rPr>
      </w:pPr>
      <w:r>
        <w:rPr>
          <w:b/>
          <w:sz w:val="24"/>
        </w:rPr>
        <w:t>依法缴纳税收证明材料</w:t>
      </w:r>
    </w:p>
    <w:p w14:paraId="6A567889">
      <w:pPr>
        <w:pStyle w:val="7"/>
        <w:ind w:firstLine="480"/>
        <w:rPr>
          <w:rFonts w:hint="default"/>
        </w:rPr>
      </w:pPr>
      <w:r>
        <w:t>致：</w:t>
      </w:r>
      <w:r>
        <w:rPr>
          <w:u w:val="single"/>
        </w:rPr>
        <w:t>（采购人或采购代理机构）</w:t>
      </w:r>
    </w:p>
    <w:p w14:paraId="54E32505">
      <w:pPr>
        <w:pStyle w:val="7"/>
        <w:ind w:firstLine="480"/>
        <w:rPr>
          <w:rFonts w:hint="default"/>
        </w:rPr>
      </w:pPr>
      <w:r>
        <w:t>1、依法缴纳税收的投标人</w:t>
      </w:r>
    </w:p>
    <w:p w14:paraId="737ED095">
      <w:pPr>
        <w:pStyle w:val="7"/>
        <w:ind w:firstLine="480"/>
        <w:rPr>
          <w:rFonts w:hint="default"/>
        </w:rPr>
      </w:pPr>
      <w:r>
        <w:t>（ ）法人（包括企业、事业单位和社会团体）的</w:t>
      </w:r>
    </w:p>
    <w:p w14:paraId="296C57AC">
      <w:pPr>
        <w:pStyle w:val="7"/>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6CE1B190">
      <w:pPr>
        <w:pStyle w:val="7"/>
        <w:ind w:firstLine="480"/>
        <w:rPr>
          <w:rFonts w:hint="default"/>
        </w:rPr>
      </w:pPr>
      <w:r>
        <w:t>（ ）非法人（包括其他组织、自然人）的</w:t>
      </w:r>
    </w:p>
    <w:p w14:paraId="512C50E4">
      <w:pPr>
        <w:pStyle w:val="7"/>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51A8770E">
      <w:pPr>
        <w:pStyle w:val="7"/>
        <w:ind w:firstLine="480"/>
        <w:rPr>
          <w:rFonts w:hint="default"/>
        </w:rPr>
      </w:pPr>
      <w:r>
        <w:t>2、依法免税的投标人</w:t>
      </w:r>
    </w:p>
    <w:p w14:paraId="5D8B4052">
      <w:pPr>
        <w:pStyle w:val="7"/>
        <w:ind w:firstLine="480"/>
        <w:rPr>
          <w:rFonts w:hint="default"/>
        </w:rPr>
      </w:pPr>
      <w:r>
        <w:t>（ ）现附上我方依法免税的证明材料复印件，上述证明材料真实有效，否则我方负全部责任。</w:t>
      </w:r>
    </w:p>
    <w:p w14:paraId="424CBB5C">
      <w:pPr>
        <w:pStyle w:val="7"/>
        <w:ind w:firstLine="480"/>
        <w:rPr>
          <w:rFonts w:hint="default"/>
        </w:rPr>
      </w:pPr>
      <w:r>
        <w:t>※注意：</w:t>
      </w:r>
    </w:p>
    <w:p w14:paraId="56D9B4F7">
      <w:pPr>
        <w:pStyle w:val="7"/>
        <w:ind w:firstLine="480"/>
        <w:rPr>
          <w:rFonts w:hint="default"/>
        </w:rPr>
      </w:pPr>
      <w:r>
        <w:t>1、请投标人按照实际情况编制填写，在相应的（）中打“√”，并按照本格式的要求提供相应证明材料的复印件。</w:t>
      </w:r>
    </w:p>
    <w:p w14:paraId="126DED69">
      <w:pPr>
        <w:pStyle w:val="7"/>
        <w:ind w:firstLine="480"/>
        <w:rPr>
          <w:rFonts w:hint="default"/>
        </w:rPr>
      </w:pPr>
      <w:r>
        <w:t>2、投标人提供的税收缴纳凭据复印件应符合下列规定：</w:t>
      </w:r>
    </w:p>
    <w:p w14:paraId="28D15E44">
      <w:pPr>
        <w:pStyle w:val="7"/>
        <w:ind w:firstLine="480"/>
        <w:rPr>
          <w:rFonts w:hint="default"/>
        </w:rPr>
      </w:pPr>
      <w:r>
        <w:t>2.1投标截止时间前（不含投标截止时间的当月）已依法缴纳税收的投标人，提供投标截止时间前六个月（不含投标截止时间的当月）中任一月份的税收缴纳凭据复印件。</w:t>
      </w:r>
    </w:p>
    <w:p w14:paraId="6214B917">
      <w:pPr>
        <w:pStyle w:val="7"/>
        <w:ind w:firstLine="480"/>
        <w:rPr>
          <w:rFonts w:hint="default"/>
        </w:rPr>
      </w:pPr>
      <w:r>
        <w:t>2.2投标截止时间的当月成立的投标人，视同满足本项资格条件要求。</w:t>
      </w:r>
    </w:p>
    <w:p w14:paraId="20BEB453">
      <w:pPr>
        <w:pStyle w:val="7"/>
        <w:ind w:firstLine="480"/>
        <w:rPr>
          <w:rFonts w:hint="default"/>
        </w:rPr>
      </w:pPr>
      <w:r>
        <w:t>3、若为依法免税范围的投标人，提供依法免税证明材料的，视同满足本项资格条件要求。</w:t>
      </w:r>
    </w:p>
    <w:p w14:paraId="3085E3D7">
      <w:pPr>
        <w:pStyle w:val="7"/>
        <w:ind w:firstLine="480"/>
        <w:jc w:val="right"/>
        <w:rPr>
          <w:rFonts w:hint="default"/>
        </w:rPr>
      </w:pPr>
      <w:r>
        <w:t>投标人：</w:t>
      </w:r>
      <w:r>
        <w:rPr>
          <w:u w:val="single"/>
        </w:rPr>
        <w:t>（全称并加盖单位公章）</w:t>
      </w:r>
    </w:p>
    <w:p w14:paraId="74F3E21D">
      <w:pPr>
        <w:pStyle w:val="7"/>
        <w:ind w:firstLine="480"/>
        <w:jc w:val="right"/>
        <w:rPr>
          <w:rFonts w:hint="default"/>
        </w:rPr>
      </w:pPr>
      <w:r>
        <w:t>日期：</w:t>
      </w:r>
      <w:r>
        <w:rPr>
          <w:u w:val="single"/>
        </w:rPr>
        <w:t>　　年　　月　　日</w:t>
      </w:r>
    </w:p>
    <w:p w14:paraId="0A003C01">
      <w:pPr>
        <w:pStyle w:val="7"/>
        <w:rPr>
          <w:rFonts w:hint="default"/>
        </w:rPr>
      </w:pPr>
      <w:r>
        <w:br w:type="textWrapping"/>
      </w:r>
      <w:r>
        <w:br w:type="page"/>
      </w:r>
    </w:p>
    <w:p w14:paraId="724FDAA9">
      <w:pPr>
        <w:pStyle w:val="7"/>
        <w:jc w:val="center"/>
        <w:outlineLvl w:val="3"/>
        <w:rPr>
          <w:rFonts w:hint="default"/>
        </w:rPr>
      </w:pPr>
      <w:r>
        <w:rPr>
          <w:b/>
          <w:sz w:val="24"/>
        </w:rPr>
        <w:t>依法缴纳社会保障资金证明材料</w:t>
      </w:r>
    </w:p>
    <w:p w14:paraId="6708BEC4">
      <w:pPr>
        <w:pStyle w:val="7"/>
        <w:ind w:firstLine="480"/>
        <w:rPr>
          <w:rFonts w:hint="default"/>
        </w:rPr>
      </w:pPr>
      <w:r>
        <w:t>致：</w:t>
      </w:r>
      <w:r>
        <w:rPr>
          <w:u w:val="single"/>
        </w:rPr>
        <w:t>（采购人或采购代理机构）</w:t>
      </w:r>
    </w:p>
    <w:p w14:paraId="16EECEA4">
      <w:pPr>
        <w:pStyle w:val="7"/>
        <w:ind w:firstLine="480"/>
        <w:rPr>
          <w:rFonts w:hint="default"/>
        </w:rPr>
      </w:pPr>
      <w:r>
        <w:t>1、依法缴纳社会保障资金的投标人</w:t>
      </w:r>
    </w:p>
    <w:p w14:paraId="29E616CE">
      <w:pPr>
        <w:pStyle w:val="7"/>
        <w:ind w:firstLine="480"/>
        <w:rPr>
          <w:rFonts w:hint="default"/>
        </w:rPr>
      </w:pPr>
      <w:r>
        <w:t>（ ）法人（包括企业、事业单位和社会团体）的</w:t>
      </w:r>
    </w:p>
    <w:p w14:paraId="03B20CB7">
      <w:pPr>
        <w:pStyle w:val="7"/>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7D633258">
      <w:pPr>
        <w:pStyle w:val="7"/>
        <w:ind w:firstLine="480"/>
        <w:rPr>
          <w:rFonts w:hint="default"/>
        </w:rPr>
      </w:pPr>
      <w:r>
        <w:t>（ ）非法人（包括其他组织、自然人）的</w:t>
      </w:r>
    </w:p>
    <w:p w14:paraId="791915CA">
      <w:pPr>
        <w:pStyle w:val="7"/>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1CD01AF3">
      <w:pPr>
        <w:pStyle w:val="7"/>
        <w:ind w:firstLine="480"/>
        <w:rPr>
          <w:rFonts w:hint="default"/>
        </w:rPr>
      </w:pPr>
      <w:r>
        <w:t>2、依法不需要缴纳或暂缓缴纳社会保障资金的投标人</w:t>
      </w:r>
    </w:p>
    <w:p w14:paraId="356198F5">
      <w:pPr>
        <w:pStyle w:val="7"/>
        <w:ind w:firstLine="480"/>
        <w:rPr>
          <w:rFonts w:hint="default"/>
        </w:rPr>
      </w:pPr>
      <w:r>
        <w:t>（ ）现附上我方依法不需要缴纳或暂缓缴纳社会保障资金证明材料复印件，上述证明材料真实有效，否则我方负全部责任。</w:t>
      </w:r>
    </w:p>
    <w:p w14:paraId="6B882100">
      <w:pPr>
        <w:pStyle w:val="7"/>
        <w:ind w:firstLine="480"/>
        <w:rPr>
          <w:rFonts w:hint="default"/>
        </w:rPr>
      </w:pPr>
      <w:r>
        <w:t>※注意：</w:t>
      </w:r>
    </w:p>
    <w:p w14:paraId="6C8CABAA">
      <w:pPr>
        <w:pStyle w:val="7"/>
        <w:ind w:firstLine="480"/>
        <w:rPr>
          <w:rFonts w:hint="default"/>
        </w:rPr>
      </w:pPr>
      <w:r>
        <w:t>1、请投标人按照实际情况编制填写，在相应的（）中打“√”，并按照本格式的要求提供相应证明材料的复印件。</w:t>
      </w:r>
    </w:p>
    <w:p w14:paraId="393FFBAE">
      <w:pPr>
        <w:pStyle w:val="7"/>
        <w:ind w:firstLine="480"/>
        <w:rPr>
          <w:rFonts w:hint="default"/>
        </w:rPr>
      </w:pPr>
      <w:r>
        <w:t>2、投标人提供的社会保障资金缴纳凭据复印件应符合下列规定：</w:t>
      </w:r>
    </w:p>
    <w:p w14:paraId="30B7CDD9">
      <w:pPr>
        <w:pStyle w:val="7"/>
        <w:ind w:firstLine="480"/>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14:paraId="4850DAC4">
      <w:pPr>
        <w:pStyle w:val="7"/>
        <w:ind w:firstLine="480"/>
        <w:rPr>
          <w:rFonts w:hint="default"/>
        </w:rPr>
      </w:pPr>
      <w:r>
        <w:t>2.2投标截止时间的当月成立的投标人，视同满足本项资格条件要求。</w:t>
      </w:r>
    </w:p>
    <w:p w14:paraId="4D6C7590">
      <w:pPr>
        <w:pStyle w:val="7"/>
        <w:ind w:firstLine="480"/>
        <w:rPr>
          <w:rFonts w:hint="default"/>
        </w:rPr>
      </w:pPr>
      <w:r>
        <w:t>3、若为依法不需要缴纳或暂缓缴纳社会保障资金的投标人，提供依法不需要缴纳或暂缓缴纳社会保障资金证明材料的，视同满足本项资格条件要求。</w:t>
      </w:r>
    </w:p>
    <w:p w14:paraId="1BCC83AE">
      <w:pPr>
        <w:pStyle w:val="7"/>
        <w:ind w:firstLine="480"/>
        <w:jc w:val="right"/>
        <w:rPr>
          <w:rFonts w:hint="default"/>
        </w:rPr>
      </w:pPr>
      <w:r>
        <w:t>投标人：</w:t>
      </w:r>
      <w:r>
        <w:rPr>
          <w:u w:val="single"/>
        </w:rPr>
        <w:t>（全称并加盖单位公章）</w:t>
      </w:r>
    </w:p>
    <w:p w14:paraId="7DE096E2">
      <w:pPr>
        <w:pStyle w:val="7"/>
        <w:ind w:firstLine="480"/>
        <w:jc w:val="right"/>
        <w:rPr>
          <w:rFonts w:hint="default"/>
        </w:rPr>
      </w:pPr>
      <w:r>
        <w:t>日期：</w:t>
      </w:r>
      <w:r>
        <w:rPr>
          <w:u w:val="single"/>
        </w:rPr>
        <w:t>　　年　　月　　日</w:t>
      </w:r>
    </w:p>
    <w:p w14:paraId="2E2176C6">
      <w:pPr>
        <w:pStyle w:val="7"/>
        <w:rPr>
          <w:rFonts w:hint="default"/>
        </w:rPr>
      </w:pPr>
      <w:r>
        <w:br w:type="textWrapping"/>
      </w:r>
      <w:r>
        <w:br w:type="page"/>
      </w:r>
    </w:p>
    <w:p w14:paraId="4DA5B0BA">
      <w:pPr>
        <w:pStyle w:val="7"/>
        <w:jc w:val="center"/>
        <w:outlineLvl w:val="3"/>
        <w:rPr>
          <w:rFonts w:hint="default"/>
        </w:rPr>
      </w:pPr>
      <w:r>
        <w:rPr>
          <w:b/>
          <w:sz w:val="24"/>
        </w:rPr>
        <w:t>具备履行合同所必需设备和专业技术能力的声明函（若有）</w:t>
      </w:r>
    </w:p>
    <w:p w14:paraId="6390B0F1">
      <w:pPr>
        <w:pStyle w:val="7"/>
        <w:ind w:firstLine="480"/>
        <w:rPr>
          <w:rFonts w:hint="default"/>
        </w:rPr>
      </w:pPr>
      <w:r>
        <w:t>致：</w:t>
      </w:r>
      <w:r>
        <w:rPr>
          <w:u w:val="single"/>
        </w:rPr>
        <w:t>（采购人或采购代理机构）</w:t>
      </w:r>
    </w:p>
    <w:p w14:paraId="0B7C31EA">
      <w:pPr>
        <w:pStyle w:val="7"/>
        <w:ind w:firstLine="480"/>
        <w:rPr>
          <w:rFonts w:hint="default"/>
        </w:rPr>
      </w:pPr>
      <w:r>
        <w:t>我方具备履行合同所必需的设备和专业技术能力，否则产生不利后果由我方承担责任。</w:t>
      </w:r>
    </w:p>
    <w:p w14:paraId="75F02B4D">
      <w:pPr>
        <w:pStyle w:val="7"/>
        <w:ind w:firstLine="960"/>
        <w:rPr>
          <w:rFonts w:hint="default"/>
        </w:rPr>
      </w:pPr>
      <w:r>
        <w:t>特此声明。</w:t>
      </w:r>
    </w:p>
    <w:p w14:paraId="0BB1CA9B">
      <w:pPr>
        <w:pStyle w:val="7"/>
        <w:ind w:firstLine="480"/>
        <w:rPr>
          <w:rFonts w:hint="default"/>
        </w:rPr>
      </w:pPr>
      <w:r>
        <w:t>※注意：</w:t>
      </w:r>
    </w:p>
    <w:p w14:paraId="20BD688D">
      <w:pPr>
        <w:pStyle w:val="7"/>
        <w:ind w:firstLine="480"/>
        <w:rPr>
          <w:rFonts w:hint="default"/>
        </w:rPr>
      </w:pPr>
      <w:r>
        <w:t>1、招标文件未要求投标人提供“具备履行合同所必需的设备和专业技术能力专项证明材料”的，投标人应提供本声明函。</w:t>
      </w:r>
    </w:p>
    <w:p w14:paraId="43087658">
      <w:pPr>
        <w:pStyle w:val="7"/>
        <w:ind w:firstLine="480"/>
        <w:rPr>
          <w:rFonts w:hint="default"/>
        </w:rPr>
      </w:pPr>
      <w:r>
        <w:t>2、招标文件要求投标人提供“具备履行合同所必需的设备和专业技术能力专项证明材料”的，投标人可不提供本声明函。</w:t>
      </w:r>
    </w:p>
    <w:p w14:paraId="61A93DD3">
      <w:pPr>
        <w:pStyle w:val="7"/>
        <w:ind w:firstLine="480"/>
        <w:rPr>
          <w:rFonts w:hint="default"/>
        </w:rPr>
      </w:pPr>
      <w:r>
        <w:t>3、请投标人根据实际情况如实声明，否则视为提供虚假材料。</w:t>
      </w:r>
    </w:p>
    <w:p w14:paraId="25A7211C">
      <w:pPr>
        <w:pStyle w:val="7"/>
        <w:ind w:firstLine="480"/>
        <w:jc w:val="right"/>
        <w:rPr>
          <w:rFonts w:hint="default"/>
        </w:rPr>
      </w:pPr>
      <w:r>
        <w:t>投标人：</w:t>
      </w:r>
      <w:r>
        <w:rPr>
          <w:u w:val="single"/>
        </w:rPr>
        <w:t>（全称并加盖单位公章）</w:t>
      </w:r>
    </w:p>
    <w:p w14:paraId="60B6DF51">
      <w:pPr>
        <w:pStyle w:val="7"/>
        <w:ind w:firstLine="480"/>
        <w:jc w:val="right"/>
        <w:rPr>
          <w:rFonts w:hint="default"/>
        </w:rPr>
      </w:pPr>
      <w:r>
        <w:t>日期：</w:t>
      </w:r>
      <w:r>
        <w:rPr>
          <w:u w:val="single"/>
        </w:rPr>
        <w:t>　　年　　月　　日</w:t>
      </w:r>
    </w:p>
    <w:p w14:paraId="4705B0F0">
      <w:pPr>
        <w:pStyle w:val="7"/>
        <w:rPr>
          <w:rFonts w:hint="default"/>
        </w:rPr>
      </w:pPr>
      <w:r>
        <w:br w:type="textWrapping"/>
      </w:r>
      <w:r>
        <w:br w:type="page"/>
      </w:r>
    </w:p>
    <w:p w14:paraId="7D4027CD">
      <w:pPr>
        <w:pStyle w:val="7"/>
        <w:jc w:val="center"/>
        <w:outlineLvl w:val="3"/>
        <w:rPr>
          <w:rFonts w:hint="default"/>
        </w:rPr>
      </w:pPr>
      <w:r>
        <w:rPr>
          <w:b/>
          <w:sz w:val="24"/>
        </w:rPr>
        <w:t>参加采购活动前三年内在经营活动中没有重大违法记录书面声明</w:t>
      </w:r>
    </w:p>
    <w:p w14:paraId="649EC224">
      <w:pPr>
        <w:pStyle w:val="7"/>
        <w:ind w:firstLine="480"/>
        <w:rPr>
          <w:rFonts w:hint="default"/>
        </w:rPr>
      </w:pPr>
      <w:r>
        <w:t>致：</w:t>
      </w:r>
      <w:r>
        <w:rPr>
          <w:u w:val="single"/>
        </w:rPr>
        <w:t>（采购人或采购代理机构）</w:t>
      </w:r>
    </w:p>
    <w:p w14:paraId="17F88200">
      <w:pPr>
        <w:pStyle w:val="7"/>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14:paraId="47DDA357">
      <w:pPr>
        <w:pStyle w:val="7"/>
        <w:ind w:firstLine="960"/>
        <w:rPr>
          <w:rFonts w:hint="default"/>
        </w:rPr>
      </w:pPr>
      <w:r>
        <w:t>特此声明。</w:t>
      </w:r>
    </w:p>
    <w:p w14:paraId="09C92231">
      <w:pPr>
        <w:pStyle w:val="7"/>
        <w:ind w:firstLine="480"/>
        <w:rPr>
          <w:rFonts w:hint="default"/>
        </w:rPr>
      </w:pPr>
      <w:r>
        <w:t>※注意：</w:t>
      </w:r>
    </w:p>
    <w:p w14:paraId="79C683DC">
      <w:pPr>
        <w:pStyle w:val="7"/>
        <w:ind w:firstLine="480"/>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71D966">
      <w:pPr>
        <w:pStyle w:val="7"/>
        <w:ind w:firstLine="480"/>
        <w:rPr>
          <w:rFonts w:hint="default"/>
        </w:rPr>
      </w:pPr>
      <w:r>
        <w:t>请投标人根据实际情况如实声明，否则视为提供虚假材料。</w:t>
      </w:r>
    </w:p>
    <w:p w14:paraId="4A5DF99C">
      <w:pPr>
        <w:pStyle w:val="7"/>
        <w:ind w:firstLine="480"/>
        <w:jc w:val="right"/>
        <w:rPr>
          <w:rFonts w:hint="default"/>
        </w:rPr>
      </w:pPr>
      <w:r>
        <w:t>投标人：</w:t>
      </w:r>
      <w:r>
        <w:rPr>
          <w:u w:val="single"/>
        </w:rPr>
        <w:t>（全称并加盖单位公章）</w:t>
      </w:r>
    </w:p>
    <w:p w14:paraId="60432AE6">
      <w:pPr>
        <w:pStyle w:val="7"/>
        <w:ind w:firstLine="480"/>
        <w:jc w:val="right"/>
        <w:rPr>
          <w:rFonts w:hint="default"/>
        </w:rPr>
      </w:pPr>
      <w:r>
        <w:t>日期：</w:t>
      </w:r>
      <w:r>
        <w:rPr>
          <w:u w:val="single"/>
        </w:rPr>
        <w:t>　　年　　月　　日</w:t>
      </w:r>
    </w:p>
    <w:p w14:paraId="2F44F44F">
      <w:pPr>
        <w:pStyle w:val="7"/>
        <w:rPr>
          <w:rFonts w:hint="default"/>
        </w:rPr>
      </w:pPr>
      <w:r>
        <w:br w:type="textWrapping"/>
      </w:r>
      <w:r>
        <w:br w:type="page"/>
      </w:r>
    </w:p>
    <w:p w14:paraId="5332477D">
      <w:pPr>
        <w:pStyle w:val="7"/>
        <w:jc w:val="center"/>
        <w:outlineLvl w:val="3"/>
        <w:rPr>
          <w:rFonts w:hint="default"/>
        </w:rPr>
      </w:pPr>
      <w:r>
        <w:rPr>
          <w:b/>
          <w:sz w:val="24"/>
        </w:rPr>
        <w:t>二-3信用记录查询提示</w:t>
      </w:r>
    </w:p>
    <w:p w14:paraId="0B88D1FF">
      <w:pPr>
        <w:pStyle w:val="7"/>
        <w:ind w:firstLine="480"/>
        <w:rPr>
          <w:rFonts w:hint="default"/>
        </w:rPr>
      </w:pPr>
      <w:r>
        <w:t>1、由资格审查小组通过网站查询并打印投标人的信用记录。</w:t>
      </w:r>
    </w:p>
    <w:p w14:paraId="1C59A8C3">
      <w:pPr>
        <w:pStyle w:val="7"/>
        <w:ind w:firstLine="480"/>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DD41CFB">
      <w:pPr>
        <w:pStyle w:val="7"/>
        <w:ind w:firstLine="480"/>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15BB4BA">
      <w:pPr>
        <w:pStyle w:val="7"/>
        <w:rPr>
          <w:rFonts w:hint="default"/>
        </w:rPr>
      </w:pPr>
      <w:r>
        <w:br w:type="textWrapping"/>
      </w:r>
      <w:r>
        <w:br w:type="page"/>
      </w:r>
    </w:p>
    <w:p w14:paraId="069220D5">
      <w:pPr>
        <w:pStyle w:val="7"/>
        <w:jc w:val="center"/>
        <w:outlineLvl w:val="3"/>
        <w:rPr>
          <w:rFonts w:hint="default"/>
        </w:rPr>
      </w:pPr>
      <w:r>
        <w:rPr>
          <w:b/>
          <w:sz w:val="24"/>
        </w:rPr>
        <w:t>二-4中小企业声明函</w:t>
      </w:r>
    </w:p>
    <w:p w14:paraId="239F2F9E">
      <w:pPr>
        <w:pStyle w:val="7"/>
        <w:jc w:val="center"/>
        <w:outlineLvl w:val="3"/>
        <w:rPr>
          <w:rFonts w:hint="default"/>
        </w:rPr>
      </w:pPr>
      <w:r>
        <w:rPr>
          <w:b/>
          <w:sz w:val="24"/>
        </w:rPr>
        <w:t>（以资格条件落实中小企业扶持政策时适用，若有）</w:t>
      </w:r>
    </w:p>
    <w:p w14:paraId="0B930A16">
      <w:pPr>
        <w:pStyle w:val="7"/>
        <w:jc w:val="center"/>
        <w:outlineLvl w:val="3"/>
        <w:rPr>
          <w:rFonts w:hint="default"/>
        </w:rPr>
      </w:pPr>
      <w:r>
        <w:rPr>
          <w:b/>
          <w:sz w:val="24"/>
        </w:rPr>
        <w:t>中小企业声明函（货物）</w:t>
      </w:r>
    </w:p>
    <w:p w14:paraId="1FB0E5D4">
      <w:pPr>
        <w:pStyle w:val="7"/>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DFB6DE1">
      <w:pPr>
        <w:pStyle w:val="7"/>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7EE881EC">
      <w:pPr>
        <w:pStyle w:val="7"/>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5547DEB0">
      <w:pPr>
        <w:pStyle w:val="7"/>
        <w:ind w:firstLine="480"/>
        <w:rPr>
          <w:rFonts w:hint="default"/>
        </w:rPr>
      </w:pPr>
      <w:r>
        <w:t>……</w:t>
      </w:r>
    </w:p>
    <w:p w14:paraId="448676B4">
      <w:pPr>
        <w:pStyle w:val="7"/>
        <w:ind w:firstLine="480"/>
        <w:rPr>
          <w:rFonts w:hint="default"/>
        </w:rPr>
      </w:pPr>
      <w:r>
        <w:t>以上企业，不属于大企业的分支机构，不存在控股股东为大企业的情形，也不存在与大企业的负责人为同一人的情形。</w:t>
      </w:r>
    </w:p>
    <w:p w14:paraId="55BC3152">
      <w:pPr>
        <w:pStyle w:val="7"/>
        <w:ind w:firstLine="480"/>
        <w:rPr>
          <w:rFonts w:hint="default"/>
        </w:rPr>
      </w:pPr>
      <w:r>
        <w:t>本企业对上述声明内容的真实性负责。如有虚假，将依法承担相应责任。</w:t>
      </w:r>
    </w:p>
    <w:p w14:paraId="3ADA9C14">
      <w:pPr>
        <w:pStyle w:val="7"/>
        <w:ind w:firstLine="480"/>
        <w:jc w:val="right"/>
        <w:rPr>
          <w:rFonts w:hint="default"/>
        </w:rPr>
      </w:pPr>
      <w:r>
        <w:t>投标人：</w:t>
      </w:r>
      <w:r>
        <w:rPr>
          <w:u w:val="single"/>
        </w:rPr>
        <w:t>（全称并加盖单位公章）</w:t>
      </w:r>
    </w:p>
    <w:p w14:paraId="0F3E2096">
      <w:pPr>
        <w:pStyle w:val="7"/>
        <w:ind w:firstLine="480"/>
        <w:jc w:val="right"/>
        <w:rPr>
          <w:rFonts w:hint="default"/>
        </w:rPr>
      </w:pPr>
      <w:r>
        <w:t>日期：</w:t>
      </w:r>
      <w:r>
        <w:rPr>
          <w:u w:val="single"/>
        </w:rPr>
        <w:t>　　年　　月　　日</w:t>
      </w:r>
    </w:p>
    <w:p w14:paraId="13DC3C03">
      <w:pPr>
        <w:pStyle w:val="7"/>
        <w:ind w:firstLine="480"/>
        <w:rPr>
          <w:rFonts w:hint="default"/>
        </w:rPr>
      </w:pPr>
      <w:r>
        <w:t>※注意：</w:t>
      </w:r>
    </w:p>
    <w:p w14:paraId="35DC166D">
      <w:pPr>
        <w:pStyle w:val="7"/>
        <w:ind w:firstLine="480"/>
        <w:rPr>
          <w:rFonts w:hint="default"/>
        </w:rPr>
      </w:pPr>
      <w:r>
        <w:t>1、从业人员、营业收入、资产总额填报上一年度数据，无上一年度数据的新成立企业可不填报。</w:t>
      </w:r>
    </w:p>
    <w:p w14:paraId="7B4CD29F">
      <w:pPr>
        <w:pStyle w:val="7"/>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E68B2F">
      <w:pPr>
        <w:pStyle w:val="7"/>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3E8610">
      <w:pPr>
        <w:pStyle w:val="7"/>
        <w:rPr>
          <w:rFonts w:hint="default"/>
        </w:rPr>
      </w:pPr>
      <w:r>
        <w:br w:type="textWrapping"/>
      </w:r>
      <w:r>
        <w:br w:type="page"/>
      </w:r>
    </w:p>
    <w:p w14:paraId="67D13F03">
      <w:pPr>
        <w:pStyle w:val="7"/>
        <w:jc w:val="center"/>
        <w:outlineLvl w:val="3"/>
        <w:rPr>
          <w:rFonts w:hint="default"/>
        </w:rPr>
      </w:pPr>
      <w:r>
        <w:rPr>
          <w:b/>
          <w:sz w:val="24"/>
        </w:rPr>
        <w:t>中小企业声明函（工程、服务）</w:t>
      </w:r>
    </w:p>
    <w:p w14:paraId="1D40AC8A">
      <w:pPr>
        <w:pStyle w:val="7"/>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E075819">
      <w:pPr>
        <w:pStyle w:val="7"/>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354D71AB">
      <w:pPr>
        <w:pStyle w:val="7"/>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ED847FE">
      <w:pPr>
        <w:pStyle w:val="7"/>
        <w:ind w:firstLine="480"/>
        <w:rPr>
          <w:rFonts w:hint="default"/>
        </w:rPr>
      </w:pPr>
      <w:r>
        <w:t>……</w:t>
      </w:r>
    </w:p>
    <w:p w14:paraId="2A8E60ED">
      <w:pPr>
        <w:pStyle w:val="7"/>
        <w:ind w:firstLine="480"/>
        <w:rPr>
          <w:rFonts w:hint="default"/>
        </w:rPr>
      </w:pPr>
      <w:r>
        <w:t>以上企业，不属于大企业的分支机构，不存在控股股东为大企业的情形，也不存在与大企业的负责人为同一人的情形。</w:t>
      </w:r>
    </w:p>
    <w:p w14:paraId="431A7A20">
      <w:pPr>
        <w:pStyle w:val="7"/>
        <w:ind w:firstLine="480"/>
        <w:rPr>
          <w:rFonts w:hint="default"/>
        </w:rPr>
      </w:pPr>
      <w:r>
        <w:t>本企业对上述声明内容的真实性负责。如有虚假，将依法承担相应责任。</w:t>
      </w:r>
    </w:p>
    <w:p w14:paraId="69DFC582">
      <w:pPr>
        <w:pStyle w:val="7"/>
        <w:ind w:firstLine="480"/>
        <w:jc w:val="right"/>
        <w:rPr>
          <w:rFonts w:hint="default"/>
        </w:rPr>
      </w:pPr>
      <w:r>
        <w:t>投标人：</w:t>
      </w:r>
      <w:r>
        <w:rPr>
          <w:u w:val="single"/>
        </w:rPr>
        <w:t>（全称并加盖单位公章）</w:t>
      </w:r>
    </w:p>
    <w:p w14:paraId="42EB2A03">
      <w:pPr>
        <w:pStyle w:val="7"/>
        <w:ind w:firstLine="480"/>
        <w:jc w:val="right"/>
        <w:rPr>
          <w:rFonts w:hint="default"/>
        </w:rPr>
      </w:pPr>
      <w:r>
        <w:t>日期：</w:t>
      </w:r>
      <w:r>
        <w:rPr>
          <w:u w:val="single"/>
        </w:rPr>
        <w:t>　　年　　月　　日</w:t>
      </w:r>
    </w:p>
    <w:p w14:paraId="6035BC23">
      <w:pPr>
        <w:pStyle w:val="7"/>
        <w:ind w:firstLine="480"/>
        <w:rPr>
          <w:rFonts w:hint="default"/>
        </w:rPr>
      </w:pPr>
      <w:r>
        <w:t>※注意：</w:t>
      </w:r>
    </w:p>
    <w:p w14:paraId="0A373759">
      <w:pPr>
        <w:pStyle w:val="7"/>
        <w:ind w:firstLine="480"/>
        <w:rPr>
          <w:rFonts w:hint="default"/>
        </w:rPr>
      </w:pPr>
      <w:r>
        <w:t>1、从业人员、营业收入、资产总额填报上一年度数据，无上一年度数据的新成立企业可不填报。</w:t>
      </w:r>
    </w:p>
    <w:p w14:paraId="4F4BF314">
      <w:pPr>
        <w:pStyle w:val="7"/>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21CF37">
      <w:pPr>
        <w:pStyle w:val="7"/>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15AB26">
      <w:pPr>
        <w:pStyle w:val="7"/>
        <w:rPr>
          <w:rFonts w:hint="default"/>
        </w:rPr>
      </w:pPr>
      <w:r>
        <w:br w:type="textWrapping"/>
      </w:r>
      <w:r>
        <w:br w:type="page"/>
      </w:r>
    </w:p>
    <w:p w14:paraId="36D06EBC">
      <w:pPr>
        <w:pStyle w:val="7"/>
        <w:jc w:val="center"/>
        <w:outlineLvl w:val="3"/>
        <w:rPr>
          <w:rFonts w:hint="default"/>
        </w:rPr>
      </w:pPr>
      <w:r>
        <w:rPr>
          <w:b/>
          <w:sz w:val="24"/>
        </w:rPr>
        <w:t>残疾人福利性单位声明函</w:t>
      </w:r>
    </w:p>
    <w:p w14:paraId="4313C5FB">
      <w:pPr>
        <w:pStyle w:val="7"/>
        <w:jc w:val="center"/>
        <w:outlineLvl w:val="3"/>
        <w:rPr>
          <w:rFonts w:hint="default"/>
        </w:rPr>
      </w:pPr>
      <w:r>
        <w:rPr>
          <w:b/>
          <w:sz w:val="24"/>
        </w:rPr>
        <w:t>（以资格条件落实中小企业扶持政策时适用，若有）</w:t>
      </w:r>
    </w:p>
    <w:p w14:paraId="03FFAE9B">
      <w:pPr>
        <w:pStyle w:val="7"/>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25F68EA">
      <w:pPr>
        <w:pStyle w:val="7"/>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88D262B">
      <w:pPr>
        <w:pStyle w:val="7"/>
        <w:ind w:firstLine="480"/>
        <w:rPr>
          <w:rFonts w:hint="default"/>
        </w:rPr>
      </w:pPr>
      <w:r>
        <w:t>（ ）由本投标人承建的（填写“所投采购包、品目号”）工程</w:t>
      </w:r>
    </w:p>
    <w:p w14:paraId="35720C85">
      <w:pPr>
        <w:pStyle w:val="7"/>
        <w:ind w:firstLine="480"/>
        <w:rPr>
          <w:rFonts w:hint="default"/>
        </w:rPr>
      </w:pPr>
      <w:r>
        <w:t>（ ）由本投标人承接的（填写“所投采购包、品目号”）服务；</w:t>
      </w:r>
    </w:p>
    <w:p w14:paraId="68ED43A2">
      <w:pPr>
        <w:pStyle w:val="7"/>
        <w:ind w:firstLine="480"/>
        <w:rPr>
          <w:rFonts w:hint="default"/>
        </w:rPr>
      </w:pPr>
      <w:r>
        <w:t>本投标人对上述声明的真实性负责。如有虚假，将依法承担相应责任。</w:t>
      </w:r>
    </w:p>
    <w:p w14:paraId="10A7E338">
      <w:pPr>
        <w:pStyle w:val="7"/>
        <w:ind w:firstLine="480"/>
        <w:rPr>
          <w:rFonts w:hint="default"/>
        </w:rPr>
      </w:pPr>
      <w:r>
        <w:t>备注：</w:t>
      </w:r>
    </w:p>
    <w:p w14:paraId="0F7C6FE0">
      <w:pPr>
        <w:pStyle w:val="7"/>
        <w:ind w:firstLine="480"/>
        <w:rPr>
          <w:rFonts w:hint="default"/>
        </w:rPr>
      </w:pPr>
      <w:r>
        <w:t>1、请投标人按照实际情况编制填写本声明函，并在相应的（）中打“√”。</w:t>
      </w:r>
    </w:p>
    <w:p w14:paraId="5DCC7078">
      <w:pPr>
        <w:pStyle w:val="7"/>
        <w:ind w:firstLine="480"/>
        <w:rPr>
          <w:rFonts w:hint="default"/>
        </w:rPr>
      </w:pPr>
      <w:r>
        <w:t>2、若《残疾人福利性单位声明函》内容不真实，视为提供虚假材料。</w:t>
      </w:r>
    </w:p>
    <w:p w14:paraId="15CC82DC">
      <w:pPr>
        <w:pStyle w:val="7"/>
        <w:ind w:firstLine="480"/>
        <w:jc w:val="right"/>
        <w:rPr>
          <w:rFonts w:hint="default"/>
        </w:rPr>
      </w:pPr>
      <w:r>
        <w:t>投标人：</w:t>
      </w:r>
      <w:r>
        <w:rPr>
          <w:u w:val="single"/>
        </w:rPr>
        <w:t>（全称并加盖单位公章）</w:t>
      </w:r>
    </w:p>
    <w:p w14:paraId="3F305959">
      <w:pPr>
        <w:pStyle w:val="7"/>
        <w:ind w:firstLine="480"/>
        <w:jc w:val="right"/>
        <w:rPr>
          <w:rFonts w:hint="default"/>
        </w:rPr>
      </w:pPr>
      <w:r>
        <w:t>日期：</w:t>
      </w:r>
      <w:r>
        <w:rPr>
          <w:u w:val="single"/>
        </w:rPr>
        <w:t>　　年　　月　　日</w:t>
      </w:r>
    </w:p>
    <w:p w14:paraId="708FE22D">
      <w:pPr>
        <w:pStyle w:val="7"/>
        <w:ind w:firstLine="480"/>
        <w:rPr>
          <w:rFonts w:hint="default"/>
        </w:rPr>
      </w:pPr>
      <w:r>
        <w:t>附：</w:t>
      </w:r>
    </w:p>
    <w:p w14:paraId="7AD20792">
      <w:pPr>
        <w:pStyle w:val="7"/>
        <w:jc w:val="center"/>
        <w:outlineLvl w:val="3"/>
        <w:rPr>
          <w:rFonts w:hint="default"/>
        </w:rPr>
      </w:pPr>
      <w:r>
        <w:rPr>
          <w:b/>
          <w:sz w:val="24"/>
        </w:rPr>
        <w:t>监狱企业证明材料</w:t>
      </w:r>
    </w:p>
    <w:p w14:paraId="5ECAB47F">
      <w:pPr>
        <w:pStyle w:val="7"/>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596CFE26">
      <w:pPr>
        <w:pStyle w:val="7"/>
        <w:rPr>
          <w:rFonts w:hint="default"/>
        </w:rPr>
      </w:pPr>
      <w:r>
        <w:br w:type="textWrapping"/>
      </w:r>
      <w:r>
        <w:br w:type="page"/>
      </w:r>
    </w:p>
    <w:p w14:paraId="386A7C71">
      <w:pPr>
        <w:pStyle w:val="7"/>
        <w:jc w:val="center"/>
        <w:outlineLvl w:val="3"/>
        <w:rPr>
          <w:rFonts w:hint="default"/>
        </w:rPr>
      </w:pPr>
      <w:r>
        <w:rPr>
          <w:b/>
          <w:sz w:val="24"/>
        </w:rPr>
        <w:t>二-5联合体协议（若有）</w:t>
      </w:r>
    </w:p>
    <w:p w14:paraId="1B97553F">
      <w:pPr>
        <w:pStyle w:val="7"/>
        <w:ind w:firstLine="480"/>
        <w:rPr>
          <w:rFonts w:hint="default"/>
        </w:rPr>
      </w:pPr>
      <w:r>
        <w:t>致：</w:t>
      </w:r>
      <w:r>
        <w:rPr>
          <w:u w:val="single"/>
        </w:rPr>
        <w:t>（采购人或采购代理机构）</w:t>
      </w:r>
    </w:p>
    <w:p w14:paraId="29574E15">
      <w:pPr>
        <w:pStyle w:val="7"/>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16A20566">
      <w:pPr>
        <w:pStyle w:val="7"/>
        <w:ind w:firstLine="480"/>
        <w:rPr>
          <w:rFonts w:hint="default"/>
        </w:rPr>
      </w:pPr>
      <w:r>
        <w:t>一、联合体各方应承担的工作和义务具体如下：</w:t>
      </w:r>
    </w:p>
    <w:p w14:paraId="2392D6DE">
      <w:pPr>
        <w:pStyle w:val="7"/>
        <w:ind w:firstLine="480"/>
        <w:rPr>
          <w:rFonts w:hint="default"/>
        </w:rPr>
      </w:pPr>
      <w:r>
        <w:t>1、牵头方（全称）：</w:t>
      </w:r>
      <w:r>
        <w:rPr>
          <w:u w:val="single"/>
        </w:rPr>
        <w:t xml:space="preserve">（填写“工作及义务的具体内容”） </w:t>
      </w:r>
      <w:r>
        <w:t>；</w:t>
      </w:r>
    </w:p>
    <w:p w14:paraId="3E685B5C">
      <w:pPr>
        <w:pStyle w:val="7"/>
        <w:ind w:firstLine="480"/>
        <w:rPr>
          <w:rFonts w:hint="default"/>
        </w:rPr>
      </w:pPr>
      <w:r>
        <w:t>2、成员方：</w:t>
      </w:r>
    </w:p>
    <w:p w14:paraId="5F37A5A0">
      <w:pPr>
        <w:pStyle w:val="7"/>
        <w:ind w:firstLine="480"/>
        <w:rPr>
          <w:rFonts w:hint="default"/>
        </w:rPr>
      </w:pPr>
      <w:r>
        <w:t>2.1（成员一的全称）：</w:t>
      </w:r>
      <w:r>
        <w:rPr>
          <w:u w:val="single"/>
        </w:rPr>
        <w:t>（填写“工作及义务的具体内容”）</w:t>
      </w:r>
      <w:r>
        <w:t xml:space="preserve"> ；</w:t>
      </w:r>
    </w:p>
    <w:p w14:paraId="0AB9625D">
      <w:pPr>
        <w:pStyle w:val="7"/>
        <w:ind w:firstLine="480"/>
        <w:rPr>
          <w:rFonts w:hint="default"/>
        </w:rPr>
      </w:pPr>
      <w:r>
        <w:t>……</w:t>
      </w:r>
    </w:p>
    <w:p w14:paraId="7C54552C">
      <w:pPr>
        <w:pStyle w:val="7"/>
        <w:ind w:firstLine="480"/>
        <w:rPr>
          <w:rFonts w:hint="default"/>
        </w:rPr>
      </w:pPr>
      <w:r>
        <w:t>二、联合体各方的合同金额占比，具体如下：</w:t>
      </w:r>
    </w:p>
    <w:p w14:paraId="461BB1A9">
      <w:pPr>
        <w:pStyle w:val="7"/>
        <w:ind w:firstLine="480"/>
        <w:rPr>
          <w:rFonts w:hint="default"/>
        </w:rPr>
      </w:pPr>
      <w:r>
        <w:t>1.牵头方（</w:t>
      </w:r>
      <w:r>
        <w:rPr>
          <w:u w:val="single"/>
        </w:rPr>
        <w:t xml:space="preserve"> 全称</w:t>
      </w:r>
      <w:r>
        <w:t xml:space="preserve"> ）的合同金额占合同总额的</w:t>
      </w:r>
      <w:r>
        <w:rPr>
          <w:u w:val="single"/>
        </w:rPr>
        <w:t>　　</w:t>
      </w:r>
      <w:r>
        <w:t>%；</w:t>
      </w:r>
    </w:p>
    <w:p w14:paraId="3D5E954C">
      <w:pPr>
        <w:pStyle w:val="7"/>
        <w:ind w:firstLine="480"/>
        <w:rPr>
          <w:rFonts w:hint="default"/>
        </w:rPr>
      </w:pPr>
      <w:r>
        <w:t>2.成员方：</w:t>
      </w:r>
    </w:p>
    <w:p w14:paraId="5CA3ADCB">
      <w:pPr>
        <w:pStyle w:val="7"/>
        <w:ind w:firstLine="480"/>
        <w:rPr>
          <w:rFonts w:hint="default"/>
        </w:rPr>
      </w:pPr>
      <w:r>
        <w:t>2.1（</w:t>
      </w:r>
      <w:r>
        <w:rPr>
          <w:u w:val="single"/>
        </w:rPr>
        <w:t xml:space="preserve"> 成员1的全称 </w:t>
      </w:r>
      <w:r>
        <w:t>）的合同金额占合同总额的</w:t>
      </w:r>
      <w:r>
        <w:rPr>
          <w:u w:val="single"/>
        </w:rPr>
        <w:t>　　</w:t>
      </w:r>
      <w:r>
        <w:t>%；</w:t>
      </w:r>
    </w:p>
    <w:p w14:paraId="51228C59">
      <w:pPr>
        <w:pStyle w:val="7"/>
        <w:ind w:firstLine="480"/>
        <w:rPr>
          <w:rFonts w:hint="default"/>
        </w:rPr>
      </w:pPr>
      <w:r>
        <w:t>……</w:t>
      </w:r>
    </w:p>
    <w:p w14:paraId="532F9D5D">
      <w:pPr>
        <w:pStyle w:val="7"/>
        <w:ind w:firstLine="480"/>
        <w:rPr>
          <w:rFonts w:hint="default"/>
        </w:rPr>
      </w:pPr>
      <w:r>
        <w:t>三、联合体各方约定：</w:t>
      </w:r>
    </w:p>
    <w:p w14:paraId="15C583AE">
      <w:pPr>
        <w:pStyle w:val="7"/>
        <w:ind w:firstLine="480"/>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BAA6BE3">
      <w:pPr>
        <w:pStyle w:val="7"/>
        <w:ind w:firstLine="480"/>
        <w:rPr>
          <w:rFonts w:hint="default"/>
        </w:rPr>
      </w:pPr>
      <w:r>
        <w:t>2、联合体各方约定由</w:t>
      </w:r>
      <w:r>
        <w:rPr>
          <w:u w:val="single"/>
        </w:rPr>
        <w:t>（填写“牵头方的全称”）代表联合体办理投标保证金事宜。</w:t>
      </w:r>
    </w:p>
    <w:p w14:paraId="01D6AAF9">
      <w:pPr>
        <w:pStyle w:val="7"/>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D4F7392">
      <w:pPr>
        <w:pStyle w:val="7"/>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7FC44F23">
      <w:pPr>
        <w:pStyle w:val="7"/>
        <w:ind w:firstLine="480"/>
        <w:rPr>
          <w:rFonts w:hint="default"/>
        </w:rPr>
      </w:pPr>
      <w:r>
        <w:t>五、本协议自签署之日起生效，政府采购合同履行完毕后自动失效。</w:t>
      </w:r>
    </w:p>
    <w:p w14:paraId="24C4896E">
      <w:pPr>
        <w:pStyle w:val="7"/>
        <w:ind w:firstLine="480"/>
        <w:rPr>
          <w:rFonts w:hint="default"/>
        </w:rPr>
      </w:pPr>
      <w:r>
        <w:t>六、本协议一式</w:t>
      </w:r>
      <w:r>
        <w:rPr>
          <w:u w:val="single"/>
        </w:rPr>
        <w:t>（填写具体份数）</w:t>
      </w:r>
      <w:r>
        <w:t>份，联合体各方各执一份，电子投标文件中提交一份。</w:t>
      </w:r>
    </w:p>
    <w:p w14:paraId="3A33BF31">
      <w:pPr>
        <w:pStyle w:val="7"/>
        <w:ind w:firstLine="480"/>
        <w:rPr>
          <w:rFonts w:hint="default"/>
        </w:rPr>
      </w:pPr>
      <w:r>
        <w:t>（以下无正文）</w:t>
      </w:r>
    </w:p>
    <w:p w14:paraId="3A33C7AF">
      <w:pPr>
        <w:pStyle w:val="7"/>
        <w:ind w:firstLine="480"/>
        <w:rPr>
          <w:rFonts w:hint="default"/>
        </w:rPr>
      </w:pPr>
      <w:r>
        <w:t>牵头方：</w:t>
      </w:r>
      <w:r>
        <w:rPr>
          <w:u w:val="single"/>
        </w:rPr>
        <w:t>（全称并加盖单位公章）</w:t>
      </w:r>
    </w:p>
    <w:p w14:paraId="7AEAD0C5">
      <w:pPr>
        <w:pStyle w:val="7"/>
        <w:ind w:firstLine="480"/>
        <w:rPr>
          <w:rFonts w:hint="default"/>
        </w:rPr>
      </w:pPr>
      <w:r>
        <w:t>法定代表人或其委托代理人：</w:t>
      </w:r>
      <w:r>
        <w:rPr>
          <w:u w:val="single"/>
        </w:rPr>
        <w:t xml:space="preserve"> （签字或盖章）</w:t>
      </w:r>
    </w:p>
    <w:p w14:paraId="77647961">
      <w:pPr>
        <w:pStyle w:val="7"/>
        <w:ind w:firstLine="480"/>
        <w:rPr>
          <w:rFonts w:hint="default"/>
        </w:rPr>
      </w:pPr>
      <w:r>
        <w:t>成员一：</w:t>
      </w:r>
      <w:r>
        <w:rPr>
          <w:u w:val="single"/>
        </w:rPr>
        <w:t>（全称并加盖成员一的单位公章）</w:t>
      </w:r>
    </w:p>
    <w:p w14:paraId="372B7BA3">
      <w:pPr>
        <w:pStyle w:val="7"/>
        <w:ind w:firstLine="480"/>
        <w:rPr>
          <w:rFonts w:hint="default"/>
        </w:rPr>
      </w:pPr>
      <w:r>
        <w:t>法定代表人或其委托代理人：</w:t>
      </w:r>
      <w:r>
        <w:rPr>
          <w:u w:val="single"/>
        </w:rPr>
        <w:t xml:space="preserve"> （签字或盖章）</w:t>
      </w:r>
    </w:p>
    <w:p w14:paraId="0EFDCD28">
      <w:pPr>
        <w:pStyle w:val="7"/>
        <w:ind w:firstLine="480"/>
        <w:rPr>
          <w:rFonts w:hint="default"/>
        </w:rPr>
      </w:pPr>
      <w:r>
        <w:t>……</w:t>
      </w:r>
    </w:p>
    <w:p w14:paraId="5F314D0E">
      <w:pPr>
        <w:pStyle w:val="7"/>
        <w:ind w:firstLine="480"/>
        <w:rPr>
          <w:rFonts w:hint="default"/>
        </w:rPr>
      </w:pPr>
      <w:r>
        <w:t>成员**：</w:t>
      </w:r>
      <w:r>
        <w:rPr>
          <w:u w:val="single"/>
        </w:rPr>
        <w:t>（全称并加盖成员**的单位公章）</w:t>
      </w:r>
    </w:p>
    <w:p w14:paraId="7D71CA17">
      <w:pPr>
        <w:pStyle w:val="7"/>
        <w:ind w:firstLine="480"/>
        <w:rPr>
          <w:rFonts w:hint="default"/>
        </w:rPr>
      </w:pPr>
      <w:r>
        <w:t>法定代表人或其委托代理人：</w:t>
      </w:r>
      <w:r>
        <w:rPr>
          <w:u w:val="single"/>
        </w:rPr>
        <w:t xml:space="preserve"> （签字或盖章）</w:t>
      </w:r>
    </w:p>
    <w:p w14:paraId="62F244EE">
      <w:pPr>
        <w:pStyle w:val="7"/>
        <w:ind w:firstLine="480"/>
        <w:jc w:val="right"/>
        <w:rPr>
          <w:rFonts w:hint="default"/>
        </w:rPr>
      </w:pPr>
      <w:r>
        <w:t>签署日期：</w:t>
      </w:r>
      <w:r>
        <w:rPr>
          <w:u w:val="single"/>
        </w:rPr>
        <w:t>　　年　　月　　日</w:t>
      </w:r>
    </w:p>
    <w:p w14:paraId="37F0A234">
      <w:pPr>
        <w:pStyle w:val="7"/>
        <w:ind w:firstLine="480"/>
        <w:rPr>
          <w:rFonts w:hint="default"/>
        </w:rPr>
      </w:pPr>
      <w:r>
        <w:t>※注意：</w:t>
      </w:r>
    </w:p>
    <w:p w14:paraId="5FB7A93A">
      <w:pPr>
        <w:pStyle w:val="7"/>
        <w:ind w:firstLine="480"/>
        <w:rPr>
          <w:rFonts w:hint="default"/>
        </w:rPr>
      </w:pPr>
      <w:r>
        <w:t>1、招标文件接受联合体投标且投标人为联合体的，投标人应提供本协议；否则无须提供。</w:t>
      </w:r>
    </w:p>
    <w:p w14:paraId="3EA03EA8">
      <w:pPr>
        <w:pStyle w:val="7"/>
        <w:ind w:firstLine="480"/>
        <w:rPr>
          <w:rFonts w:hint="default"/>
        </w:rPr>
      </w:pPr>
      <w:r>
        <w:t>2、本协议由委托代理人签字或盖章的，应按照本章载明的格式提供“单位授权书”。</w:t>
      </w:r>
    </w:p>
    <w:p w14:paraId="72C7F647">
      <w:pPr>
        <w:pStyle w:val="7"/>
        <w:ind w:firstLine="480"/>
        <w:rPr>
          <w:rFonts w:hint="default"/>
        </w:rPr>
      </w:pPr>
      <w:r>
        <w:t>3、在以联合体形式落实中小企业预留份额项目中，投标人除了要提供《中小企业声明函》，还需提供本协议。</w:t>
      </w:r>
    </w:p>
    <w:p w14:paraId="64980B0F">
      <w:pPr>
        <w:pStyle w:val="7"/>
        <w:rPr>
          <w:rFonts w:hint="default"/>
        </w:rPr>
      </w:pPr>
      <w:r>
        <w:br w:type="textWrapping"/>
      </w:r>
      <w:r>
        <w:br w:type="page"/>
      </w:r>
    </w:p>
    <w:p w14:paraId="2139D7AE">
      <w:pPr>
        <w:pStyle w:val="7"/>
        <w:jc w:val="center"/>
        <w:outlineLvl w:val="3"/>
        <w:rPr>
          <w:rFonts w:hint="default"/>
        </w:rPr>
      </w:pPr>
      <w:r>
        <w:rPr>
          <w:b/>
          <w:sz w:val="24"/>
        </w:rPr>
        <w:t>二-6分包意向协议（若有）</w:t>
      </w:r>
    </w:p>
    <w:p w14:paraId="75CA6250">
      <w:pPr>
        <w:pStyle w:val="7"/>
        <w:ind w:firstLine="480"/>
        <w:rPr>
          <w:rFonts w:hint="default"/>
        </w:rPr>
      </w:pPr>
      <w:r>
        <w:t>甲方（总包方）：</w:t>
      </w:r>
      <w:r>
        <w:rPr>
          <w:u w:val="single"/>
        </w:rPr>
        <w:t>　　　　　　　</w:t>
      </w:r>
      <w:r>
        <w:t>（即本项目的投标人）</w:t>
      </w:r>
    </w:p>
    <w:p w14:paraId="575FEB34">
      <w:pPr>
        <w:pStyle w:val="7"/>
        <w:ind w:firstLine="480"/>
        <w:rPr>
          <w:rFonts w:hint="default"/>
        </w:rPr>
      </w:pPr>
      <w:r>
        <w:t>乙方（分包方）：</w:t>
      </w:r>
      <w:r>
        <w:rPr>
          <w:u w:val="single"/>
        </w:rPr>
        <w:t>　　　　　　　</w:t>
      </w:r>
    </w:p>
    <w:p w14:paraId="422AF2E5">
      <w:pPr>
        <w:pStyle w:val="7"/>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18E672B2">
      <w:pPr>
        <w:pStyle w:val="7"/>
        <w:ind w:firstLine="480"/>
        <w:rPr>
          <w:rFonts w:hint="default"/>
        </w:rPr>
      </w:pPr>
      <w:r>
        <w:t>一、分包标的</w:t>
      </w:r>
    </w:p>
    <w:p w14:paraId="68110B3D">
      <w:pPr>
        <w:pStyle w:val="7"/>
        <w:ind w:firstLine="480"/>
        <w:rPr>
          <w:rFonts w:hint="default"/>
        </w:rPr>
      </w:pPr>
      <w:r>
        <w:rPr>
          <w:u w:val="single"/>
        </w:rPr>
        <w:t>（根据双方的意向填写，可以是表格或文字描述）。</w:t>
      </w:r>
    </w:p>
    <w:p w14:paraId="71522E5C">
      <w:pPr>
        <w:pStyle w:val="7"/>
        <w:ind w:firstLine="480"/>
        <w:rPr>
          <w:rFonts w:hint="default"/>
        </w:rPr>
      </w:pPr>
      <w:r>
        <w:t>二、分包合同金额占比</w:t>
      </w:r>
    </w:p>
    <w:p w14:paraId="2E53C117">
      <w:pPr>
        <w:pStyle w:val="7"/>
        <w:ind w:firstLine="480"/>
        <w:rPr>
          <w:rFonts w:hint="default"/>
        </w:rPr>
      </w:pPr>
      <w:r>
        <w:t>分包合同价占投标总价的比例：</w:t>
      </w:r>
      <w:r>
        <w:rPr>
          <w:u w:val="single"/>
        </w:rPr>
        <w:t>　　　　　</w:t>
      </w:r>
      <w:r>
        <w:t>%</w:t>
      </w:r>
    </w:p>
    <w:p w14:paraId="5FE8A892">
      <w:pPr>
        <w:pStyle w:val="7"/>
        <w:ind w:firstLine="480"/>
        <w:rPr>
          <w:rFonts w:hint="default"/>
        </w:rPr>
      </w:pPr>
      <w:r>
        <w:t>三、其他条款</w:t>
      </w:r>
    </w:p>
    <w:p w14:paraId="5FA618BB">
      <w:pPr>
        <w:pStyle w:val="7"/>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F757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94B542">
            <w:pPr>
              <w:pStyle w:val="7"/>
              <w:rPr>
                <w:rFonts w:hint="default"/>
              </w:rPr>
            </w:pPr>
            <w:r>
              <w:t>甲方：</w:t>
            </w:r>
          </w:p>
        </w:tc>
        <w:tc>
          <w:tcPr>
            <w:tcW w:w="4153" w:type="dxa"/>
          </w:tcPr>
          <w:p w14:paraId="0A9E3FFE">
            <w:pPr>
              <w:pStyle w:val="7"/>
              <w:rPr>
                <w:rFonts w:hint="default"/>
              </w:rPr>
            </w:pPr>
            <w:r>
              <w:t>乙方：</w:t>
            </w:r>
          </w:p>
        </w:tc>
      </w:tr>
      <w:tr w14:paraId="452D0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D856629">
            <w:pPr>
              <w:pStyle w:val="7"/>
              <w:rPr>
                <w:rFonts w:hint="default"/>
              </w:rPr>
            </w:pPr>
            <w:r>
              <w:t>住所：</w:t>
            </w:r>
          </w:p>
        </w:tc>
        <w:tc>
          <w:tcPr>
            <w:tcW w:w="4153" w:type="dxa"/>
          </w:tcPr>
          <w:p w14:paraId="7EA03131">
            <w:pPr>
              <w:pStyle w:val="7"/>
              <w:rPr>
                <w:rFonts w:hint="default"/>
              </w:rPr>
            </w:pPr>
            <w:r>
              <w:t>住所：</w:t>
            </w:r>
          </w:p>
        </w:tc>
      </w:tr>
      <w:tr w14:paraId="58B45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6DCF35">
            <w:pPr>
              <w:pStyle w:val="7"/>
              <w:rPr>
                <w:rFonts w:hint="default"/>
              </w:rPr>
            </w:pPr>
            <w:r>
              <w:t>单位负责人或委托代理人：</w:t>
            </w:r>
          </w:p>
        </w:tc>
        <w:tc>
          <w:tcPr>
            <w:tcW w:w="4153" w:type="dxa"/>
          </w:tcPr>
          <w:p w14:paraId="437F6DED">
            <w:pPr>
              <w:pStyle w:val="7"/>
              <w:rPr>
                <w:rFonts w:hint="default"/>
              </w:rPr>
            </w:pPr>
            <w:r>
              <w:t>单位负责人或委托代理人：</w:t>
            </w:r>
          </w:p>
        </w:tc>
      </w:tr>
      <w:tr w14:paraId="231C7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F48D99">
            <w:pPr>
              <w:pStyle w:val="7"/>
              <w:rPr>
                <w:rFonts w:hint="default"/>
              </w:rPr>
            </w:pPr>
            <w:r>
              <w:t>联系方法：</w:t>
            </w:r>
          </w:p>
        </w:tc>
        <w:tc>
          <w:tcPr>
            <w:tcW w:w="4153" w:type="dxa"/>
          </w:tcPr>
          <w:p w14:paraId="02595979">
            <w:pPr>
              <w:pStyle w:val="7"/>
              <w:rPr>
                <w:rFonts w:hint="default"/>
              </w:rPr>
            </w:pPr>
            <w:r>
              <w:t>联系方法：</w:t>
            </w:r>
          </w:p>
        </w:tc>
      </w:tr>
      <w:tr w14:paraId="45045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07A89A">
            <w:pPr>
              <w:pStyle w:val="7"/>
              <w:rPr>
                <w:rFonts w:hint="default"/>
              </w:rPr>
            </w:pPr>
            <w:r>
              <w:t>开户银行：</w:t>
            </w:r>
          </w:p>
        </w:tc>
        <w:tc>
          <w:tcPr>
            <w:tcW w:w="4153" w:type="dxa"/>
          </w:tcPr>
          <w:p w14:paraId="3884223A">
            <w:pPr>
              <w:pStyle w:val="7"/>
              <w:rPr>
                <w:rFonts w:hint="default"/>
              </w:rPr>
            </w:pPr>
            <w:r>
              <w:t>开户银行：</w:t>
            </w:r>
          </w:p>
        </w:tc>
      </w:tr>
      <w:tr w14:paraId="54176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C293A0">
            <w:pPr>
              <w:pStyle w:val="7"/>
              <w:rPr>
                <w:rFonts w:hint="default"/>
              </w:rPr>
            </w:pPr>
            <w:r>
              <w:t>账号：</w:t>
            </w:r>
          </w:p>
        </w:tc>
        <w:tc>
          <w:tcPr>
            <w:tcW w:w="4153" w:type="dxa"/>
          </w:tcPr>
          <w:p w14:paraId="59D0947B">
            <w:pPr>
              <w:pStyle w:val="7"/>
              <w:rPr>
                <w:rFonts w:hint="default"/>
              </w:rPr>
            </w:pPr>
            <w:r>
              <w:t>账号：</w:t>
            </w:r>
          </w:p>
        </w:tc>
      </w:tr>
      <w:tr w14:paraId="41444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37EA6ED">
            <w:pPr>
              <w:pStyle w:val="7"/>
              <w:jc w:val="right"/>
              <w:rPr>
                <w:rFonts w:hint="default"/>
              </w:rPr>
            </w:pPr>
            <w:r>
              <w:t>签订地点：</w:t>
            </w:r>
            <w:r>
              <w:rPr>
                <w:u w:val="single"/>
              </w:rPr>
              <w:t>　　　　　　　　　　</w:t>
            </w:r>
          </w:p>
          <w:p w14:paraId="3BEA4866">
            <w:pPr>
              <w:pStyle w:val="7"/>
              <w:jc w:val="right"/>
              <w:rPr>
                <w:rFonts w:hint="default"/>
              </w:rPr>
            </w:pPr>
            <w:r>
              <w:t>签约日期：</w:t>
            </w:r>
            <w:r>
              <w:rPr>
                <w:u w:val="single"/>
              </w:rPr>
              <w:t>　　年　　月　　日</w:t>
            </w:r>
          </w:p>
        </w:tc>
      </w:tr>
    </w:tbl>
    <w:p w14:paraId="20F4C96D">
      <w:pPr>
        <w:pStyle w:val="7"/>
        <w:ind w:firstLine="480"/>
        <w:rPr>
          <w:rFonts w:hint="default"/>
        </w:rPr>
      </w:pPr>
      <w:r>
        <w:t>※注意：</w:t>
      </w:r>
    </w:p>
    <w:p w14:paraId="75B92FFF">
      <w:pPr>
        <w:pStyle w:val="7"/>
        <w:ind w:firstLine="480"/>
        <w:rPr>
          <w:rFonts w:hint="default"/>
        </w:rPr>
      </w:pPr>
      <w:r>
        <w:t>1.招标文件接受合同分包且投标人拟将合同分包的，应提供本协议；否则无须提供。</w:t>
      </w:r>
    </w:p>
    <w:p w14:paraId="11629DC2">
      <w:pPr>
        <w:pStyle w:val="7"/>
        <w:ind w:firstLine="480"/>
        <w:rPr>
          <w:rFonts w:hint="default"/>
        </w:rPr>
      </w:pPr>
      <w:r>
        <w:t>2.本协议由委托代理人签字或盖章的，应按照本章载明的格式提供“单位授权书”。</w:t>
      </w:r>
    </w:p>
    <w:p w14:paraId="251AD415">
      <w:pPr>
        <w:pStyle w:val="7"/>
        <w:ind w:firstLine="480"/>
        <w:rPr>
          <w:rFonts w:hint="default"/>
        </w:rPr>
      </w:pPr>
      <w:r>
        <w:t>3.在以合同分包形式落实中小企业预留份额项目中，投标人除了要提供《中小企业声明函》，还需提供本协议。</w:t>
      </w:r>
    </w:p>
    <w:p w14:paraId="091CF857">
      <w:pPr>
        <w:pStyle w:val="7"/>
        <w:rPr>
          <w:rFonts w:hint="default"/>
        </w:rPr>
      </w:pPr>
      <w:r>
        <w:br w:type="textWrapping"/>
      </w:r>
      <w:r>
        <w:br w:type="page"/>
      </w:r>
    </w:p>
    <w:p w14:paraId="09D135DE">
      <w:pPr>
        <w:pStyle w:val="7"/>
        <w:jc w:val="center"/>
        <w:outlineLvl w:val="3"/>
        <w:rPr>
          <w:rFonts w:hint="default"/>
        </w:rPr>
      </w:pPr>
      <w:r>
        <w:rPr>
          <w:b/>
          <w:sz w:val="24"/>
        </w:rPr>
        <w:t>二-7其他资格证明文件（若有）</w:t>
      </w:r>
    </w:p>
    <w:p w14:paraId="3B5DB52D">
      <w:pPr>
        <w:pStyle w:val="7"/>
        <w:jc w:val="center"/>
        <w:outlineLvl w:val="3"/>
        <w:rPr>
          <w:rFonts w:hint="default"/>
        </w:rPr>
      </w:pPr>
      <w:r>
        <w:rPr>
          <w:b/>
          <w:sz w:val="24"/>
        </w:rPr>
        <w:t>二-7-①招标文件规定的其他资格证明文件（若有）</w:t>
      </w:r>
    </w:p>
    <w:p w14:paraId="6DDCCA8B">
      <w:pPr>
        <w:pStyle w:val="7"/>
        <w:ind w:firstLine="480"/>
        <w:jc w:val="center"/>
        <w:rPr>
          <w:rFonts w:hint="default"/>
        </w:rPr>
      </w:pPr>
      <w:r>
        <w:t>编制说明</w:t>
      </w:r>
    </w:p>
    <w:p w14:paraId="31C692E9">
      <w:pPr>
        <w:pStyle w:val="7"/>
        <w:ind w:firstLine="480"/>
        <w:rPr>
          <w:rFonts w:hint="default"/>
        </w:rPr>
      </w:pPr>
      <w:r>
        <w:t>除招标文件另有规定外，招标文件要求提交的除前述资格证明文件外的其他资格证明文件（若有）加盖投标人的单位公章后应在此项下提交。</w:t>
      </w:r>
    </w:p>
    <w:p w14:paraId="0AB02084">
      <w:pPr>
        <w:pStyle w:val="7"/>
        <w:rPr>
          <w:rFonts w:hint="default"/>
        </w:rPr>
      </w:pPr>
      <w:r>
        <w:br w:type="textWrapping"/>
      </w:r>
      <w:r>
        <w:br w:type="page"/>
      </w:r>
    </w:p>
    <w:p w14:paraId="653AF9F7">
      <w:pPr>
        <w:pStyle w:val="7"/>
        <w:jc w:val="center"/>
        <w:outlineLvl w:val="2"/>
        <w:rPr>
          <w:rFonts w:hint="default"/>
        </w:rPr>
      </w:pPr>
      <w:r>
        <w:rPr>
          <w:b/>
          <w:sz w:val="28"/>
        </w:rPr>
        <w:t>三、投标保证金</w:t>
      </w:r>
    </w:p>
    <w:p w14:paraId="19A929A6">
      <w:pPr>
        <w:pStyle w:val="7"/>
        <w:ind w:firstLine="480"/>
        <w:jc w:val="center"/>
        <w:rPr>
          <w:rFonts w:hint="default"/>
        </w:rPr>
      </w:pPr>
      <w:r>
        <w:t>编制说明</w:t>
      </w:r>
    </w:p>
    <w:p w14:paraId="6E57AFAA">
      <w:pPr>
        <w:pStyle w:val="7"/>
        <w:ind w:firstLine="480"/>
        <w:rPr>
          <w:rFonts w:hint="default"/>
        </w:rPr>
      </w:pPr>
      <w:r>
        <w:t>1、在此项下提交的“投标保证金”材料可使用转账凭证复印件或从福建省政府采购网上公开信息系统中下载的有关原始页面的打印件。</w:t>
      </w:r>
    </w:p>
    <w:p w14:paraId="225C99BE">
      <w:pPr>
        <w:pStyle w:val="7"/>
        <w:ind w:firstLine="480"/>
        <w:rPr>
          <w:rFonts w:hint="default"/>
        </w:rPr>
      </w:pPr>
      <w:r>
        <w:t>2、投标保证金是否已提交的认定按照招标文件第三章规定执行。</w:t>
      </w:r>
    </w:p>
    <w:p w14:paraId="4055841A">
      <w:pPr>
        <w:pStyle w:val="7"/>
        <w:rPr>
          <w:rFonts w:hint="default"/>
        </w:rPr>
      </w:pPr>
      <w:r>
        <w:br w:type="textWrapping"/>
      </w:r>
      <w:r>
        <w:br w:type="page"/>
      </w:r>
    </w:p>
    <w:p w14:paraId="3A2F5647">
      <w:pPr>
        <w:pStyle w:val="7"/>
        <w:jc w:val="center"/>
        <w:outlineLvl w:val="2"/>
        <w:rPr>
          <w:rFonts w:hint="default"/>
        </w:rPr>
      </w:pPr>
      <w:r>
        <w:rPr>
          <w:b/>
          <w:sz w:val="28"/>
        </w:rPr>
        <w:t>封面格式(报价部分)</w:t>
      </w:r>
    </w:p>
    <w:p w14:paraId="08603B4D">
      <w:pPr>
        <w:pStyle w:val="7"/>
        <w:jc w:val="center"/>
        <w:outlineLvl w:val="0"/>
        <w:rPr>
          <w:rFonts w:hint="default"/>
        </w:rPr>
      </w:pPr>
      <w:r>
        <w:rPr>
          <w:b/>
          <w:sz w:val="48"/>
        </w:rPr>
        <w:t>福建省政府采购投标文件</w:t>
      </w:r>
    </w:p>
    <w:p w14:paraId="0F749082">
      <w:pPr>
        <w:pStyle w:val="7"/>
        <w:jc w:val="center"/>
        <w:outlineLvl w:val="0"/>
        <w:rPr>
          <w:rFonts w:hint="default"/>
        </w:rPr>
      </w:pPr>
      <w:r>
        <w:rPr>
          <w:b/>
          <w:sz w:val="48"/>
        </w:rPr>
        <w:t>（报价部分）</w:t>
      </w:r>
      <w:r>
        <w:br w:type="textWrapping"/>
      </w:r>
      <w:r>
        <w:br w:type="textWrapping"/>
      </w:r>
      <w:r>
        <w:br w:type="textWrapping"/>
      </w:r>
    </w:p>
    <w:p w14:paraId="1B88DC23">
      <w:pPr>
        <w:pStyle w:val="7"/>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6807AE36">
      <w:pPr>
        <w:pStyle w:val="7"/>
        <w:jc w:val="center"/>
        <w:outlineLvl w:val="2"/>
        <w:rPr>
          <w:rFonts w:hint="default"/>
        </w:rPr>
      </w:pPr>
      <w:r>
        <w:rPr>
          <w:b/>
          <w:sz w:val="28"/>
        </w:rPr>
        <w:t>（项目名称：（由投标人填写）</w:t>
      </w:r>
    </w:p>
    <w:p w14:paraId="3AC2DA73">
      <w:pPr>
        <w:pStyle w:val="7"/>
        <w:jc w:val="center"/>
        <w:outlineLvl w:val="2"/>
        <w:rPr>
          <w:rFonts w:hint="default"/>
        </w:rPr>
      </w:pPr>
      <w:r>
        <w:rPr>
          <w:b/>
          <w:sz w:val="28"/>
        </w:rPr>
        <w:t>（备案编号：（由投标人填写）</w:t>
      </w:r>
    </w:p>
    <w:p w14:paraId="267AD144">
      <w:pPr>
        <w:pStyle w:val="7"/>
        <w:jc w:val="center"/>
        <w:outlineLvl w:val="2"/>
        <w:rPr>
          <w:rFonts w:hint="default"/>
        </w:rPr>
      </w:pPr>
      <w:r>
        <w:rPr>
          <w:b/>
          <w:sz w:val="28"/>
        </w:rPr>
        <w:t>（项目编号：（由投标人填写）</w:t>
      </w:r>
    </w:p>
    <w:p w14:paraId="78FDCBC8">
      <w:pPr>
        <w:pStyle w:val="7"/>
        <w:jc w:val="center"/>
        <w:outlineLvl w:val="2"/>
        <w:rPr>
          <w:rFonts w:hint="default"/>
        </w:rPr>
      </w:pPr>
      <w:r>
        <w:rPr>
          <w:b/>
          <w:sz w:val="28"/>
        </w:rPr>
        <w:t>（所投采购包：（由投标人填写）</w:t>
      </w:r>
      <w:r>
        <w:br w:type="textWrapping"/>
      </w:r>
      <w:r>
        <w:br w:type="textWrapping"/>
      </w:r>
    </w:p>
    <w:p w14:paraId="58862EB2">
      <w:pPr>
        <w:pStyle w:val="7"/>
        <w:jc w:val="center"/>
        <w:outlineLvl w:val="2"/>
        <w:rPr>
          <w:rFonts w:hint="default"/>
        </w:rPr>
      </w:pPr>
      <w:r>
        <w:rPr>
          <w:b/>
          <w:sz w:val="28"/>
        </w:rPr>
        <w:t>投标人：（填写“全称”）</w:t>
      </w:r>
    </w:p>
    <w:p w14:paraId="21E7085A">
      <w:pPr>
        <w:pStyle w:val="7"/>
        <w:jc w:val="center"/>
        <w:outlineLvl w:val="2"/>
        <w:rPr>
          <w:rFonts w:hint="default"/>
        </w:rPr>
      </w:pPr>
      <w:r>
        <w:rPr>
          <w:b/>
          <w:sz w:val="28"/>
        </w:rPr>
        <w:t>（由投标人填写）年（由投标人填写）月</w:t>
      </w:r>
    </w:p>
    <w:p w14:paraId="5E2BC937">
      <w:pPr>
        <w:pStyle w:val="7"/>
        <w:rPr>
          <w:rFonts w:hint="default"/>
        </w:rPr>
      </w:pPr>
      <w:r>
        <w:br w:type="textWrapping"/>
      </w:r>
      <w:r>
        <w:br w:type="page"/>
      </w:r>
    </w:p>
    <w:p w14:paraId="0DFCA0D0">
      <w:pPr>
        <w:pStyle w:val="7"/>
        <w:jc w:val="center"/>
        <w:outlineLvl w:val="2"/>
        <w:rPr>
          <w:rFonts w:hint="default"/>
        </w:rPr>
      </w:pPr>
      <w:r>
        <w:rPr>
          <w:b/>
          <w:sz w:val="28"/>
        </w:rPr>
        <w:t>索引</w:t>
      </w:r>
    </w:p>
    <w:p w14:paraId="52117432">
      <w:pPr>
        <w:pStyle w:val="7"/>
        <w:ind w:firstLine="480"/>
        <w:rPr>
          <w:rFonts w:hint="default"/>
        </w:rPr>
      </w:pPr>
      <w:r>
        <w:t>一、开标（报价）一览表</w:t>
      </w:r>
    </w:p>
    <w:p w14:paraId="5C72B103">
      <w:pPr>
        <w:pStyle w:val="7"/>
        <w:ind w:firstLine="480"/>
        <w:rPr>
          <w:rFonts w:hint="default"/>
        </w:rPr>
      </w:pPr>
      <w:r>
        <w:t>二、投标（响应）报价明细表</w:t>
      </w:r>
    </w:p>
    <w:p w14:paraId="2C8D4EA1">
      <w:pPr>
        <w:pStyle w:val="7"/>
        <w:ind w:firstLine="480"/>
        <w:rPr>
          <w:rFonts w:hint="default"/>
        </w:rPr>
      </w:pPr>
      <w:r>
        <w:t>三、招标文件规定的价格扣除证明材料（若有）</w:t>
      </w:r>
    </w:p>
    <w:p w14:paraId="24B96F56">
      <w:pPr>
        <w:pStyle w:val="7"/>
        <w:ind w:firstLine="480"/>
        <w:rPr>
          <w:rFonts w:hint="default"/>
        </w:rPr>
      </w:pPr>
      <w:r>
        <w:br w:type="textWrapping"/>
      </w:r>
      <w:r>
        <w:br w:type="page"/>
      </w:r>
    </w:p>
    <w:p w14:paraId="4023AE67">
      <w:pPr>
        <w:pStyle w:val="7"/>
        <w:outlineLvl w:val="0"/>
        <w:rPr>
          <w:rFonts w:hint="default"/>
        </w:rPr>
      </w:pPr>
      <w:r>
        <w:rPr>
          <w:b/>
          <w:sz w:val="48"/>
        </w:rPr>
        <w:t>开标（报价）一览表</w:t>
      </w:r>
    </w:p>
    <w:p w14:paraId="19FB7508">
      <w:pPr>
        <w:pStyle w:val="7"/>
        <w:rPr>
          <w:rFonts w:hint="default"/>
        </w:rPr>
      </w:pPr>
      <w:r>
        <w:t>公司名称：</w:t>
      </w:r>
    </w:p>
    <w:p w14:paraId="34814473">
      <w:pPr>
        <w:pStyle w:val="7"/>
        <w:rPr>
          <w:rFonts w:hint="default"/>
        </w:rPr>
      </w:pPr>
      <w:r>
        <w:t>包号：1</w:t>
      </w:r>
    </w:p>
    <w:p w14:paraId="2F706400">
      <w:pPr>
        <w:pStyle w:val="7"/>
        <w:rPr>
          <w:rFonts w:hint="default"/>
        </w:rPr>
      </w:pPr>
      <w:r>
        <w:t>项目编号：[350001]FJJF[GK]2024017</w:t>
      </w:r>
    </w:p>
    <w:p w14:paraId="6243B2F3">
      <w:pPr>
        <w:pStyle w:val="7"/>
        <w:rPr>
          <w:rFonts w:hint="default"/>
        </w:rPr>
      </w:pPr>
      <w:r>
        <w:t>项目名称：2024年福建省无线电管理技术设施共性项目</w:t>
      </w:r>
    </w:p>
    <w:p w14:paraId="5C48A915">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C11E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2FA877D">
            <w:pPr>
              <w:pStyle w:val="7"/>
              <w:rPr>
                <w:rFonts w:hint="default"/>
              </w:rPr>
            </w:pPr>
            <w:r>
              <w:t xml:space="preserve"> 序号</w:t>
            </w:r>
          </w:p>
        </w:tc>
        <w:tc>
          <w:tcPr>
            <w:tcW w:w="1661" w:type="dxa"/>
          </w:tcPr>
          <w:p w14:paraId="04C73B1E">
            <w:pPr>
              <w:pStyle w:val="7"/>
              <w:rPr>
                <w:rFonts w:hint="default"/>
              </w:rPr>
            </w:pPr>
            <w:r>
              <w:t xml:space="preserve"> 报价内容</w:t>
            </w:r>
          </w:p>
        </w:tc>
        <w:tc>
          <w:tcPr>
            <w:tcW w:w="1661" w:type="dxa"/>
          </w:tcPr>
          <w:p w14:paraId="6BF4B55F">
            <w:pPr>
              <w:pStyle w:val="7"/>
              <w:rPr>
                <w:rFonts w:hint="default"/>
              </w:rPr>
            </w:pPr>
            <w:r>
              <w:t xml:space="preserve"> 最高限价</w:t>
            </w:r>
          </w:p>
        </w:tc>
        <w:tc>
          <w:tcPr>
            <w:tcW w:w="1661" w:type="dxa"/>
          </w:tcPr>
          <w:p w14:paraId="64992FEC">
            <w:pPr>
              <w:pStyle w:val="7"/>
              <w:rPr>
                <w:rFonts w:hint="default"/>
              </w:rPr>
            </w:pPr>
            <w:r>
              <w:t xml:space="preserve"> 响应报价</w:t>
            </w:r>
          </w:p>
        </w:tc>
        <w:tc>
          <w:tcPr>
            <w:tcW w:w="1661" w:type="dxa"/>
          </w:tcPr>
          <w:p w14:paraId="229986D6">
            <w:pPr>
              <w:pStyle w:val="7"/>
              <w:rPr>
                <w:rFonts w:hint="default"/>
              </w:rPr>
            </w:pPr>
            <w:r>
              <w:t xml:space="preserve"> 价款形式</w:t>
            </w:r>
          </w:p>
        </w:tc>
      </w:tr>
      <w:tr w14:paraId="4431E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B33903">
            <w:pPr>
              <w:pStyle w:val="7"/>
              <w:rPr>
                <w:rFonts w:hint="default"/>
              </w:rPr>
            </w:pPr>
            <w:r>
              <w:t xml:space="preserve"> 1</w:t>
            </w:r>
          </w:p>
        </w:tc>
        <w:tc>
          <w:tcPr>
            <w:tcW w:w="1661" w:type="dxa"/>
          </w:tcPr>
          <w:p w14:paraId="4D1510D5">
            <w:pPr>
              <w:pStyle w:val="7"/>
              <w:rPr>
                <w:rFonts w:hint="default"/>
              </w:rPr>
            </w:pPr>
            <w:r>
              <w:t xml:space="preserve"> 2024年福建省无线电管理技术设施共性项目</w:t>
            </w:r>
          </w:p>
        </w:tc>
        <w:tc>
          <w:tcPr>
            <w:tcW w:w="1661" w:type="dxa"/>
          </w:tcPr>
          <w:p w14:paraId="6E690B2E">
            <w:pPr>
              <w:pStyle w:val="7"/>
              <w:rPr>
                <w:rFonts w:hint="default"/>
              </w:rPr>
            </w:pPr>
            <w:r>
              <w:t xml:space="preserve"> 31295000.0000  元</w:t>
            </w:r>
          </w:p>
        </w:tc>
        <w:tc>
          <w:tcPr>
            <w:tcW w:w="1661" w:type="dxa"/>
          </w:tcPr>
          <w:p w14:paraId="3D63AE81">
            <w:pPr>
              <w:pStyle w:val="7"/>
              <w:rPr>
                <w:rFonts w:hint="default"/>
              </w:rPr>
            </w:pPr>
            <w:r>
              <w:t xml:space="preserve"> 「汇总引用」  元</w:t>
            </w:r>
          </w:p>
        </w:tc>
        <w:tc>
          <w:tcPr>
            <w:tcW w:w="1661" w:type="dxa"/>
          </w:tcPr>
          <w:p w14:paraId="2FCF5BEB">
            <w:pPr>
              <w:pStyle w:val="7"/>
              <w:rPr>
                <w:rFonts w:hint="default"/>
              </w:rPr>
            </w:pPr>
            <w:r>
              <w:t xml:space="preserve"> 总价</w:t>
            </w:r>
          </w:p>
        </w:tc>
      </w:tr>
    </w:tbl>
    <w:p w14:paraId="4A5BD450">
      <w:pPr>
        <w:pStyle w:val="7"/>
        <w:rPr>
          <w:rFonts w:hint="default"/>
        </w:rPr>
      </w:pPr>
      <w:r>
        <w:t>备注：无</w:t>
      </w:r>
    </w:p>
    <w:p w14:paraId="49C55D51">
      <w:pPr>
        <w:pStyle w:val="7"/>
        <w:rPr>
          <w:rFonts w:hint="default"/>
        </w:rPr>
      </w:pPr>
      <w:r>
        <w:t>时间：     年     月     日</w:t>
      </w:r>
    </w:p>
    <w:p w14:paraId="045F8DA8">
      <w:pPr>
        <w:pStyle w:val="7"/>
        <w:rPr>
          <w:rFonts w:hint="default"/>
        </w:rPr>
      </w:pPr>
      <w:r>
        <w:t xml:space="preserve">签章：                     </w:t>
      </w:r>
    </w:p>
    <w:p w14:paraId="5500A2FE">
      <w:pPr>
        <w:pStyle w:val="7"/>
        <w:outlineLvl w:val="0"/>
        <w:rPr>
          <w:rFonts w:hint="default"/>
        </w:rPr>
      </w:pPr>
      <w:r>
        <w:rPr>
          <w:b/>
          <w:sz w:val="48"/>
        </w:rPr>
        <w:t>投标（响应）报价明细表</w:t>
      </w:r>
    </w:p>
    <w:p w14:paraId="609CF4E0">
      <w:pPr>
        <w:pStyle w:val="7"/>
        <w:rPr>
          <w:rFonts w:hint="default"/>
        </w:rPr>
      </w:pPr>
      <w:r>
        <w:t>公司名称：</w:t>
      </w:r>
    </w:p>
    <w:p w14:paraId="221A4FAC">
      <w:pPr>
        <w:pStyle w:val="7"/>
        <w:rPr>
          <w:rFonts w:hint="default"/>
        </w:rPr>
      </w:pPr>
      <w:r>
        <w:t>包号：1</w:t>
      </w:r>
    </w:p>
    <w:p w14:paraId="21D22EE2">
      <w:pPr>
        <w:pStyle w:val="7"/>
        <w:rPr>
          <w:rFonts w:hint="default"/>
        </w:rPr>
      </w:pPr>
      <w:r>
        <w:t>项目编号：[350001]FJJF[GK]2024017</w:t>
      </w:r>
    </w:p>
    <w:p w14:paraId="1F49D6AC">
      <w:pPr>
        <w:pStyle w:val="7"/>
        <w:rPr>
          <w:rFonts w:hint="default"/>
        </w:rPr>
      </w:pPr>
      <w:r>
        <w:t>项目名称：2024年福建省无线电管理技术设施共性项目</w:t>
      </w:r>
    </w:p>
    <w:p w14:paraId="01AAC3F8">
      <w:pPr>
        <w:pStyle w:val="7"/>
        <w:rPr>
          <w:rFonts w:hint="default"/>
        </w:rPr>
      </w:pPr>
      <w:r>
        <w:t xml:space="preserve"> 福州新建二类固定站</w:t>
      </w:r>
    </w:p>
    <w:p w14:paraId="084A4D0B">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42ADC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88C817F">
            <w:pPr>
              <w:pStyle w:val="7"/>
              <w:rPr>
                <w:rFonts w:hint="default"/>
              </w:rPr>
            </w:pPr>
            <w:r>
              <w:t xml:space="preserve"> 序号</w:t>
            </w:r>
          </w:p>
        </w:tc>
        <w:tc>
          <w:tcPr>
            <w:tcW w:w="639" w:type="dxa"/>
          </w:tcPr>
          <w:p w14:paraId="31FB1AE4">
            <w:pPr>
              <w:pStyle w:val="7"/>
              <w:rPr>
                <w:rFonts w:hint="default"/>
              </w:rPr>
            </w:pPr>
            <w:r>
              <w:t xml:space="preserve"> 货物名称</w:t>
            </w:r>
          </w:p>
        </w:tc>
        <w:tc>
          <w:tcPr>
            <w:tcW w:w="639" w:type="dxa"/>
          </w:tcPr>
          <w:p w14:paraId="52379B49">
            <w:pPr>
              <w:pStyle w:val="7"/>
              <w:rPr>
                <w:rFonts w:hint="default"/>
              </w:rPr>
            </w:pPr>
            <w:r>
              <w:t xml:space="preserve"> 规格型号</w:t>
            </w:r>
          </w:p>
        </w:tc>
        <w:tc>
          <w:tcPr>
            <w:tcW w:w="639" w:type="dxa"/>
          </w:tcPr>
          <w:p w14:paraId="55D118EA">
            <w:pPr>
              <w:pStyle w:val="7"/>
              <w:rPr>
                <w:rFonts w:hint="default"/>
              </w:rPr>
            </w:pPr>
            <w:r>
              <w:t xml:space="preserve"> 品牌</w:t>
            </w:r>
          </w:p>
        </w:tc>
        <w:tc>
          <w:tcPr>
            <w:tcW w:w="639" w:type="dxa"/>
          </w:tcPr>
          <w:p w14:paraId="5D676C7A">
            <w:pPr>
              <w:pStyle w:val="7"/>
              <w:rPr>
                <w:rFonts w:hint="default"/>
              </w:rPr>
            </w:pPr>
            <w:r>
              <w:t xml:space="preserve"> 制造商名称</w:t>
            </w:r>
          </w:p>
        </w:tc>
        <w:tc>
          <w:tcPr>
            <w:tcW w:w="639" w:type="dxa"/>
          </w:tcPr>
          <w:p w14:paraId="67258C5E">
            <w:pPr>
              <w:pStyle w:val="7"/>
              <w:rPr>
                <w:rFonts w:hint="default"/>
              </w:rPr>
            </w:pPr>
            <w:r>
              <w:t xml:space="preserve"> 产地</w:t>
            </w:r>
          </w:p>
        </w:tc>
        <w:tc>
          <w:tcPr>
            <w:tcW w:w="639" w:type="dxa"/>
          </w:tcPr>
          <w:p w14:paraId="6CC6A55E">
            <w:pPr>
              <w:pStyle w:val="7"/>
              <w:rPr>
                <w:rFonts w:hint="default"/>
              </w:rPr>
            </w:pPr>
            <w:r>
              <w:t xml:space="preserve"> 最高限价</w:t>
            </w:r>
          </w:p>
        </w:tc>
        <w:tc>
          <w:tcPr>
            <w:tcW w:w="639" w:type="dxa"/>
          </w:tcPr>
          <w:p w14:paraId="0F26A086">
            <w:pPr>
              <w:pStyle w:val="7"/>
              <w:rPr>
                <w:rFonts w:hint="default"/>
              </w:rPr>
            </w:pPr>
            <w:r>
              <w:t xml:space="preserve"> 单价</w:t>
            </w:r>
          </w:p>
        </w:tc>
        <w:tc>
          <w:tcPr>
            <w:tcW w:w="639" w:type="dxa"/>
          </w:tcPr>
          <w:p w14:paraId="7A0679FA">
            <w:pPr>
              <w:pStyle w:val="7"/>
              <w:rPr>
                <w:rFonts w:hint="default"/>
              </w:rPr>
            </w:pPr>
            <w:r>
              <w:t xml:space="preserve"> 数量</w:t>
            </w:r>
          </w:p>
        </w:tc>
        <w:tc>
          <w:tcPr>
            <w:tcW w:w="639" w:type="dxa"/>
          </w:tcPr>
          <w:p w14:paraId="602FE533">
            <w:pPr>
              <w:pStyle w:val="7"/>
              <w:rPr>
                <w:rFonts w:hint="default"/>
              </w:rPr>
            </w:pPr>
            <w:r>
              <w:t xml:space="preserve"> 计量单位</w:t>
            </w:r>
          </w:p>
        </w:tc>
        <w:tc>
          <w:tcPr>
            <w:tcW w:w="639" w:type="dxa"/>
          </w:tcPr>
          <w:p w14:paraId="051336D3">
            <w:pPr>
              <w:pStyle w:val="7"/>
              <w:rPr>
                <w:rFonts w:hint="default"/>
              </w:rPr>
            </w:pPr>
            <w:r>
              <w:t xml:space="preserve"> 总价</w:t>
            </w:r>
          </w:p>
        </w:tc>
        <w:tc>
          <w:tcPr>
            <w:tcW w:w="639" w:type="dxa"/>
          </w:tcPr>
          <w:p w14:paraId="6047218C">
            <w:pPr>
              <w:pStyle w:val="7"/>
              <w:rPr>
                <w:rFonts w:hint="default"/>
              </w:rPr>
            </w:pPr>
            <w:r>
              <w:t xml:space="preserve"> 是否环境标志产品</w:t>
            </w:r>
          </w:p>
        </w:tc>
        <w:tc>
          <w:tcPr>
            <w:tcW w:w="639" w:type="dxa"/>
          </w:tcPr>
          <w:p w14:paraId="5656CFF9">
            <w:pPr>
              <w:pStyle w:val="7"/>
              <w:rPr>
                <w:rFonts w:hint="default"/>
              </w:rPr>
            </w:pPr>
            <w:r>
              <w:t xml:space="preserve"> 是否节能产品</w:t>
            </w:r>
          </w:p>
        </w:tc>
      </w:tr>
      <w:tr w14:paraId="3B20C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FCF3C6">
            <w:pPr>
              <w:pStyle w:val="7"/>
              <w:rPr>
                <w:rFonts w:hint="default"/>
              </w:rPr>
            </w:pPr>
            <w:r>
              <w:t xml:space="preserve"> 1</w:t>
            </w:r>
          </w:p>
        </w:tc>
        <w:tc>
          <w:tcPr>
            <w:tcW w:w="639" w:type="dxa"/>
          </w:tcPr>
          <w:p w14:paraId="7DBB7B90">
            <w:pPr>
              <w:pStyle w:val="7"/>
              <w:rPr>
                <w:rFonts w:hint="default"/>
              </w:rPr>
            </w:pPr>
            <w:r>
              <w:t xml:space="preserve"> 福州新建二类固定站</w:t>
            </w:r>
          </w:p>
        </w:tc>
        <w:tc>
          <w:tcPr>
            <w:tcW w:w="639" w:type="dxa"/>
          </w:tcPr>
          <w:p w14:paraId="70C3E4C8">
            <w:pPr>
              <w:pStyle w:val="7"/>
              <w:rPr>
                <w:rFonts w:hint="default"/>
              </w:rPr>
            </w:pPr>
            <w:r>
              <w:t xml:space="preserve"> {供应商响应}</w:t>
            </w:r>
          </w:p>
        </w:tc>
        <w:tc>
          <w:tcPr>
            <w:tcW w:w="639" w:type="dxa"/>
          </w:tcPr>
          <w:p w14:paraId="0036E03E">
            <w:pPr>
              <w:pStyle w:val="7"/>
              <w:rPr>
                <w:rFonts w:hint="default"/>
              </w:rPr>
            </w:pPr>
            <w:r>
              <w:t xml:space="preserve"> {供应商响应}</w:t>
            </w:r>
          </w:p>
        </w:tc>
        <w:tc>
          <w:tcPr>
            <w:tcW w:w="639" w:type="dxa"/>
          </w:tcPr>
          <w:p w14:paraId="7E904872">
            <w:pPr>
              <w:pStyle w:val="7"/>
              <w:rPr>
                <w:rFonts w:hint="default"/>
              </w:rPr>
            </w:pPr>
            <w:r>
              <w:t xml:space="preserve"> {供应商响应}</w:t>
            </w:r>
          </w:p>
        </w:tc>
        <w:tc>
          <w:tcPr>
            <w:tcW w:w="639" w:type="dxa"/>
          </w:tcPr>
          <w:p w14:paraId="0F8C3877">
            <w:pPr>
              <w:pStyle w:val="7"/>
              <w:rPr>
                <w:rFonts w:hint="default"/>
              </w:rPr>
            </w:pPr>
            <w:r>
              <w:t xml:space="preserve"> {供应商响应}</w:t>
            </w:r>
          </w:p>
        </w:tc>
        <w:tc>
          <w:tcPr>
            <w:tcW w:w="639" w:type="dxa"/>
          </w:tcPr>
          <w:p w14:paraId="38341D63">
            <w:pPr>
              <w:pStyle w:val="7"/>
              <w:rPr>
                <w:rFonts w:hint="default"/>
              </w:rPr>
            </w:pPr>
            <w:r>
              <w:t xml:space="preserve"> 2440000.0000  元</w:t>
            </w:r>
          </w:p>
        </w:tc>
        <w:tc>
          <w:tcPr>
            <w:tcW w:w="639" w:type="dxa"/>
          </w:tcPr>
          <w:p w14:paraId="3A0C512C">
            <w:pPr>
              <w:pStyle w:val="7"/>
              <w:rPr>
                <w:rFonts w:hint="default"/>
              </w:rPr>
            </w:pPr>
            <w:r>
              <w:t xml:space="preserve"> {=总价/数量}  元</w:t>
            </w:r>
          </w:p>
        </w:tc>
        <w:tc>
          <w:tcPr>
            <w:tcW w:w="639" w:type="dxa"/>
          </w:tcPr>
          <w:p w14:paraId="3EBC92FA">
            <w:pPr>
              <w:pStyle w:val="7"/>
              <w:rPr>
                <w:rFonts w:hint="default"/>
              </w:rPr>
            </w:pPr>
            <w:r>
              <w:t xml:space="preserve"> 1.0000</w:t>
            </w:r>
          </w:p>
        </w:tc>
        <w:tc>
          <w:tcPr>
            <w:tcW w:w="639" w:type="dxa"/>
          </w:tcPr>
          <w:p w14:paraId="0D5C397B">
            <w:pPr>
              <w:pStyle w:val="7"/>
              <w:rPr>
                <w:rFonts w:hint="default"/>
              </w:rPr>
            </w:pPr>
            <w:r>
              <w:t xml:space="preserve"> 套</w:t>
            </w:r>
          </w:p>
        </w:tc>
        <w:tc>
          <w:tcPr>
            <w:tcW w:w="639" w:type="dxa"/>
          </w:tcPr>
          <w:p w14:paraId="7E4F9DC6">
            <w:pPr>
              <w:pStyle w:val="7"/>
              <w:rPr>
                <w:rFonts w:hint="default"/>
              </w:rPr>
            </w:pPr>
            <w:r>
              <w:t xml:space="preserve"> {供应商响应}  元</w:t>
            </w:r>
          </w:p>
        </w:tc>
        <w:tc>
          <w:tcPr>
            <w:tcW w:w="639" w:type="dxa"/>
          </w:tcPr>
          <w:p w14:paraId="478A0F73">
            <w:pPr>
              <w:pStyle w:val="7"/>
              <w:rPr>
                <w:rFonts w:hint="default"/>
              </w:rPr>
            </w:pPr>
            <w:r>
              <w:t xml:space="preserve"> {供应商响应}</w:t>
            </w:r>
          </w:p>
        </w:tc>
        <w:tc>
          <w:tcPr>
            <w:tcW w:w="639" w:type="dxa"/>
          </w:tcPr>
          <w:p w14:paraId="164579BC">
            <w:pPr>
              <w:pStyle w:val="7"/>
              <w:rPr>
                <w:rFonts w:hint="default"/>
              </w:rPr>
            </w:pPr>
            <w:r>
              <w:t xml:space="preserve"> {供应商响应}</w:t>
            </w:r>
          </w:p>
        </w:tc>
      </w:tr>
    </w:tbl>
    <w:p w14:paraId="7A56A92D">
      <w:pPr>
        <w:pStyle w:val="7"/>
        <w:rPr>
          <w:rFonts w:hint="default"/>
        </w:rPr>
      </w:pPr>
      <w:r>
        <w:t>合计：</w:t>
      </w:r>
    </w:p>
    <w:p w14:paraId="1A83367F">
      <w:pPr>
        <w:pStyle w:val="7"/>
        <w:rPr>
          <w:rFonts w:hint="default"/>
        </w:rPr>
      </w:pPr>
      <w:r>
        <w:t>备注：无</w:t>
      </w:r>
    </w:p>
    <w:p w14:paraId="13EF0A01">
      <w:pPr>
        <w:pStyle w:val="7"/>
        <w:rPr>
          <w:rFonts w:hint="default"/>
        </w:rPr>
      </w:pPr>
      <w:r>
        <w:t xml:space="preserve"> 福州新建二类固定站</w:t>
      </w:r>
    </w:p>
    <w:p w14:paraId="2C5B77C0">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7B3C6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54C7AD4">
            <w:pPr>
              <w:pStyle w:val="7"/>
              <w:rPr>
                <w:rFonts w:hint="default"/>
              </w:rPr>
            </w:pPr>
            <w:r>
              <w:t xml:space="preserve"> 序号</w:t>
            </w:r>
          </w:p>
        </w:tc>
        <w:tc>
          <w:tcPr>
            <w:tcW w:w="639" w:type="dxa"/>
          </w:tcPr>
          <w:p w14:paraId="61A61D95">
            <w:pPr>
              <w:pStyle w:val="7"/>
              <w:rPr>
                <w:rFonts w:hint="default"/>
              </w:rPr>
            </w:pPr>
            <w:r>
              <w:t xml:space="preserve"> 货物名称</w:t>
            </w:r>
          </w:p>
        </w:tc>
        <w:tc>
          <w:tcPr>
            <w:tcW w:w="639" w:type="dxa"/>
          </w:tcPr>
          <w:p w14:paraId="05A8F383">
            <w:pPr>
              <w:pStyle w:val="7"/>
              <w:rPr>
                <w:rFonts w:hint="default"/>
              </w:rPr>
            </w:pPr>
            <w:r>
              <w:t xml:space="preserve"> 规格型号</w:t>
            </w:r>
          </w:p>
        </w:tc>
        <w:tc>
          <w:tcPr>
            <w:tcW w:w="639" w:type="dxa"/>
          </w:tcPr>
          <w:p w14:paraId="56283C35">
            <w:pPr>
              <w:pStyle w:val="7"/>
              <w:rPr>
                <w:rFonts w:hint="default"/>
              </w:rPr>
            </w:pPr>
            <w:r>
              <w:t xml:space="preserve"> 品牌</w:t>
            </w:r>
          </w:p>
        </w:tc>
        <w:tc>
          <w:tcPr>
            <w:tcW w:w="639" w:type="dxa"/>
          </w:tcPr>
          <w:p w14:paraId="5F8FCEBA">
            <w:pPr>
              <w:pStyle w:val="7"/>
              <w:rPr>
                <w:rFonts w:hint="default"/>
              </w:rPr>
            </w:pPr>
            <w:r>
              <w:t xml:space="preserve"> 制造商名称</w:t>
            </w:r>
          </w:p>
        </w:tc>
        <w:tc>
          <w:tcPr>
            <w:tcW w:w="639" w:type="dxa"/>
          </w:tcPr>
          <w:p w14:paraId="07162596">
            <w:pPr>
              <w:pStyle w:val="7"/>
              <w:rPr>
                <w:rFonts w:hint="default"/>
              </w:rPr>
            </w:pPr>
            <w:r>
              <w:t xml:space="preserve"> 产地</w:t>
            </w:r>
          </w:p>
        </w:tc>
        <w:tc>
          <w:tcPr>
            <w:tcW w:w="639" w:type="dxa"/>
          </w:tcPr>
          <w:p w14:paraId="08286408">
            <w:pPr>
              <w:pStyle w:val="7"/>
              <w:rPr>
                <w:rFonts w:hint="default"/>
              </w:rPr>
            </w:pPr>
            <w:r>
              <w:t xml:space="preserve"> 最高限价</w:t>
            </w:r>
          </w:p>
        </w:tc>
        <w:tc>
          <w:tcPr>
            <w:tcW w:w="639" w:type="dxa"/>
          </w:tcPr>
          <w:p w14:paraId="50B3DA91">
            <w:pPr>
              <w:pStyle w:val="7"/>
              <w:rPr>
                <w:rFonts w:hint="default"/>
              </w:rPr>
            </w:pPr>
            <w:r>
              <w:t xml:space="preserve"> 单价</w:t>
            </w:r>
          </w:p>
        </w:tc>
        <w:tc>
          <w:tcPr>
            <w:tcW w:w="639" w:type="dxa"/>
          </w:tcPr>
          <w:p w14:paraId="017887A3">
            <w:pPr>
              <w:pStyle w:val="7"/>
              <w:rPr>
                <w:rFonts w:hint="default"/>
              </w:rPr>
            </w:pPr>
            <w:r>
              <w:t xml:space="preserve"> 数量</w:t>
            </w:r>
          </w:p>
        </w:tc>
        <w:tc>
          <w:tcPr>
            <w:tcW w:w="639" w:type="dxa"/>
          </w:tcPr>
          <w:p w14:paraId="4A4251BF">
            <w:pPr>
              <w:pStyle w:val="7"/>
              <w:rPr>
                <w:rFonts w:hint="default"/>
              </w:rPr>
            </w:pPr>
            <w:r>
              <w:t xml:space="preserve"> 计量单位</w:t>
            </w:r>
          </w:p>
        </w:tc>
        <w:tc>
          <w:tcPr>
            <w:tcW w:w="639" w:type="dxa"/>
          </w:tcPr>
          <w:p w14:paraId="4495C777">
            <w:pPr>
              <w:pStyle w:val="7"/>
              <w:rPr>
                <w:rFonts w:hint="default"/>
              </w:rPr>
            </w:pPr>
            <w:r>
              <w:t xml:space="preserve"> 总价</w:t>
            </w:r>
          </w:p>
        </w:tc>
        <w:tc>
          <w:tcPr>
            <w:tcW w:w="639" w:type="dxa"/>
          </w:tcPr>
          <w:p w14:paraId="12359A1E">
            <w:pPr>
              <w:pStyle w:val="7"/>
              <w:rPr>
                <w:rFonts w:hint="default"/>
              </w:rPr>
            </w:pPr>
            <w:r>
              <w:t xml:space="preserve"> 是否环境标志产品</w:t>
            </w:r>
          </w:p>
        </w:tc>
        <w:tc>
          <w:tcPr>
            <w:tcW w:w="639" w:type="dxa"/>
          </w:tcPr>
          <w:p w14:paraId="3BBC2C41">
            <w:pPr>
              <w:pStyle w:val="7"/>
              <w:rPr>
                <w:rFonts w:hint="default"/>
              </w:rPr>
            </w:pPr>
            <w:r>
              <w:t xml:space="preserve"> 是否节能产品</w:t>
            </w:r>
          </w:p>
        </w:tc>
      </w:tr>
      <w:tr w14:paraId="43E5B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00A54C">
            <w:pPr>
              <w:pStyle w:val="7"/>
              <w:rPr>
                <w:rFonts w:hint="default"/>
              </w:rPr>
            </w:pPr>
            <w:r>
              <w:t xml:space="preserve"> 1</w:t>
            </w:r>
          </w:p>
        </w:tc>
        <w:tc>
          <w:tcPr>
            <w:tcW w:w="639" w:type="dxa"/>
          </w:tcPr>
          <w:p w14:paraId="1100AF47">
            <w:pPr>
              <w:pStyle w:val="7"/>
              <w:rPr>
                <w:rFonts w:hint="default"/>
              </w:rPr>
            </w:pPr>
            <w:r>
              <w:t xml:space="preserve"> 福州新建二类固定站</w:t>
            </w:r>
          </w:p>
        </w:tc>
        <w:tc>
          <w:tcPr>
            <w:tcW w:w="639" w:type="dxa"/>
          </w:tcPr>
          <w:p w14:paraId="68B3A247">
            <w:pPr>
              <w:pStyle w:val="7"/>
              <w:rPr>
                <w:rFonts w:hint="default"/>
              </w:rPr>
            </w:pPr>
            <w:r>
              <w:t xml:space="preserve"> {供应商响应}</w:t>
            </w:r>
          </w:p>
        </w:tc>
        <w:tc>
          <w:tcPr>
            <w:tcW w:w="639" w:type="dxa"/>
          </w:tcPr>
          <w:p w14:paraId="77A256E6">
            <w:pPr>
              <w:pStyle w:val="7"/>
              <w:rPr>
                <w:rFonts w:hint="default"/>
              </w:rPr>
            </w:pPr>
            <w:r>
              <w:t xml:space="preserve"> {供应商响应}</w:t>
            </w:r>
          </w:p>
        </w:tc>
        <w:tc>
          <w:tcPr>
            <w:tcW w:w="639" w:type="dxa"/>
          </w:tcPr>
          <w:p w14:paraId="5AC52699">
            <w:pPr>
              <w:pStyle w:val="7"/>
              <w:rPr>
                <w:rFonts w:hint="default"/>
              </w:rPr>
            </w:pPr>
            <w:r>
              <w:t xml:space="preserve"> {供应商响应}</w:t>
            </w:r>
          </w:p>
        </w:tc>
        <w:tc>
          <w:tcPr>
            <w:tcW w:w="639" w:type="dxa"/>
          </w:tcPr>
          <w:p w14:paraId="6324DB14">
            <w:pPr>
              <w:pStyle w:val="7"/>
              <w:rPr>
                <w:rFonts w:hint="default"/>
              </w:rPr>
            </w:pPr>
            <w:r>
              <w:t xml:space="preserve"> {供应商响应}</w:t>
            </w:r>
          </w:p>
        </w:tc>
        <w:tc>
          <w:tcPr>
            <w:tcW w:w="639" w:type="dxa"/>
          </w:tcPr>
          <w:p w14:paraId="2822E325">
            <w:pPr>
              <w:pStyle w:val="7"/>
              <w:rPr>
                <w:rFonts w:hint="default"/>
              </w:rPr>
            </w:pPr>
            <w:r>
              <w:t xml:space="preserve"> 2440000.0000  元</w:t>
            </w:r>
          </w:p>
        </w:tc>
        <w:tc>
          <w:tcPr>
            <w:tcW w:w="639" w:type="dxa"/>
          </w:tcPr>
          <w:p w14:paraId="72D65095">
            <w:pPr>
              <w:pStyle w:val="7"/>
              <w:rPr>
                <w:rFonts w:hint="default"/>
              </w:rPr>
            </w:pPr>
            <w:r>
              <w:t xml:space="preserve"> {=总价/数量}  元</w:t>
            </w:r>
          </w:p>
        </w:tc>
        <w:tc>
          <w:tcPr>
            <w:tcW w:w="639" w:type="dxa"/>
          </w:tcPr>
          <w:p w14:paraId="15E0A372">
            <w:pPr>
              <w:pStyle w:val="7"/>
              <w:rPr>
                <w:rFonts w:hint="default"/>
              </w:rPr>
            </w:pPr>
            <w:r>
              <w:t xml:space="preserve"> 1.0000</w:t>
            </w:r>
          </w:p>
        </w:tc>
        <w:tc>
          <w:tcPr>
            <w:tcW w:w="639" w:type="dxa"/>
          </w:tcPr>
          <w:p w14:paraId="464CBC95">
            <w:pPr>
              <w:pStyle w:val="7"/>
              <w:rPr>
                <w:rFonts w:hint="default"/>
              </w:rPr>
            </w:pPr>
            <w:r>
              <w:t xml:space="preserve"> 套</w:t>
            </w:r>
          </w:p>
        </w:tc>
        <w:tc>
          <w:tcPr>
            <w:tcW w:w="639" w:type="dxa"/>
          </w:tcPr>
          <w:p w14:paraId="5BFDF04D">
            <w:pPr>
              <w:pStyle w:val="7"/>
              <w:rPr>
                <w:rFonts w:hint="default"/>
              </w:rPr>
            </w:pPr>
            <w:r>
              <w:t xml:space="preserve"> {供应商响应}  元</w:t>
            </w:r>
          </w:p>
        </w:tc>
        <w:tc>
          <w:tcPr>
            <w:tcW w:w="639" w:type="dxa"/>
          </w:tcPr>
          <w:p w14:paraId="58D6E212">
            <w:pPr>
              <w:pStyle w:val="7"/>
              <w:rPr>
                <w:rFonts w:hint="default"/>
              </w:rPr>
            </w:pPr>
            <w:r>
              <w:t xml:space="preserve"> {供应商响应}</w:t>
            </w:r>
          </w:p>
        </w:tc>
        <w:tc>
          <w:tcPr>
            <w:tcW w:w="639" w:type="dxa"/>
          </w:tcPr>
          <w:p w14:paraId="457160F0">
            <w:pPr>
              <w:pStyle w:val="7"/>
              <w:rPr>
                <w:rFonts w:hint="default"/>
              </w:rPr>
            </w:pPr>
            <w:r>
              <w:t xml:space="preserve"> {供应商响应}</w:t>
            </w:r>
          </w:p>
        </w:tc>
      </w:tr>
    </w:tbl>
    <w:p w14:paraId="53C8527C">
      <w:pPr>
        <w:pStyle w:val="7"/>
        <w:rPr>
          <w:rFonts w:hint="default"/>
        </w:rPr>
      </w:pPr>
      <w:r>
        <w:t>合计：</w:t>
      </w:r>
    </w:p>
    <w:p w14:paraId="23A9D7EA">
      <w:pPr>
        <w:pStyle w:val="7"/>
        <w:rPr>
          <w:rFonts w:hint="default"/>
        </w:rPr>
      </w:pPr>
      <w:r>
        <w:t>备注：无</w:t>
      </w:r>
    </w:p>
    <w:p w14:paraId="397B2810">
      <w:pPr>
        <w:pStyle w:val="7"/>
        <w:rPr>
          <w:rFonts w:hint="default"/>
        </w:rPr>
      </w:pPr>
      <w:r>
        <w:t xml:space="preserve"> 泉州二类站升级改造项目</w:t>
      </w:r>
    </w:p>
    <w:p w14:paraId="5368FFCF">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29FF7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85F864A">
            <w:pPr>
              <w:pStyle w:val="7"/>
              <w:rPr>
                <w:rFonts w:hint="default"/>
              </w:rPr>
            </w:pPr>
            <w:r>
              <w:t xml:space="preserve"> 序号</w:t>
            </w:r>
          </w:p>
        </w:tc>
        <w:tc>
          <w:tcPr>
            <w:tcW w:w="639" w:type="dxa"/>
          </w:tcPr>
          <w:p w14:paraId="6533DA6F">
            <w:pPr>
              <w:pStyle w:val="7"/>
              <w:rPr>
                <w:rFonts w:hint="default"/>
              </w:rPr>
            </w:pPr>
            <w:r>
              <w:t xml:space="preserve"> 货物名称</w:t>
            </w:r>
          </w:p>
        </w:tc>
        <w:tc>
          <w:tcPr>
            <w:tcW w:w="639" w:type="dxa"/>
          </w:tcPr>
          <w:p w14:paraId="19545EE5">
            <w:pPr>
              <w:pStyle w:val="7"/>
              <w:rPr>
                <w:rFonts w:hint="default"/>
              </w:rPr>
            </w:pPr>
            <w:r>
              <w:t xml:space="preserve"> 规格型号</w:t>
            </w:r>
          </w:p>
        </w:tc>
        <w:tc>
          <w:tcPr>
            <w:tcW w:w="639" w:type="dxa"/>
          </w:tcPr>
          <w:p w14:paraId="4B4E0310">
            <w:pPr>
              <w:pStyle w:val="7"/>
              <w:rPr>
                <w:rFonts w:hint="default"/>
              </w:rPr>
            </w:pPr>
            <w:r>
              <w:t xml:space="preserve"> 品牌</w:t>
            </w:r>
          </w:p>
        </w:tc>
        <w:tc>
          <w:tcPr>
            <w:tcW w:w="639" w:type="dxa"/>
          </w:tcPr>
          <w:p w14:paraId="7CE4C6F2">
            <w:pPr>
              <w:pStyle w:val="7"/>
              <w:rPr>
                <w:rFonts w:hint="default"/>
              </w:rPr>
            </w:pPr>
            <w:r>
              <w:t xml:space="preserve"> 制造商名称</w:t>
            </w:r>
          </w:p>
        </w:tc>
        <w:tc>
          <w:tcPr>
            <w:tcW w:w="639" w:type="dxa"/>
          </w:tcPr>
          <w:p w14:paraId="051285D2">
            <w:pPr>
              <w:pStyle w:val="7"/>
              <w:rPr>
                <w:rFonts w:hint="default"/>
              </w:rPr>
            </w:pPr>
            <w:r>
              <w:t xml:space="preserve"> 产地</w:t>
            </w:r>
          </w:p>
        </w:tc>
        <w:tc>
          <w:tcPr>
            <w:tcW w:w="639" w:type="dxa"/>
          </w:tcPr>
          <w:p w14:paraId="36A7A0A5">
            <w:pPr>
              <w:pStyle w:val="7"/>
              <w:rPr>
                <w:rFonts w:hint="default"/>
              </w:rPr>
            </w:pPr>
            <w:r>
              <w:t xml:space="preserve"> 最高限价</w:t>
            </w:r>
          </w:p>
        </w:tc>
        <w:tc>
          <w:tcPr>
            <w:tcW w:w="639" w:type="dxa"/>
          </w:tcPr>
          <w:p w14:paraId="31F7525A">
            <w:pPr>
              <w:pStyle w:val="7"/>
              <w:rPr>
                <w:rFonts w:hint="default"/>
              </w:rPr>
            </w:pPr>
            <w:r>
              <w:t xml:space="preserve"> 单价</w:t>
            </w:r>
          </w:p>
        </w:tc>
        <w:tc>
          <w:tcPr>
            <w:tcW w:w="639" w:type="dxa"/>
          </w:tcPr>
          <w:p w14:paraId="7A7B2583">
            <w:pPr>
              <w:pStyle w:val="7"/>
              <w:rPr>
                <w:rFonts w:hint="default"/>
              </w:rPr>
            </w:pPr>
            <w:r>
              <w:t xml:space="preserve"> 数量</w:t>
            </w:r>
          </w:p>
        </w:tc>
        <w:tc>
          <w:tcPr>
            <w:tcW w:w="639" w:type="dxa"/>
          </w:tcPr>
          <w:p w14:paraId="520FA06E">
            <w:pPr>
              <w:pStyle w:val="7"/>
              <w:rPr>
                <w:rFonts w:hint="default"/>
              </w:rPr>
            </w:pPr>
            <w:r>
              <w:t xml:space="preserve"> 计量单位</w:t>
            </w:r>
          </w:p>
        </w:tc>
        <w:tc>
          <w:tcPr>
            <w:tcW w:w="639" w:type="dxa"/>
          </w:tcPr>
          <w:p w14:paraId="03B78F80">
            <w:pPr>
              <w:pStyle w:val="7"/>
              <w:rPr>
                <w:rFonts w:hint="default"/>
              </w:rPr>
            </w:pPr>
            <w:r>
              <w:t xml:space="preserve"> 总价</w:t>
            </w:r>
          </w:p>
        </w:tc>
        <w:tc>
          <w:tcPr>
            <w:tcW w:w="639" w:type="dxa"/>
          </w:tcPr>
          <w:p w14:paraId="5B31918C">
            <w:pPr>
              <w:pStyle w:val="7"/>
              <w:rPr>
                <w:rFonts w:hint="default"/>
              </w:rPr>
            </w:pPr>
            <w:r>
              <w:t xml:space="preserve"> 是否环境标志产品</w:t>
            </w:r>
          </w:p>
        </w:tc>
        <w:tc>
          <w:tcPr>
            <w:tcW w:w="639" w:type="dxa"/>
          </w:tcPr>
          <w:p w14:paraId="2F38223A">
            <w:pPr>
              <w:pStyle w:val="7"/>
              <w:rPr>
                <w:rFonts w:hint="default"/>
              </w:rPr>
            </w:pPr>
            <w:r>
              <w:t xml:space="preserve"> 是否节能产品</w:t>
            </w:r>
          </w:p>
        </w:tc>
      </w:tr>
      <w:tr w14:paraId="3F327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D3886A8">
            <w:pPr>
              <w:pStyle w:val="7"/>
              <w:rPr>
                <w:rFonts w:hint="default"/>
              </w:rPr>
            </w:pPr>
            <w:r>
              <w:t xml:space="preserve"> 1</w:t>
            </w:r>
          </w:p>
        </w:tc>
        <w:tc>
          <w:tcPr>
            <w:tcW w:w="639" w:type="dxa"/>
          </w:tcPr>
          <w:p w14:paraId="17AD62C6">
            <w:pPr>
              <w:pStyle w:val="7"/>
              <w:rPr>
                <w:rFonts w:hint="default"/>
              </w:rPr>
            </w:pPr>
            <w:r>
              <w:t xml:space="preserve"> 泉州二类站升级改造项目</w:t>
            </w:r>
          </w:p>
        </w:tc>
        <w:tc>
          <w:tcPr>
            <w:tcW w:w="639" w:type="dxa"/>
          </w:tcPr>
          <w:p w14:paraId="6CC6B37B">
            <w:pPr>
              <w:pStyle w:val="7"/>
              <w:rPr>
                <w:rFonts w:hint="default"/>
              </w:rPr>
            </w:pPr>
            <w:r>
              <w:t xml:space="preserve"> {供应商响应}</w:t>
            </w:r>
          </w:p>
        </w:tc>
        <w:tc>
          <w:tcPr>
            <w:tcW w:w="639" w:type="dxa"/>
          </w:tcPr>
          <w:p w14:paraId="0F728329">
            <w:pPr>
              <w:pStyle w:val="7"/>
              <w:rPr>
                <w:rFonts w:hint="default"/>
              </w:rPr>
            </w:pPr>
            <w:r>
              <w:t xml:space="preserve"> {供应商响应}</w:t>
            </w:r>
          </w:p>
        </w:tc>
        <w:tc>
          <w:tcPr>
            <w:tcW w:w="639" w:type="dxa"/>
          </w:tcPr>
          <w:p w14:paraId="5398039A">
            <w:pPr>
              <w:pStyle w:val="7"/>
              <w:rPr>
                <w:rFonts w:hint="default"/>
              </w:rPr>
            </w:pPr>
            <w:r>
              <w:t xml:space="preserve"> {供应商响应}</w:t>
            </w:r>
          </w:p>
        </w:tc>
        <w:tc>
          <w:tcPr>
            <w:tcW w:w="639" w:type="dxa"/>
          </w:tcPr>
          <w:p w14:paraId="7BED149E">
            <w:pPr>
              <w:pStyle w:val="7"/>
              <w:rPr>
                <w:rFonts w:hint="default"/>
              </w:rPr>
            </w:pPr>
            <w:r>
              <w:t xml:space="preserve"> {供应商响应}</w:t>
            </w:r>
          </w:p>
        </w:tc>
        <w:tc>
          <w:tcPr>
            <w:tcW w:w="639" w:type="dxa"/>
          </w:tcPr>
          <w:p w14:paraId="2AD43F57">
            <w:pPr>
              <w:pStyle w:val="7"/>
              <w:rPr>
                <w:rFonts w:hint="default"/>
              </w:rPr>
            </w:pPr>
            <w:r>
              <w:t xml:space="preserve"> 2342000.0000  元</w:t>
            </w:r>
          </w:p>
        </w:tc>
        <w:tc>
          <w:tcPr>
            <w:tcW w:w="639" w:type="dxa"/>
          </w:tcPr>
          <w:p w14:paraId="6DFA801C">
            <w:pPr>
              <w:pStyle w:val="7"/>
              <w:rPr>
                <w:rFonts w:hint="default"/>
              </w:rPr>
            </w:pPr>
            <w:r>
              <w:t xml:space="preserve"> {=总价/数量}  元</w:t>
            </w:r>
          </w:p>
        </w:tc>
        <w:tc>
          <w:tcPr>
            <w:tcW w:w="639" w:type="dxa"/>
          </w:tcPr>
          <w:p w14:paraId="7C099D09">
            <w:pPr>
              <w:pStyle w:val="7"/>
              <w:rPr>
                <w:rFonts w:hint="default"/>
              </w:rPr>
            </w:pPr>
            <w:r>
              <w:t xml:space="preserve"> 1.0000</w:t>
            </w:r>
          </w:p>
        </w:tc>
        <w:tc>
          <w:tcPr>
            <w:tcW w:w="639" w:type="dxa"/>
          </w:tcPr>
          <w:p w14:paraId="11EE444E">
            <w:pPr>
              <w:pStyle w:val="7"/>
              <w:rPr>
                <w:rFonts w:hint="default"/>
              </w:rPr>
            </w:pPr>
            <w:r>
              <w:t xml:space="preserve"> 套</w:t>
            </w:r>
          </w:p>
        </w:tc>
        <w:tc>
          <w:tcPr>
            <w:tcW w:w="639" w:type="dxa"/>
          </w:tcPr>
          <w:p w14:paraId="45EB1A5B">
            <w:pPr>
              <w:pStyle w:val="7"/>
              <w:rPr>
                <w:rFonts w:hint="default"/>
              </w:rPr>
            </w:pPr>
            <w:r>
              <w:t xml:space="preserve"> {供应商响应}  元</w:t>
            </w:r>
          </w:p>
        </w:tc>
        <w:tc>
          <w:tcPr>
            <w:tcW w:w="639" w:type="dxa"/>
          </w:tcPr>
          <w:p w14:paraId="200FD61C">
            <w:pPr>
              <w:pStyle w:val="7"/>
              <w:rPr>
                <w:rFonts w:hint="default"/>
              </w:rPr>
            </w:pPr>
            <w:r>
              <w:t xml:space="preserve"> {供应商响应}</w:t>
            </w:r>
          </w:p>
        </w:tc>
        <w:tc>
          <w:tcPr>
            <w:tcW w:w="639" w:type="dxa"/>
          </w:tcPr>
          <w:p w14:paraId="08ADED36">
            <w:pPr>
              <w:pStyle w:val="7"/>
              <w:rPr>
                <w:rFonts w:hint="default"/>
              </w:rPr>
            </w:pPr>
            <w:r>
              <w:t xml:space="preserve"> {供应商响应}</w:t>
            </w:r>
          </w:p>
        </w:tc>
      </w:tr>
    </w:tbl>
    <w:p w14:paraId="07AE6136">
      <w:pPr>
        <w:pStyle w:val="7"/>
        <w:rPr>
          <w:rFonts w:hint="default"/>
        </w:rPr>
      </w:pPr>
      <w:r>
        <w:t>合计：</w:t>
      </w:r>
    </w:p>
    <w:p w14:paraId="361EA16B">
      <w:pPr>
        <w:pStyle w:val="7"/>
        <w:rPr>
          <w:rFonts w:hint="default"/>
        </w:rPr>
      </w:pPr>
      <w:r>
        <w:t>备注：无</w:t>
      </w:r>
    </w:p>
    <w:p w14:paraId="73A59D99">
      <w:pPr>
        <w:pStyle w:val="7"/>
        <w:rPr>
          <w:rFonts w:hint="default"/>
        </w:rPr>
      </w:pPr>
      <w:r>
        <w:t xml:space="preserve"> 泉州三类站升级改造</w:t>
      </w:r>
    </w:p>
    <w:p w14:paraId="7E708538">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739A2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883F87A">
            <w:pPr>
              <w:pStyle w:val="7"/>
              <w:rPr>
                <w:rFonts w:hint="default"/>
              </w:rPr>
            </w:pPr>
            <w:r>
              <w:t xml:space="preserve"> 序号</w:t>
            </w:r>
          </w:p>
        </w:tc>
        <w:tc>
          <w:tcPr>
            <w:tcW w:w="639" w:type="dxa"/>
          </w:tcPr>
          <w:p w14:paraId="332AA779">
            <w:pPr>
              <w:pStyle w:val="7"/>
              <w:rPr>
                <w:rFonts w:hint="default"/>
              </w:rPr>
            </w:pPr>
            <w:r>
              <w:t xml:space="preserve"> 货物名称</w:t>
            </w:r>
          </w:p>
        </w:tc>
        <w:tc>
          <w:tcPr>
            <w:tcW w:w="639" w:type="dxa"/>
          </w:tcPr>
          <w:p w14:paraId="7E8607F2">
            <w:pPr>
              <w:pStyle w:val="7"/>
              <w:rPr>
                <w:rFonts w:hint="default"/>
              </w:rPr>
            </w:pPr>
            <w:r>
              <w:t xml:space="preserve"> 规格型号</w:t>
            </w:r>
          </w:p>
        </w:tc>
        <w:tc>
          <w:tcPr>
            <w:tcW w:w="639" w:type="dxa"/>
          </w:tcPr>
          <w:p w14:paraId="48CE3BA5">
            <w:pPr>
              <w:pStyle w:val="7"/>
              <w:rPr>
                <w:rFonts w:hint="default"/>
              </w:rPr>
            </w:pPr>
            <w:r>
              <w:t xml:space="preserve"> 品牌</w:t>
            </w:r>
          </w:p>
        </w:tc>
        <w:tc>
          <w:tcPr>
            <w:tcW w:w="639" w:type="dxa"/>
          </w:tcPr>
          <w:p w14:paraId="4EF1A156">
            <w:pPr>
              <w:pStyle w:val="7"/>
              <w:rPr>
                <w:rFonts w:hint="default"/>
              </w:rPr>
            </w:pPr>
            <w:r>
              <w:t xml:space="preserve"> 制造商名称</w:t>
            </w:r>
          </w:p>
        </w:tc>
        <w:tc>
          <w:tcPr>
            <w:tcW w:w="639" w:type="dxa"/>
          </w:tcPr>
          <w:p w14:paraId="260FA284">
            <w:pPr>
              <w:pStyle w:val="7"/>
              <w:rPr>
                <w:rFonts w:hint="default"/>
              </w:rPr>
            </w:pPr>
            <w:r>
              <w:t xml:space="preserve"> 产地</w:t>
            </w:r>
          </w:p>
        </w:tc>
        <w:tc>
          <w:tcPr>
            <w:tcW w:w="639" w:type="dxa"/>
          </w:tcPr>
          <w:p w14:paraId="5C983EBC">
            <w:pPr>
              <w:pStyle w:val="7"/>
              <w:rPr>
                <w:rFonts w:hint="default"/>
              </w:rPr>
            </w:pPr>
            <w:r>
              <w:t xml:space="preserve"> 最高限价</w:t>
            </w:r>
          </w:p>
        </w:tc>
        <w:tc>
          <w:tcPr>
            <w:tcW w:w="639" w:type="dxa"/>
          </w:tcPr>
          <w:p w14:paraId="323EB2D2">
            <w:pPr>
              <w:pStyle w:val="7"/>
              <w:rPr>
                <w:rFonts w:hint="default"/>
              </w:rPr>
            </w:pPr>
            <w:r>
              <w:t xml:space="preserve"> 单价</w:t>
            </w:r>
          </w:p>
        </w:tc>
        <w:tc>
          <w:tcPr>
            <w:tcW w:w="639" w:type="dxa"/>
          </w:tcPr>
          <w:p w14:paraId="51AC68B1">
            <w:pPr>
              <w:pStyle w:val="7"/>
              <w:rPr>
                <w:rFonts w:hint="default"/>
              </w:rPr>
            </w:pPr>
            <w:r>
              <w:t xml:space="preserve"> 数量</w:t>
            </w:r>
          </w:p>
        </w:tc>
        <w:tc>
          <w:tcPr>
            <w:tcW w:w="639" w:type="dxa"/>
          </w:tcPr>
          <w:p w14:paraId="09F0FD21">
            <w:pPr>
              <w:pStyle w:val="7"/>
              <w:rPr>
                <w:rFonts w:hint="default"/>
              </w:rPr>
            </w:pPr>
            <w:r>
              <w:t xml:space="preserve"> 计量单位</w:t>
            </w:r>
          </w:p>
        </w:tc>
        <w:tc>
          <w:tcPr>
            <w:tcW w:w="639" w:type="dxa"/>
          </w:tcPr>
          <w:p w14:paraId="241CDDC2">
            <w:pPr>
              <w:pStyle w:val="7"/>
              <w:rPr>
                <w:rFonts w:hint="default"/>
              </w:rPr>
            </w:pPr>
            <w:r>
              <w:t xml:space="preserve"> 总价</w:t>
            </w:r>
          </w:p>
        </w:tc>
        <w:tc>
          <w:tcPr>
            <w:tcW w:w="639" w:type="dxa"/>
          </w:tcPr>
          <w:p w14:paraId="2C434603">
            <w:pPr>
              <w:pStyle w:val="7"/>
              <w:rPr>
                <w:rFonts w:hint="default"/>
              </w:rPr>
            </w:pPr>
            <w:r>
              <w:t xml:space="preserve"> 是否环境标志产品</w:t>
            </w:r>
          </w:p>
        </w:tc>
        <w:tc>
          <w:tcPr>
            <w:tcW w:w="639" w:type="dxa"/>
          </w:tcPr>
          <w:p w14:paraId="003542A5">
            <w:pPr>
              <w:pStyle w:val="7"/>
              <w:rPr>
                <w:rFonts w:hint="default"/>
              </w:rPr>
            </w:pPr>
            <w:r>
              <w:t xml:space="preserve"> 是否节能产品</w:t>
            </w:r>
          </w:p>
        </w:tc>
      </w:tr>
      <w:tr w14:paraId="2CA47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DC860B">
            <w:pPr>
              <w:pStyle w:val="7"/>
              <w:rPr>
                <w:rFonts w:hint="default"/>
              </w:rPr>
            </w:pPr>
            <w:r>
              <w:t xml:space="preserve"> 1</w:t>
            </w:r>
          </w:p>
        </w:tc>
        <w:tc>
          <w:tcPr>
            <w:tcW w:w="639" w:type="dxa"/>
          </w:tcPr>
          <w:p w14:paraId="51A834F2">
            <w:pPr>
              <w:pStyle w:val="7"/>
              <w:rPr>
                <w:rFonts w:hint="default"/>
              </w:rPr>
            </w:pPr>
            <w:r>
              <w:t xml:space="preserve"> 泉州三类站升级改造</w:t>
            </w:r>
          </w:p>
        </w:tc>
        <w:tc>
          <w:tcPr>
            <w:tcW w:w="639" w:type="dxa"/>
          </w:tcPr>
          <w:p w14:paraId="28254C8C">
            <w:pPr>
              <w:pStyle w:val="7"/>
              <w:rPr>
                <w:rFonts w:hint="default"/>
              </w:rPr>
            </w:pPr>
            <w:r>
              <w:t xml:space="preserve"> {供应商响应}</w:t>
            </w:r>
          </w:p>
        </w:tc>
        <w:tc>
          <w:tcPr>
            <w:tcW w:w="639" w:type="dxa"/>
          </w:tcPr>
          <w:p w14:paraId="453FE24D">
            <w:pPr>
              <w:pStyle w:val="7"/>
              <w:rPr>
                <w:rFonts w:hint="default"/>
              </w:rPr>
            </w:pPr>
            <w:r>
              <w:t xml:space="preserve"> {供应商响应}</w:t>
            </w:r>
          </w:p>
        </w:tc>
        <w:tc>
          <w:tcPr>
            <w:tcW w:w="639" w:type="dxa"/>
          </w:tcPr>
          <w:p w14:paraId="024D23E5">
            <w:pPr>
              <w:pStyle w:val="7"/>
              <w:rPr>
                <w:rFonts w:hint="default"/>
              </w:rPr>
            </w:pPr>
            <w:r>
              <w:t xml:space="preserve"> {供应商响应}</w:t>
            </w:r>
          </w:p>
        </w:tc>
        <w:tc>
          <w:tcPr>
            <w:tcW w:w="639" w:type="dxa"/>
          </w:tcPr>
          <w:p w14:paraId="63F7A632">
            <w:pPr>
              <w:pStyle w:val="7"/>
              <w:rPr>
                <w:rFonts w:hint="default"/>
              </w:rPr>
            </w:pPr>
            <w:r>
              <w:t xml:space="preserve"> {供应商响应}</w:t>
            </w:r>
          </w:p>
        </w:tc>
        <w:tc>
          <w:tcPr>
            <w:tcW w:w="639" w:type="dxa"/>
          </w:tcPr>
          <w:p w14:paraId="1421A782">
            <w:pPr>
              <w:pStyle w:val="7"/>
              <w:rPr>
                <w:rFonts w:hint="default"/>
              </w:rPr>
            </w:pPr>
            <w:r>
              <w:t xml:space="preserve"> 1492000.0000  元</w:t>
            </w:r>
          </w:p>
        </w:tc>
        <w:tc>
          <w:tcPr>
            <w:tcW w:w="639" w:type="dxa"/>
          </w:tcPr>
          <w:p w14:paraId="3B075577">
            <w:pPr>
              <w:pStyle w:val="7"/>
              <w:rPr>
                <w:rFonts w:hint="default"/>
              </w:rPr>
            </w:pPr>
            <w:r>
              <w:t xml:space="preserve"> {=总价/数量}  元</w:t>
            </w:r>
          </w:p>
        </w:tc>
        <w:tc>
          <w:tcPr>
            <w:tcW w:w="639" w:type="dxa"/>
          </w:tcPr>
          <w:p w14:paraId="73ABBF10">
            <w:pPr>
              <w:pStyle w:val="7"/>
              <w:rPr>
                <w:rFonts w:hint="default"/>
              </w:rPr>
            </w:pPr>
            <w:r>
              <w:t xml:space="preserve"> 1.0000</w:t>
            </w:r>
          </w:p>
        </w:tc>
        <w:tc>
          <w:tcPr>
            <w:tcW w:w="639" w:type="dxa"/>
          </w:tcPr>
          <w:p w14:paraId="42EEB124">
            <w:pPr>
              <w:pStyle w:val="7"/>
              <w:rPr>
                <w:rFonts w:hint="default"/>
              </w:rPr>
            </w:pPr>
            <w:r>
              <w:t xml:space="preserve"> 套</w:t>
            </w:r>
          </w:p>
        </w:tc>
        <w:tc>
          <w:tcPr>
            <w:tcW w:w="639" w:type="dxa"/>
          </w:tcPr>
          <w:p w14:paraId="0E76EAFA">
            <w:pPr>
              <w:pStyle w:val="7"/>
              <w:rPr>
                <w:rFonts w:hint="default"/>
              </w:rPr>
            </w:pPr>
            <w:r>
              <w:t xml:space="preserve"> {供应商响应}  元</w:t>
            </w:r>
          </w:p>
        </w:tc>
        <w:tc>
          <w:tcPr>
            <w:tcW w:w="639" w:type="dxa"/>
          </w:tcPr>
          <w:p w14:paraId="52BDDBC3">
            <w:pPr>
              <w:pStyle w:val="7"/>
              <w:rPr>
                <w:rFonts w:hint="default"/>
              </w:rPr>
            </w:pPr>
            <w:r>
              <w:t xml:space="preserve"> {供应商响应}</w:t>
            </w:r>
          </w:p>
        </w:tc>
        <w:tc>
          <w:tcPr>
            <w:tcW w:w="639" w:type="dxa"/>
          </w:tcPr>
          <w:p w14:paraId="7DDF0838">
            <w:pPr>
              <w:pStyle w:val="7"/>
              <w:rPr>
                <w:rFonts w:hint="default"/>
              </w:rPr>
            </w:pPr>
            <w:r>
              <w:t xml:space="preserve"> {供应商响应}</w:t>
            </w:r>
          </w:p>
        </w:tc>
      </w:tr>
    </w:tbl>
    <w:p w14:paraId="6EE5F12B">
      <w:pPr>
        <w:pStyle w:val="7"/>
        <w:rPr>
          <w:rFonts w:hint="default"/>
        </w:rPr>
      </w:pPr>
      <w:r>
        <w:t>合计：</w:t>
      </w:r>
    </w:p>
    <w:p w14:paraId="5CC5FF22">
      <w:pPr>
        <w:pStyle w:val="7"/>
        <w:rPr>
          <w:rFonts w:hint="default"/>
        </w:rPr>
      </w:pPr>
      <w:r>
        <w:t>备注：无</w:t>
      </w:r>
    </w:p>
    <w:p w14:paraId="19FF02D9">
      <w:pPr>
        <w:pStyle w:val="7"/>
        <w:rPr>
          <w:rFonts w:hint="default"/>
        </w:rPr>
      </w:pPr>
      <w:r>
        <w:t xml:space="preserve"> 三明二类固定监测站升级改造</w:t>
      </w:r>
    </w:p>
    <w:p w14:paraId="44033D28">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6513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166A79">
            <w:pPr>
              <w:pStyle w:val="7"/>
              <w:rPr>
                <w:rFonts w:hint="default"/>
              </w:rPr>
            </w:pPr>
            <w:r>
              <w:t xml:space="preserve"> 序号</w:t>
            </w:r>
          </w:p>
        </w:tc>
        <w:tc>
          <w:tcPr>
            <w:tcW w:w="639" w:type="dxa"/>
          </w:tcPr>
          <w:p w14:paraId="61AB3E23">
            <w:pPr>
              <w:pStyle w:val="7"/>
              <w:rPr>
                <w:rFonts w:hint="default"/>
              </w:rPr>
            </w:pPr>
            <w:r>
              <w:t xml:space="preserve"> 货物名称</w:t>
            </w:r>
          </w:p>
        </w:tc>
        <w:tc>
          <w:tcPr>
            <w:tcW w:w="639" w:type="dxa"/>
          </w:tcPr>
          <w:p w14:paraId="258B1C2F">
            <w:pPr>
              <w:pStyle w:val="7"/>
              <w:rPr>
                <w:rFonts w:hint="default"/>
              </w:rPr>
            </w:pPr>
            <w:r>
              <w:t xml:space="preserve"> 规格型号</w:t>
            </w:r>
          </w:p>
        </w:tc>
        <w:tc>
          <w:tcPr>
            <w:tcW w:w="639" w:type="dxa"/>
          </w:tcPr>
          <w:p w14:paraId="0AA5313A">
            <w:pPr>
              <w:pStyle w:val="7"/>
              <w:rPr>
                <w:rFonts w:hint="default"/>
              </w:rPr>
            </w:pPr>
            <w:r>
              <w:t xml:space="preserve"> 品牌</w:t>
            </w:r>
          </w:p>
        </w:tc>
        <w:tc>
          <w:tcPr>
            <w:tcW w:w="639" w:type="dxa"/>
          </w:tcPr>
          <w:p w14:paraId="027D6C35">
            <w:pPr>
              <w:pStyle w:val="7"/>
              <w:rPr>
                <w:rFonts w:hint="default"/>
              </w:rPr>
            </w:pPr>
            <w:r>
              <w:t xml:space="preserve"> 制造商名称</w:t>
            </w:r>
          </w:p>
        </w:tc>
        <w:tc>
          <w:tcPr>
            <w:tcW w:w="639" w:type="dxa"/>
          </w:tcPr>
          <w:p w14:paraId="071D4650">
            <w:pPr>
              <w:pStyle w:val="7"/>
              <w:rPr>
                <w:rFonts w:hint="default"/>
              </w:rPr>
            </w:pPr>
            <w:r>
              <w:t xml:space="preserve"> 产地</w:t>
            </w:r>
          </w:p>
        </w:tc>
        <w:tc>
          <w:tcPr>
            <w:tcW w:w="639" w:type="dxa"/>
          </w:tcPr>
          <w:p w14:paraId="5E2348E5">
            <w:pPr>
              <w:pStyle w:val="7"/>
              <w:rPr>
                <w:rFonts w:hint="default"/>
              </w:rPr>
            </w:pPr>
            <w:r>
              <w:t xml:space="preserve"> 最高限价</w:t>
            </w:r>
          </w:p>
        </w:tc>
        <w:tc>
          <w:tcPr>
            <w:tcW w:w="639" w:type="dxa"/>
          </w:tcPr>
          <w:p w14:paraId="1EB38B07">
            <w:pPr>
              <w:pStyle w:val="7"/>
              <w:rPr>
                <w:rFonts w:hint="default"/>
              </w:rPr>
            </w:pPr>
            <w:r>
              <w:t xml:space="preserve"> 单价</w:t>
            </w:r>
          </w:p>
        </w:tc>
        <w:tc>
          <w:tcPr>
            <w:tcW w:w="639" w:type="dxa"/>
          </w:tcPr>
          <w:p w14:paraId="2DAF5A1D">
            <w:pPr>
              <w:pStyle w:val="7"/>
              <w:rPr>
                <w:rFonts w:hint="default"/>
              </w:rPr>
            </w:pPr>
            <w:r>
              <w:t xml:space="preserve"> 数量</w:t>
            </w:r>
          </w:p>
        </w:tc>
        <w:tc>
          <w:tcPr>
            <w:tcW w:w="639" w:type="dxa"/>
          </w:tcPr>
          <w:p w14:paraId="5856EAED">
            <w:pPr>
              <w:pStyle w:val="7"/>
              <w:rPr>
                <w:rFonts w:hint="default"/>
              </w:rPr>
            </w:pPr>
            <w:r>
              <w:t xml:space="preserve"> 计量单位</w:t>
            </w:r>
          </w:p>
        </w:tc>
        <w:tc>
          <w:tcPr>
            <w:tcW w:w="639" w:type="dxa"/>
          </w:tcPr>
          <w:p w14:paraId="4E70924C">
            <w:pPr>
              <w:pStyle w:val="7"/>
              <w:rPr>
                <w:rFonts w:hint="default"/>
              </w:rPr>
            </w:pPr>
            <w:r>
              <w:t xml:space="preserve"> 总价</w:t>
            </w:r>
          </w:p>
        </w:tc>
        <w:tc>
          <w:tcPr>
            <w:tcW w:w="639" w:type="dxa"/>
          </w:tcPr>
          <w:p w14:paraId="59C37EAA">
            <w:pPr>
              <w:pStyle w:val="7"/>
              <w:rPr>
                <w:rFonts w:hint="default"/>
              </w:rPr>
            </w:pPr>
            <w:r>
              <w:t xml:space="preserve"> 是否环境标志产品</w:t>
            </w:r>
          </w:p>
        </w:tc>
        <w:tc>
          <w:tcPr>
            <w:tcW w:w="639" w:type="dxa"/>
          </w:tcPr>
          <w:p w14:paraId="2F8B1D00">
            <w:pPr>
              <w:pStyle w:val="7"/>
              <w:rPr>
                <w:rFonts w:hint="default"/>
              </w:rPr>
            </w:pPr>
            <w:r>
              <w:t xml:space="preserve"> 是否节能产品</w:t>
            </w:r>
          </w:p>
        </w:tc>
      </w:tr>
      <w:tr w14:paraId="3DDFC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9FFDC64">
            <w:pPr>
              <w:pStyle w:val="7"/>
              <w:rPr>
                <w:rFonts w:hint="default"/>
              </w:rPr>
            </w:pPr>
            <w:r>
              <w:t xml:space="preserve"> 1</w:t>
            </w:r>
          </w:p>
        </w:tc>
        <w:tc>
          <w:tcPr>
            <w:tcW w:w="639" w:type="dxa"/>
          </w:tcPr>
          <w:p w14:paraId="23EFE4E5">
            <w:pPr>
              <w:pStyle w:val="7"/>
              <w:rPr>
                <w:rFonts w:hint="default"/>
              </w:rPr>
            </w:pPr>
            <w:r>
              <w:t xml:space="preserve"> 三明二类固定监测站升级改造</w:t>
            </w:r>
          </w:p>
        </w:tc>
        <w:tc>
          <w:tcPr>
            <w:tcW w:w="639" w:type="dxa"/>
          </w:tcPr>
          <w:p w14:paraId="295071AB">
            <w:pPr>
              <w:pStyle w:val="7"/>
              <w:rPr>
                <w:rFonts w:hint="default"/>
              </w:rPr>
            </w:pPr>
            <w:r>
              <w:t xml:space="preserve"> {供应商响应}</w:t>
            </w:r>
          </w:p>
        </w:tc>
        <w:tc>
          <w:tcPr>
            <w:tcW w:w="639" w:type="dxa"/>
          </w:tcPr>
          <w:p w14:paraId="2A082A04">
            <w:pPr>
              <w:pStyle w:val="7"/>
              <w:rPr>
                <w:rFonts w:hint="default"/>
              </w:rPr>
            </w:pPr>
            <w:r>
              <w:t xml:space="preserve"> {供应商响应}</w:t>
            </w:r>
          </w:p>
        </w:tc>
        <w:tc>
          <w:tcPr>
            <w:tcW w:w="639" w:type="dxa"/>
          </w:tcPr>
          <w:p w14:paraId="06336663">
            <w:pPr>
              <w:pStyle w:val="7"/>
              <w:rPr>
                <w:rFonts w:hint="default"/>
              </w:rPr>
            </w:pPr>
            <w:r>
              <w:t xml:space="preserve"> {供应商响应}</w:t>
            </w:r>
          </w:p>
        </w:tc>
        <w:tc>
          <w:tcPr>
            <w:tcW w:w="639" w:type="dxa"/>
          </w:tcPr>
          <w:p w14:paraId="2F91FE77">
            <w:pPr>
              <w:pStyle w:val="7"/>
              <w:rPr>
                <w:rFonts w:hint="default"/>
              </w:rPr>
            </w:pPr>
            <w:r>
              <w:t xml:space="preserve"> {供应商响应}</w:t>
            </w:r>
          </w:p>
        </w:tc>
        <w:tc>
          <w:tcPr>
            <w:tcW w:w="639" w:type="dxa"/>
          </w:tcPr>
          <w:p w14:paraId="77FA9606">
            <w:pPr>
              <w:pStyle w:val="7"/>
              <w:rPr>
                <w:rFonts w:hint="default"/>
              </w:rPr>
            </w:pPr>
            <w:r>
              <w:t xml:space="preserve"> 2585000.0000  元</w:t>
            </w:r>
          </w:p>
        </w:tc>
        <w:tc>
          <w:tcPr>
            <w:tcW w:w="639" w:type="dxa"/>
          </w:tcPr>
          <w:p w14:paraId="6DBF8942">
            <w:pPr>
              <w:pStyle w:val="7"/>
              <w:rPr>
                <w:rFonts w:hint="default"/>
              </w:rPr>
            </w:pPr>
            <w:r>
              <w:t xml:space="preserve"> {=总价/数量}  元</w:t>
            </w:r>
          </w:p>
        </w:tc>
        <w:tc>
          <w:tcPr>
            <w:tcW w:w="639" w:type="dxa"/>
          </w:tcPr>
          <w:p w14:paraId="259BE218">
            <w:pPr>
              <w:pStyle w:val="7"/>
              <w:rPr>
                <w:rFonts w:hint="default"/>
              </w:rPr>
            </w:pPr>
            <w:r>
              <w:t xml:space="preserve"> 1.0000</w:t>
            </w:r>
          </w:p>
        </w:tc>
        <w:tc>
          <w:tcPr>
            <w:tcW w:w="639" w:type="dxa"/>
          </w:tcPr>
          <w:p w14:paraId="5BC6246E">
            <w:pPr>
              <w:pStyle w:val="7"/>
              <w:rPr>
                <w:rFonts w:hint="default"/>
              </w:rPr>
            </w:pPr>
            <w:r>
              <w:t xml:space="preserve"> 套</w:t>
            </w:r>
          </w:p>
        </w:tc>
        <w:tc>
          <w:tcPr>
            <w:tcW w:w="639" w:type="dxa"/>
          </w:tcPr>
          <w:p w14:paraId="1D54A1AF">
            <w:pPr>
              <w:pStyle w:val="7"/>
              <w:rPr>
                <w:rFonts w:hint="default"/>
              </w:rPr>
            </w:pPr>
            <w:r>
              <w:t xml:space="preserve"> {供应商响应}  元</w:t>
            </w:r>
          </w:p>
        </w:tc>
        <w:tc>
          <w:tcPr>
            <w:tcW w:w="639" w:type="dxa"/>
          </w:tcPr>
          <w:p w14:paraId="15905972">
            <w:pPr>
              <w:pStyle w:val="7"/>
              <w:rPr>
                <w:rFonts w:hint="default"/>
              </w:rPr>
            </w:pPr>
            <w:r>
              <w:t xml:space="preserve"> {供应商响应}</w:t>
            </w:r>
          </w:p>
        </w:tc>
        <w:tc>
          <w:tcPr>
            <w:tcW w:w="639" w:type="dxa"/>
          </w:tcPr>
          <w:p w14:paraId="310D3F74">
            <w:pPr>
              <w:pStyle w:val="7"/>
              <w:rPr>
                <w:rFonts w:hint="default"/>
              </w:rPr>
            </w:pPr>
            <w:r>
              <w:t xml:space="preserve"> {供应商响应}</w:t>
            </w:r>
          </w:p>
        </w:tc>
      </w:tr>
    </w:tbl>
    <w:p w14:paraId="5D22435E">
      <w:pPr>
        <w:pStyle w:val="7"/>
        <w:rPr>
          <w:rFonts w:hint="default"/>
        </w:rPr>
      </w:pPr>
      <w:r>
        <w:t>合计：</w:t>
      </w:r>
    </w:p>
    <w:p w14:paraId="5DB67000">
      <w:pPr>
        <w:pStyle w:val="7"/>
        <w:rPr>
          <w:rFonts w:hint="default"/>
        </w:rPr>
      </w:pPr>
      <w:r>
        <w:t>备注：无</w:t>
      </w:r>
    </w:p>
    <w:p w14:paraId="57BC6BE5">
      <w:pPr>
        <w:pStyle w:val="7"/>
        <w:rPr>
          <w:rFonts w:hint="default"/>
        </w:rPr>
      </w:pPr>
      <w:r>
        <w:t xml:space="preserve"> 莆田二类固定站新建</w:t>
      </w:r>
    </w:p>
    <w:p w14:paraId="5CD646BC">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3D2EA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F3FE33">
            <w:pPr>
              <w:pStyle w:val="7"/>
              <w:rPr>
                <w:rFonts w:hint="default"/>
              </w:rPr>
            </w:pPr>
            <w:r>
              <w:t xml:space="preserve"> 序号</w:t>
            </w:r>
          </w:p>
        </w:tc>
        <w:tc>
          <w:tcPr>
            <w:tcW w:w="639" w:type="dxa"/>
          </w:tcPr>
          <w:p w14:paraId="20719820">
            <w:pPr>
              <w:pStyle w:val="7"/>
              <w:rPr>
                <w:rFonts w:hint="default"/>
              </w:rPr>
            </w:pPr>
            <w:r>
              <w:t xml:space="preserve"> 货物名称</w:t>
            </w:r>
          </w:p>
        </w:tc>
        <w:tc>
          <w:tcPr>
            <w:tcW w:w="639" w:type="dxa"/>
          </w:tcPr>
          <w:p w14:paraId="71F7A7BA">
            <w:pPr>
              <w:pStyle w:val="7"/>
              <w:rPr>
                <w:rFonts w:hint="default"/>
              </w:rPr>
            </w:pPr>
            <w:r>
              <w:t xml:space="preserve"> 规格型号</w:t>
            </w:r>
          </w:p>
        </w:tc>
        <w:tc>
          <w:tcPr>
            <w:tcW w:w="639" w:type="dxa"/>
          </w:tcPr>
          <w:p w14:paraId="2762EEF3">
            <w:pPr>
              <w:pStyle w:val="7"/>
              <w:rPr>
                <w:rFonts w:hint="default"/>
              </w:rPr>
            </w:pPr>
            <w:r>
              <w:t xml:space="preserve"> 品牌</w:t>
            </w:r>
          </w:p>
        </w:tc>
        <w:tc>
          <w:tcPr>
            <w:tcW w:w="639" w:type="dxa"/>
          </w:tcPr>
          <w:p w14:paraId="76E709B4">
            <w:pPr>
              <w:pStyle w:val="7"/>
              <w:rPr>
                <w:rFonts w:hint="default"/>
              </w:rPr>
            </w:pPr>
            <w:r>
              <w:t xml:space="preserve"> 制造商名称</w:t>
            </w:r>
          </w:p>
        </w:tc>
        <w:tc>
          <w:tcPr>
            <w:tcW w:w="639" w:type="dxa"/>
          </w:tcPr>
          <w:p w14:paraId="32F55F49">
            <w:pPr>
              <w:pStyle w:val="7"/>
              <w:rPr>
                <w:rFonts w:hint="default"/>
              </w:rPr>
            </w:pPr>
            <w:r>
              <w:t xml:space="preserve"> 产地</w:t>
            </w:r>
          </w:p>
        </w:tc>
        <w:tc>
          <w:tcPr>
            <w:tcW w:w="639" w:type="dxa"/>
          </w:tcPr>
          <w:p w14:paraId="2DEDC362">
            <w:pPr>
              <w:pStyle w:val="7"/>
              <w:rPr>
                <w:rFonts w:hint="default"/>
              </w:rPr>
            </w:pPr>
            <w:r>
              <w:t xml:space="preserve"> 最高限价</w:t>
            </w:r>
          </w:p>
        </w:tc>
        <w:tc>
          <w:tcPr>
            <w:tcW w:w="639" w:type="dxa"/>
          </w:tcPr>
          <w:p w14:paraId="7324EB21">
            <w:pPr>
              <w:pStyle w:val="7"/>
              <w:rPr>
                <w:rFonts w:hint="default"/>
              </w:rPr>
            </w:pPr>
            <w:r>
              <w:t xml:space="preserve"> 单价</w:t>
            </w:r>
          </w:p>
        </w:tc>
        <w:tc>
          <w:tcPr>
            <w:tcW w:w="639" w:type="dxa"/>
          </w:tcPr>
          <w:p w14:paraId="671A2E77">
            <w:pPr>
              <w:pStyle w:val="7"/>
              <w:rPr>
                <w:rFonts w:hint="default"/>
              </w:rPr>
            </w:pPr>
            <w:r>
              <w:t xml:space="preserve"> 数量</w:t>
            </w:r>
          </w:p>
        </w:tc>
        <w:tc>
          <w:tcPr>
            <w:tcW w:w="639" w:type="dxa"/>
          </w:tcPr>
          <w:p w14:paraId="540F769F">
            <w:pPr>
              <w:pStyle w:val="7"/>
              <w:rPr>
                <w:rFonts w:hint="default"/>
              </w:rPr>
            </w:pPr>
            <w:r>
              <w:t xml:space="preserve"> 计量单位</w:t>
            </w:r>
          </w:p>
        </w:tc>
        <w:tc>
          <w:tcPr>
            <w:tcW w:w="639" w:type="dxa"/>
          </w:tcPr>
          <w:p w14:paraId="3AA7983A">
            <w:pPr>
              <w:pStyle w:val="7"/>
              <w:rPr>
                <w:rFonts w:hint="default"/>
              </w:rPr>
            </w:pPr>
            <w:r>
              <w:t xml:space="preserve"> 总价</w:t>
            </w:r>
          </w:p>
        </w:tc>
        <w:tc>
          <w:tcPr>
            <w:tcW w:w="639" w:type="dxa"/>
          </w:tcPr>
          <w:p w14:paraId="5BAFDEDD">
            <w:pPr>
              <w:pStyle w:val="7"/>
              <w:rPr>
                <w:rFonts w:hint="default"/>
              </w:rPr>
            </w:pPr>
            <w:r>
              <w:t xml:space="preserve"> 是否环境标志产品</w:t>
            </w:r>
          </w:p>
        </w:tc>
        <w:tc>
          <w:tcPr>
            <w:tcW w:w="639" w:type="dxa"/>
          </w:tcPr>
          <w:p w14:paraId="56930D80">
            <w:pPr>
              <w:pStyle w:val="7"/>
              <w:rPr>
                <w:rFonts w:hint="default"/>
              </w:rPr>
            </w:pPr>
            <w:r>
              <w:t xml:space="preserve"> 是否节能产品</w:t>
            </w:r>
          </w:p>
        </w:tc>
      </w:tr>
      <w:tr w14:paraId="0137C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0885F3D">
            <w:pPr>
              <w:pStyle w:val="7"/>
              <w:rPr>
                <w:rFonts w:hint="default"/>
              </w:rPr>
            </w:pPr>
            <w:r>
              <w:t xml:space="preserve"> 1</w:t>
            </w:r>
          </w:p>
        </w:tc>
        <w:tc>
          <w:tcPr>
            <w:tcW w:w="639" w:type="dxa"/>
          </w:tcPr>
          <w:p w14:paraId="1D91C912">
            <w:pPr>
              <w:pStyle w:val="7"/>
              <w:rPr>
                <w:rFonts w:hint="default"/>
              </w:rPr>
            </w:pPr>
            <w:r>
              <w:t xml:space="preserve"> 莆田二类固定站新建</w:t>
            </w:r>
          </w:p>
        </w:tc>
        <w:tc>
          <w:tcPr>
            <w:tcW w:w="639" w:type="dxa"/>
          </w:tcPr>
          <w:p w14:paraId="32E5F45B">
            <w:pPr>
              <w:pStyle w:val="7"/>
              <w:rPr>
                <w:rFonts w:hint="default"/>
              </w:rPr>
            </w:pPr>
            <w:r>
              <w:t xml:space="preserve"> {供应商响应}</w:t>
            </w:r>
          </w:p>
        </w:tc>
        <w:tc>
          <w:tcPr>
            <w:tcW w:w="639" w:type="dxa"/>
          </w:tcPr>
          <w:p w14:paraId="7EB08B5B">
            <w:pPr>
              <w:pStyle w:val="7"/>
              <w:rPr>
                <w:rFonts w:hint="default"/>
              </w:rPr>
            </w:pPr>
            <w:r>
              <w:t xml:space="preserve"> {供应商响应}</w:t>
            </w:r>
          </w:p>
        </w:tc>
        <w:tc>
          <w:tcPr>
            <w:tcW w:w="639" w:type="dxa"/>
          </w:tcPr>
          <w:p w14:paraId="6AB246D7">
            <w:pPr>
              <w:pStyle w:val="7"/>
              <w:rPr>
                <w:rFonts w:hint="default"/>
              </w:rPr>
            </w:pPr>
            <w:r>
              <w:t xml:space="preserve"> {供应商响应}</w:t>
            </w:r>
          </w:p>
        </w:tc>
        <w:tc>
          <w:tcPr>
            <w:tcW w:w="639" w:type="dxa"/>
          </w:tcPr>
          <w:p w14:paraId="7578B9BF">
            <w:pPr>
              <w:pStyle w:val="7"/>
              <w:rPr>
                <w:rFonts w:hint="default"/>
              </w:rPr>
            </w:pPr>
            <w:r>
              <w:t xml:space="preserve"> {供应商响应}</w:t>
            </w:r>
          </w:p>
        </w:tc>
        <w:tc>
          <w:tcPr>
            <w:tcW w:w="639" w:type="dxa"/>
          </w:tcPr>
          <w:p w14:paraId="208C856B">
            <w:pPr>
              <w:pStyle w:val="7"/>
              <w:rPr>
                <w:rFonts w:hint="default"/>
              </w:rPr>
            </w:pPr>
            <w:r>
              <w:t xml:space="preserve"> 2490000.0000  元</w:t>
            </w:r>
          </w:p>
        </w:tc>
        <w:tc>
          <w:tcPr>
            <w:tcW w:w="639" w:type="dxa"/>
          </w:tcPr>
          <w:p w14:paraId="7A50FCF6">
            <w:pPr>
              <w:pStyle w:val="7"/>
              <w:rPr>
                <w:rFonts w:hint="default"/>
              </w:rPr>
            </w:pPr>
            <w:r>
              <w:t xml:space="preserve"> {=总价/数量}  元</w:t>
            </w:r>
          </w:p>
        </w:tc>
        <w:tc>
          <w:tcPr>
            <w:tcW w:w="639" w:type="dxa"/>
          </w:tcPr>
          <w:p w14:paraId="11E71409">
            <w:pPr>
              <w:pStyle w:val="7"/>
              <w:rPr>
                <w:rFonts w:hint="default"/>
              </w:rPr>
            </w:pPr>
            <w:r>
              <w:t xml:space="preserve"> 1.0000</w:t>
            </w:r>
          </w:p>
        </w:tc>
        <w:tc>
          <w:tcPr>
            <w:tcW w:w="639" w:type="dxa"/>
          </w:tcPr>
          <w:p w14:paraId="48E88CA1">
            <w:pPr>
              <w:pStyle w:val="7"/>
              <w:rPr>
                <w:rFonts w:hint="default"/>
              </w:rPr>
            </w:pPr>
            <w:r>
              <w:t xml:space="preserve"> 套</w:t>
            </w:r>
          </w:p>
        </w:tc>
        <w:tc>
          <w:tcPr>
            <w:tcW w:w="639" w:type="dxa"/>
          </w:tcPr>
          <w:p w14:paraId="7881E674">
            <w:pPr>
              <w:pStyle w:val="7"/>
              <w:rPr>
                <w:rFonts w:hint="default"/>
              </w:rPr>
            </w:pPr>
            <w:r>
              <w:t xml:space="preserve"> {供应商响应}  元</w:t>
            </w:r>
          </w:p>
        </w:tc>
        <w:tc>
          <w:tcPr>
            <w:tcW w:w="639" w:type="dxa"/>
          </w:tcPr>
          <w:p w14:paraId="1437EE3C">
            <w:pPr>
              <w:pStyle w:val="7"/>
              <w:rPr>
                <w:rFonts w:hint="default"/>
              </w:rPr>
            </w:pPr>
            <w:r>
              <w:t xml:space="preserve"> {供应商响应}</w:t>
            </w:r>
          </w:p>
        </w:tc>
        <w:tc>
          <w:tcPr>
            <w:tcW w:w="639" w:type="dxa"/>
          </w:tcPr>
          <w:p w14:paraId="4C72DF44">
            <w:pPr>
              <w:pStyle w:val="7"/>
              <w:rPr>
                <w:rFonts w:hint="default"/>
              </w:rPr>
            </w:pPr>
            <w:r>
              <w:t xml:space="preserve"> {供应商响应}</w:t>
            </w:r>
          </w:p>
        </w:tc>
      </w:tr>
    </w:tbl>
    <w:p w14:paraId="75853A7A">
      <w:pPr>
        <w:pStyle w:val="7"/>
        <w:rPr>
          <w:rFonts w:hint="default"/>
        </w:rPr>
      </w:pPr>
      <w:r>
        <w:t>合计：</w:t>
      </w:r>
    </w:p>
    <w:p w14:paraId="34A83E1C">
      <w:pPr>
        <w:pStyle w:val="7"/>
        <w:rPr>
          <w:rFonts w:hint="default"/>
        </w:rPr>
      </w:pPr>
      <w:r>
        <w:t>备注：无</w:t>
      </w:r>
    </w:p>
    <w:p w14:paraId="4470B94A">
      <w:pPr>
        <w:pStyle w:val="7"/>
        <w:rPr>
          <w:rFonts w:hint="default"/>
        </w:rPr>
      </w:pPr>
      <w:r>
        <w:t xml:space="preserve"> 莆田二类固定监测站升级改造</w:t>
      </w:r>
    </w:p>
    <w:p w14:paraId="364D0CBA">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58D7D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E8CBD8">
            <w:pPr>
              <w:pStyle w:val="7"/>
              <w:rPr>
                <w:rFonts w:hint="default"/>
              </w:rPr>
            </w:pPr>
            <w:r>
              <w:t xml:space="preserve"> 序号</w:t>
            </w:r>
          </w:p>
        </w:tc>
        <w:tc>
          <w:tcPr>
            <w:tcW w:w="639" w:type="dxa"/>
          </w:tcPr>
          <w:p w14:paraId="4B7ABF80">
            <w:pPr>
              <w:pStyle w:val="7"/>
              <w:rPr>
                <w:rFonts w:hint="default"/>
              </w:rPr>
            </w:pPr>
            <w:r>
              <w:t xml:space="preserve"> 货物名称</w:t>
            </w:r>
          </w:p>
        </w:tc>
        <w:tc>
          <w:tcPr>
            <w:tcW w:w="639" w:type="dxa"/>
          </w:tcPr>
          <w:p w14:paraId="1FF83F89">
            <w:pPr>
              <w:pStyle w:val="7"/>
              <w:rPr>
                <w:rFonts w:hint="default"/>
              </w:rPr>
            </w:pPr>
            <w:r>
              <w:t xml:space="preserve"> 规格型号</w:t>
            </w:r>
          </w:p>
        </w:tc>
        <w:tc>
          <w:tcPr>
            <w:tcW w:w="639" w:type="dxa"/>
          </w:tcPr>
          <w:p w14:paraId="03E67095">
            <w:pPr>
              <w:pStyle w:val="7"/>
              <w:rPr>
                <w:rFonts w:hint="default"/>
              </w:rPr>
            </w:pPr>
            <w:r>
              <w:t xml:space="preserve"> 品牌</w:t>
            </w:r>
          </w:p>
        </w:tc>
        <w:tc>
          <w:tcPr>
            <w:tcW w:w="639" w:type="dxa"/>
          </w:tcPr>
          <w:p w14:paraId="10DCE623">
            <w:pPr>
              <w:pStyle w:val="7"/>
              <w:rPr>
                <w:rFonts w:hint="default"/>
              </w:rPr>
            </w:pPr>
            <w:r>
              <w:t xml:space="preserve"> 制造商名称</w:t>
            </w:r>
          </w:p>
        </w:tc>
        <w:tc>
          <w:tcPr>
            <w:tcW w:w="639" w:type="dxa"/>
          </w:tcPr>
          <w:p w14:paraId="694D0C5F">
            <w:pPr>
              <w:pStyle w:val="7"/>
              <w:rPr>
                <w:rFonts w:hint="default"/>
              </w:rPr>
            </w:pPr>
            <w:r>
              <w:t xml:space="preserve"> 产地</w:t>
            </w:r>
          </w:p>
        </w:tc>
        <w:tc>
          <w:tcPr>
            <w:tcW w:w="639" w:type="dxa"/>
          </w:tcPr>
          <w:p w14:paraId="0F78CD50">
            <w:pPr>
              <w:pStyle w:val="7"/>
              <w:rPr>
                <w:rFonts w:hint="default"/>
              </w:rPr>
            </w:pPr>
            <w:r>
              <w:t xml:space="preserve"> 最高限价</w:t>
            </w:r>
          </w:p>
        </w:tc>
        <w:tc>
          <w:tcPr>
            <w:tcW w:w="639" w:type="dxa"/>
          </w:tcPr>
          <w:p w14:paraId="246CB4C9">
            <w:pPr>
              <w:pStyle w:val="7"/>
              <w:rPr>
                <w:rFonts w:hint="default"/>
              </w:rPr>
            </w:pPr>
            <w:r>
              <w:t xml:space="preserve"> 单价</w:t>
            </w:r>
          </w:p>
        </w:tc>
        <w:tc>
          <w:tcPr>
            <w:tcW w:w="639" w:type="dxa"/>
          </w:tcPr>
          <w:p w14:paraId="0787D046">
            <w:pPr>
              <w:pStyle w:val="7"/>
              <w:rPr>
                <w:rFonts w:hint="default"/>
              </w:rPr>
            </w:pPr>
            <w:r>
              <w:t xml:space="preserve"> 数量</w:t>
            </w:r>
          </w:p>
        </w:tc>
        <w:tc>
          <w:tcPr>
            <w:tcW w:w="639" w:type="dxa"/>
          </w:tcPr>
          <w:p w14:paraId="54CD3EB2">
            <w:pPr>
              <w:pStyle w:val="7"/>
              <w:rPr>
                <w:rFonts w:hint="default"/>
              </w:rPr>
            </w:pPr>
            <w:r>
              <w:t xml:space="preserve"> 计量单位</w:t>
            </w:r>
          </w:p>
        </w:tc>
        <w:tc>
          <w:tcPr>
            <w:tcW w:w="639" w:type="dxa"/>
          </w:tcPr>
          <w:p w14:paraId="61D3F978">
            <w:pPr>
              <w:pStyle w:val="7"/>
              <w:rPr>
                <w:rFonts w:hint="default"/>
              </w:rPr>
            </w:pPr>
            <w:r>
              <w:t xml:space="preserve"> 总价</w:t>
            </w:r>
          </w:p>
        </w:tc>
        <w:tc>
          <w:tcPr>
            <w:tcW w:w="639" w:type="dxa"/>
          </w:tcPr>
          <w:p w14:paraId="55C33F0B">
            <w:pPr>
              <w:pStyle w:val="7"/>
              <w:rPr>
                <w:rFonts w:hint="default"/>
              </w:rPr>
            </w:pPr>
            <w:r>
              <w:t xml:space="preserve"> 是否环境标志产品</w:t>
            </w:r>
          </w:p>
        </w:tc>
        <w:tc>
          <w:tcPr>
            <w:tcW w:w="639" w:type="dxa"/>
          </w:tcPr>
          <w:p w14:paraId="350ECBA8">
            <w:pPr>
              <w:pStyle w:val="7"/>
              <w:rPr>
                <w:rFonts w:hint="default"/>
              </w:rPr>
            </w:pPr>
            <w:r>
              <w:t xml:space="preserve"> 是否节能产品</w:t>
            </w:r>
          </w:p>
        </w:tc>
      </w:tr>
      <w:tr w14:paraId="0F7B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FB3D3D6">
            <w:pPr>
              <w:pStyle w:val="7"/>
              <w:rPr>
                <w:rFonts w:hint="default"/>
              </w:rPr>
            </w:pPr>
            <w:r>
              <w:t xml:space="preserve"> 1</w:t>
            </w:r>
          </w:p>
        </w:tc>
        <w:tc>
          <w:tcPr>
            <w:tcW w:w="639" w:type="dxa"/>
          </w:tcPr>
          <w:p w14:paraId="57463D8B">
            <w:pPr>
              <w:pStyle w:val="7"/>
              <w:rPr>
                <w:rFonts w:hint="default"/>
              </w:rPr>
            </w:pPr>
            <w:r>
              <w:t xml:space="preserve"> 莆田二类固定监测站升级改造</w:t>
            </w:r>
          </w:p>
        </w:tc>
        <w:tc>
          <w:tcPr>
            <w:tcW w:w="639" w:type="dxa"/>
          </w:tcPr>
          <w:p w14:paraId="503C2352">
            <w:pPr>
              <w:pStyle w:val="7"/>
              <w:rPr>
                <w:rFonts w:hint="default"/>
              </w:rPr>
            </w:pPr>
            <w:r>
              <w:t xml:space="preserve"> {供应商响应}</w:t>
            </w:r>
          </w:p>
        </w:tc>
        <w:tc>
          <w:tcPr>
            <w:tcW w:w="639" w:type="dxa"/>
          </w:tcPr>
          <w:p w14:paraId="5CFFAC5B">
            <w:pPr>
              <w:pStyle w:val="7"/>
              <w:rPr>
                <w:rFonts w:hint="default"/>
              </w:rPr>
            </w:pPr>
            <w:r>
              <w:t xml:space="preserve"> {供应商响应}</w:t>
            </w:r>
          </w:p>
        </w:tc>
        <w:tc>
          <w:tcPr>
            <w:tcW w:w="639" w:type="dxa"/>
          </w:tcPr>
          <w:p w14:paraId="12A25D55">
            <w:pPr>
              <w:pStyle w:val="7"/>
              <w:rPr>
                <w:rFonts w:hint="default"/>
              </w:rPr>
            </w:pPr>
            <w:r>
              <w:t xml:space="preserve"> {供应商响应}</w:t>
            </w:r>
          </w:p>
        </w:tc>
        <w:tc>
          <w:tcPr>
            <w:tcW w:w="639" w:type="dxa"/>
          </w:tcPr>
          <w:p w14:paraId="3061C7B3">
            <w:pPr>
              <w:pStyle w:val="7"/>
              <w:rPr>
                <w:rFonts w:hint="default"/>
              </w:rPr>
            </w:pPr>
            <w:r>
              <w:t xml:space="preserve"> {供应商响应}</w:t>
            </w:r>
          </w:p>
        </w:tc>
        <w:tc>
          <w:tcPr>
            <w:tcW w:w="639" w:type="dxa"/>
          </w:tcPr>
          <w:p w14:paraId="08BEB528">
            <w:pPr>
              <w:pStyle w:val="7"/>
              <w:rPr>
                <w:rFonts w:hint="default"/>
              </w:rPr>
            </w:pPr>
            <w:r>
              <w:t xml:space="preserve"> 2490000.0000  元</w:t>
            </w:r>
          </w:p>
        </w:tc>
        <w:tc>
          <w:tcPr>
            <w:tcW w:w="639" w:type="dxa"/>
          </w:tcPr>
          <w:p w14:paraId="57074304">
            <w:pPr>
              <w:pStyle w:val="7"/>
              <w:rPr>
                <w:rFonts w:hint="default"/>
              </w:rPr>
            </w:pPr>
            <w:r>
              <w:t xml:space="preserve"> {=总价/数量}  元</w:t>
            </w:r>
          </w:p>
        </w:tc>
        <w:tc>
          <w:tcPr>
            <w:tcW w:w="639" w:type="dxa"/>
          </w:tcPr>
          <w:p w14:paraId="2BA050F2">
            <w:pPr>
              <w:pStyle w:val="7"/>
              <w:rPr>
                <w:rFonts w:hint="default"/>
              </w:rPr>
            </w:pPr>
            <w:r>
              <w:t xml:space="preserve"> 1.0000</w:t>
            </w:r>
          </w:p>
        </w:tc>
        <w:tc>
          <w:tcPr>
            <w:tcW w:w="639" w:type="dxa"/>
          </w:tcPr>
          <w:p w14:paraId="7D251A52">
            <w:pPr>
              <w:pStyle w:val="7"/>
              <w:rPr>
                <w:rFonts w:hint="default"/>
              </w:rPr>
            </w:pPr>
            <w:r>
              <w:t xml:space="preserve"> 套</w:t>
            </w:r>
          </w:p>
        </w:tc>
        <w:tc>
          <w:tcPr>
            <w:tcW w:w="639" w:type="dxa"/>
          </w:tcPr>
          <w:p w14:paraId="398A498D">
            <w:pPr>
              <w:pStyle w:val="7"/>
              <w:rPr>
                <w:rFonts w:hint="default"/>
              </w:rPr>
            </w:pPr>
            <w:r>
              <w:t xml:space="preserve"> {供应商响应}  元</w:t>
            </w:r>
          </w:p>
        </w:tc>
        <w:tc>
          <w:tcPr>
            <w:tcW w:w="639" w:type="dxa"/>
          </w:tcPr>
          <w:p w14:paraId="04AB892B">
            <w:pPr>
              <w:pStyle w:val="7"/>
              <w:rPr>
                <w:rFonts w:hint="default"/>
              </w:rPr>
            </w:pPr>
            <w:r>
              <w:t xml:space="preserve"> {供应商响应}</w:t>
            </w:r>
          </w:p>
        </w:tc>
        <w:tc>
          <w:tcPr>
            <w:tcW w:w="639" w:type="dxa"/>
          </w:tcPr>
          <w:p w14:paraId="55D95E91">
            <w:pPr>
              <w:pStyle w:val="7"/>
              <w:rPr>
                <w:rFonts w:hint="default"/>
              </w:rPr>
            </w:pPr>
            <w:r>
              <w:t xml:space="preserve"> {供应商响应}</w:t>
            </w:r>
          </w:p>
        </w:tc>
      </w:tr>
    </w:tbl>
    <w:p w14:paraId="5E03A836">
      <w:pPr>
        <w:pStyle w:val="7"/>
        <w:rPr>
          <w:rFonts w:hint="default"/>
        </w:rPr>
      </w:pPr>
      <w:r>
        <w:t>合计：</w:t>
      </w:r>
    </w:p>
    <w:p w14:paraId="51AC4B4C">
      <w:pPr>
        <w:pStyle w:val="7"/>
        <w:rPr>
          <w:rFonts w:hint="default"/>
        </w:rPr>
      </w:pPr>
      <w:r>
        <w:t>备注：无</w:t>
      </w:r>
    </w:p>
    <w:p w14:paraId="428EB12C">
      <w:pPr>
        <w:pStyle w:val="7"/>
        <w:rPr>
          <w:rFonts w:hint="default"/>
        </w:rPr>
      </w:pPr>
      <w:r>
        <w:t xml:space="preserve"> 南平二类固定站升级改造</w:t>
      </w:r>
    </w:p>
    <w:p w14:paraId="5B692D79">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55C92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042454">
            <w:pPr>
              <w:pStyle w:val="7"/>
              <w:rPr>
                <w:rFonts w:hint="default"/>
              </w:rPr>
            </w:pPr>
            <w:r>
              <w:t xml:space="preserve"> 序号</w:t>
            </w:r>
          </w:p>
        </w:tc>
        <w:tc>
          <w:tcPr>
            <w:tcW w:w="639" w:type="dxa"/>
          </w:tcPr>
          <w:p w14:paraId="72F1E5E2">
            <w:pPr>
              <w:pStyle w:val="7"/>
              <w:rPr>
                <w:rFonts w:hint="default"/>
              </w:rPr>
            </w:pPr>
            <w:r>
              <w:t xml:space="preserve"> 货物名称</w:t>
            </w:r>
          </w:p>
        </w:tc>
        <w:tc>
          <w:tcPr>
            <w:tcW w:w="639" w:type="dxa"/>
          </w:tcPr>
          <w:p w14:paraId="1FA5947B">
            <w:pPr>
              <w:pStyle w:val="7"/>
              <w:rPr>
                <w:rFonts w:hint="default"/>
              </w:rPr>
            </w:pPr>
            <w:r>
              <w:t xml:space="preserve"> 规格型号</w:t>
            </w:r>
          </w:p>
        </w:tc>
        <w:tc>
          <w:tcPr>
            <w:tcW w:w="639" w:type="dxa"/>
          </w:tcPr>
          <w:p w14:paraId="50A4CCAD">
            <w:pPr>
              <w:pStyle w:val="7"/>
              <w:rPr>
                <w:rFonts w:hint="default"/>
              </w:rPr>
            </w:pPr>
            <w:r>
              <w:t xml:space="preserve"> 品牌</w:t>
            </w:r>
          </w:p>
        </w:tc>
        <w:tc>
          <w:tcPr>
            <w:tcW w:w="639" w:type="dxa"/>
          </w:tcPr>
          <w:p w14:paraId="4C8EAA2D">
            <w:pPr>
              <w:pStyle w:val="7"/>
              <w:rPr>
                <w:rFonts w:hint="default"/>
              </w:rPr>
            </w:pPr>
            <w:r>
              <w:t xml:space="preserve"> 制造商名称</w:t>
            </w:r>
          </w:p>
        </w:tc>
        <w:tc>
          <w:tcPr>
            <w:tcW w:w="639" w:type="dxa"/>
          </w:tcPr>
          <w:p w14:paraId="72A9FB24">
            <w:pPr>
              <w:pStyle w:val="7"/>
              <w:rPr>
                <w:rFonts w:hint="default"/>
              </w:rPr>
            </w:pPr>
            <w:r>
              <w:t xml:space="preserve"> 产地</w:t>
            </w:r>
          </w:p>
        </w:tc>
        <w:tc>
          <w:tcPr>
            <w:tcW w:w="639" w:type="dxa"/>
          </w:tcPr>
          <w:p w14:paraId="1F223300">
            <w:pPr>
              <w:pStyle w:val="7"/>
              <w:rPr>
                <w:rFonts w:hint="default"/>
              </w:rPr>
            </w:pPr>
            <w:r>
              <w:t xml:space="preserve"> 最高限价</w:t>
            </w:r>
          </w:p>
        </w:tc>
        <w:tc>
          <w:tcPr>
            <w:tcW w:w="639" w:type="dxa"/>
          </w:tcPr>
          <w:p w14:paraId="2DBCCFBF">
            <w:pPr>
              <w:pStyle w:val="7"/>
              <w:rPr>
                <w:rFonts w:hint="default"/>
              </w:rPr>
            </w:pPr>
            <w:r>
              <w:t xml:space="preserve"> 单价</w:t>
            </w:r>
          </w:p>
        </w:tc>
        <w:tc>
          <w:tcPr>
            <w:tcW w:w="639" w:type="dxa"/>
          </w:tcPr>
          <w:p w14:paraId="3250BF52">
            <w:pPr>
              <w:pStyle w:val="7"/>
              <w:rPr>
                <w:rFonts w:hint="default"/>
              </w:rPr>
            </w:pPr>
            <w:r>
              <w:t xml:space="preserve"> 数量</w:t>
            </w:r>
          </w:p>
        </w:tc>
        <w:tc>
          <w:tcPr>
            <w:tcW w:w="639" w:type="dxa"/>
          </w:tcPr>
          <w:p w14:paraId="2F4A7901">
            <w:pPr>
              <w:pStyle w:val="7"/>
              <w:rPr>
                <w:rFonts w:hint="default"/>
              </w:rPr>
            </w:pPr>
            <w:r>
              <w:t xml:space="preserve"> 计量单位</w:t>
            </w:r>
          </w:p>
        </w:tc>
        <w:tc>
          <w:tcPr>
            <w:tcW w:w="639" w:type="dxa"/>
          </w:tcPr>
          <w:p w14:paraId="7E268B48">
            <w:pPr>
              <w:pStyle w:val="7"/>
              <w:rPr>
                <w:rFonts w:hint="default"/>
              </w:rPr>
            </w:pPr>
            <w:r>
              <w:t xml:space="preserve"> 总价</w:t>
            </w:r>
          </w:p>
        </w:tc>
        <w:tc>
          <w:tcPr>
            <w:tcW w:w="639" w:type="dxa"/>
          </w:tcPr>
          <w:p w14:paraId="457E73B7">
            <w:pPr>
              <w:pStyle w:val="7"/>
              <w:rPr>
                <w:rFonts w:hint="default"/>
              </w:rPr>
            </w:pPr>
            <w:r>
              <w:t xml:space="preserve"> 是否环境标志产品</w:t>
            </w:r>
          </w:p>
        </w:tc>
        <w:tc>
          <w:tcPr>
            <w:tcW w:w="639" w:type="dxa"/>
          </w:tcPr>
          <w:p w14:paraId="3E0AD202">
            <w:pPr>
              <w:pStyle w:val="7"/>
              <w:rPr>
                <w:rFonts w:hint="default"/>
              </w:rPr>
            </w:pPr>
            <w:r>
              <w:t xml:space="preserve"> 是否节能产品</w:t>
            </w:r>
          </w:p>
        </w:tc>
      </w:tr>
      <w:tr w14:paraId="73652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A377E4A">
            <w:pPr>
              <w:pStyle w:val="7"/>
              <w:rPr>
                <w:rFonts w:hint="default"/>
              </w:rPr>
            </w:pPr>
            <w:r>
              <w:t xml:space="preserve"> 1</w:t>
            </w:r>
          </w:p>
        </w:tc>
        <w:tc>
          <w:tcPr>
            <w:tcW w:w="639" w:type="dxa"/>
          </w:tcPr>
          <w:p w14:paraId="6FA4C069">
            <w:pPr>
              <w:pStyle w:val="7"/>
              <w:rPr>
                <w:rFonts w:hint="default"/>
              </w:rPr>
            </w:pPr>
            <w:r>
              <w:t xml:space="preserve"> 南平二类固定站升级改造</w:t>
            </w:r>
          </w:p>
        </w:tc>
        <w:tc>
          <w:tcPr>
            <w:tcW w:w="639" w:type="dxa"/>
          </w:tcPr>
          <w:p w14:paraId="26857926">
            <w:pPr>
              <w:pStyle w:val="7"/>
              <w:rPr>
                <w:rFonts w:hint="default"/>
              </w:rPr>
            </w:pPr>
            <w:r>
              <w:t xml:space="preserve"> {供应商响应}</w:t>
            </w:r>
          </w:p>
        </w:tc>
        <w:tc>
          <w:tcPr>
            <w:tcW w:w="639" w:type="dxa"/>
          </w:tcPr>
          <w:p w14:paraId="60D35C9F">
            <w:pPr>
              <w:pStyle w:val="7"/>
              <w:rPr>
                <w:rFonts w:hint="default"/>
              </w:rPr>
            </w:pPr>
            <w:r>
              <w:t xml:space="preserve"> {供应商响应}</w:t>
            </w:r>
          </w:p>
        </w:tc>
        <w:tc>
          <w:tcPr>
            <w:tcW w:w="639" w:type="dxa"/>
          </w:tcPr>
          <w:p w14:paraId="23AAF0CB">
            <w:pPr>
              <w:pStyle w:val="7"/>
              <w:rPr>
                <w:rFonts w:hint="default"/>
              </w:rPr>
            </w:pPr>
            <w:r>
              <w:t xml:space="preserve"> {供应商响应}</w:t>
            </w:r>
          </w:p>
        </w:tc>
        <w:tc>
          <w:tcPr>
            <w:tcW w:w="639" w:type="dxa"/>
          </w:tcPr>
          <w:p w14:paraId="3E4EAFAF">
            <w:pPr>
              <w:pStyle w:val="7"/>
              <w:rPr>
                <w:rFonts w:hint="default"/>
              </w:rPr>
            </w:pPr>
            <w:r>
              <w:t xml:space="preserve"> {供应商响应}</w:t>
            </w:r>
          </w:p>
        </w:tc>
        <w:tc>
          <w:tcPr>
            <w:tcW w:w="639" w:type="dxa"/>
          </w:tcPr>
          <w:p w14:paraId="048FA287">
            <w:pPr>
              <w:pStyle w:val="7"/>
              <w:rPr>
                <w:rFonts w:hint="default"/>
              </w:rPr>
            </w:pPr>
            <w:r>
              <w:t xml:space="preserve"> 2340000.0000  元</w:t>
            </w:r>
          </w:p>
        </w:tc>
        <w:tc>
          <w:tcPr>
            <w:tcW w:w="639" w:type="dxa"/>
          </w:tcPr>
          <w:p w14:paraId="34D8011D">
            <w:pPr>
              <w:pStyle w:val="7"/>
              <w:rPr>
                <w:rFonts w:hint="default"/>
              </w:rPr>
            </w:pPr>
            <w:r>
              <w:t xml:space="preserve"> {=总价/数量}  元</w:t>
            </w:r>
          </w:p>
        </w:tc>
        <w:tc>
          <w:tcPr>
            <w:tcW w:w="639" w:type="dxa"/>
          </w:tcPr>
          <w:p w14:paraId="659EADA6">
            <w:pPr>
              <w:pStyle w:val="7"/>
              <w:rPr>
                <w:rFonts w:hint="default"/>
              </w:rPr>
            </w:pPr>
            <w:r>
              <w:t xml:space="preserve"> 1.0000</w:t>
            </w:r>
          </w:p>
        </w:tc>
        <w:tc>
          <w:tcPr>
            <w:tcW w:w="639" w:type="dxa"/>
          </w:tcPr>
          <w:p w14:paraId="105060F0">
            <w:pPr>
              <w:pStyle w:val="7"/>
              <w:rPr>
                <w:rFonts w:hint="default"/>
              </w:rPr>
            </w:pPr>
            <w:r>
              <w:t xml:space="preserve"> 套</w:t>
            </w:r>
          </w:p>
        </w:tc>
        <w:tc>
          <w:tcPr>
            <w:tcW w:w="639" w:type="dxa"/>
          </w:tcPr>
          <w:p w14:paraId="2172A70E">
            <w:pPr>
              <w:pStyle w:val="7"/>
              <w:rPr>
                <w:rFonts w:hint="default"/>
              </w:rPr>
            </w:pPr>
            <w:r>
              <w:t xml:space="preserve"> {供应商响应}  元</w:t>
            </w:r>
          </w:p>
        </w:tc>
        <w:tc>
          <w:tcPr>
            <w:tcW w:w="639" w:type="dxa"/>
          </w:tcPr>
          <w:p w14:paraId="62CEFA3F">
            <w:pPr>
              <w:pStyle w:val="7"/>
              <w:rPr>
                <w:rFonts w:hint="default"/>
              </w:rPr>
            </w:pPr>
            <w:r>
              <w:t xml:space="preserve"> {供应商响应}</w:t>
            </w:r>
          </w:p>
        </w:tc>
        <w:tc>
          <w:tcPr>
            <w:tcW w:w="639" w:type="dxa"/>
          </w:tcPr>
          <w:p w14:paraId="4942D1C4">
            <w:pPr>
              <w:pStyle w:val="7"/>
              <w:rPr>
                <w:rFonts w:hint="default"/>
              </w:rPr>
            </w:pPr>
            <w:r>
              <w:t xml:space="preserve"> {供应商响应}</w:t>
            </w:r>
          </w:p>
        </w:tc>
      </w:tr>
    </w:tbl>
    <w:p w14:paraId="6FB1B20E">
      <w:pPr>
        <w:pStyle w:val="7"/>
        <w:rPr>
          <w:rFonts w:hint="default"/>
        </w:rPr>
      </w:pPr>
      <w:r>
        <w:t>合计：</w:t>
      </w:r>
    </w:p>
    <w:p w14:paraId="39405AB6">
      <w:pPr>
        <w:pStyle w:val="7"/>
        <w:rPr>
          <w:rFonts w:hint="default"/>
        </w:rPr>
      </w:pPr>
      <w:r>
        <w:t>备注：无</w:t>
      </w:r>
    </w:p>
    <w:p w14:paraId="5B85C5FA">
      <w:pPr>
        <w:pStyle w:val="7"/>
        <w:rPr>
          <w:rFonts w:hint="default"/>
        </w:rPr>
      </w:pPr>
      <w:r>
        <w:t xml:space="preserve"> 南平二类固定站升级改造</w:t>
      </w:r>
    </w:p>
    <w:p w14:paraId="3201D53F">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0E687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1FF4C85">
            <w:pPr>
              <w:pStyle w:val="7"/>
              <w:rPr>
                <w:rFonts w:hint="default"/>
              </w:rPr>
            </w:pPr>
            <w:r>
              <w:t xml:space="preserve"> 序号</w:t>
            </w:r>
          </w:p>
        </w:tc>
        <w:tc>
          <w:tcPr>
            <w:tcW w:w="639" w:type="dxa"/>
          </w:tcPr>
          <w:p w14:paraId="2D4BC389">
            <w:pPr>
              <w:pStyle w:val="7"/>
              <w:rPr>
                <w:rFonts w:hint="default"/>
              </w:rPr>
            </w:pPr>
            <w:r>
              <w:t xml:space="preserve"> 货物名称</w:t>
            </w:r>
          </w:p>
        </w:tc>
        <w:tc>
          <w:tcPr>
            <w:tcW w:w="639" w:type="dxa"/>
          </w:tcPr>
          <w:p w14:paraId="6EA7A0B6">
            <w:pPr>
              <w:pStyle w:val="7"/>
              <w:rPr>
                <w:rFonts w:hint="default"/>
              </w:rPr>
            </w:pPr>
            <w:r>
              <w:t xml:space="preserve"> 规格型号</w:t>
            </w:r>
          </w:p>
        </w:tc>
        <w:tc>
          <w:tcPr>
            <w:tcW w:w="639" w:type="dxa"/>
          </w:tcPr>
          <w:p w14:paraId="1E0C219C">
            <w:pPr>
              <w:pStyle w:val="7"/>
              <w:rPr>
                <w:rFonts w:hint="default"/>
              </w:rPr>
            </w:pPr>
            <w:r>
              <w:t xml:space="preserve"> 品牌</w:t>
            </w:r>
          </w:p>
        </w:tc>
        <w:tc>
          <w:tcPr>
            <w:tcW w:w="639" w:type="dxa"/>
          </w:tcPr>
          <w:p w14:paraId="76533D57">
            <w:pPr>
              <w:pStyle w:val="7"/>
              <w:rPr>
                <w:rFonts w:hint="default"/>
              </w:rPr>
            </w:pPr>
            <w:r>
              <w:t xml:space="preserve"> 制造商名称</w:t>
            </w:r>
          </w:p>
        </w:tc>
        <w:tc>
          <w:tcPr>
            <w:tcW w:w="639" w:type="dxa"/>
          </w:tcPr>
          <w:p w14:paraId="69B2A8DA">
            <w:pPr>
              <w:pStyle w:val="7"/>
              <w:rPr>
                <w:rFonts w:hint="default"/>
              </w:rPr>
            </w:pPr>
            <w:r>
              <w:t xml:space="preserve"> 产地</w:t>
            </w:r>
          </w:p>
        </w:tc>
        <w:tc>
          <w:tcPr>
            <w:tcW w:w="639" w:type="dxa"/>
          </w:tcPr>
          <w:p w14:paraId="6CC7B459">
            <w:pPr>
              <w:pStyle w:val="7"/>
              <w:rPr>
                <w:rFonts w:hint="default"/>
              </w:rPr>
            </w:pPr>
            <w:r>
              <w:t xml:space="preserve"> 最高限价</w:t>
            </w:r>
          </w:p>
        </w:tc>
        <w:tc>
          <w:tcPr>
            <w:tcW w:w="639" w:type="dxa"/>
          </w:tcPr>
          <w:p w14:paraId="061CC97C">
            <w:pPr>
              <w:pStyle w:val="7"/>
              <w:rPr>
                <w:rFonts w:hint="default"/>
              </w:rPr>
            </w:pPr>
            <w:r>
              <w:t xml:space="preserve"> 单价</w:t>
            </w:r>
          </w:p>
        </w:tc>
        <w:tc>
          <w:tcPr>
            <w:tcW w:w="639" w:type="dxa"/>
          </w:tcPr>
          <w:p w14:paraId="26C7AA5B">
            <w:pPr>
              <w:pStyle w:val="7"/>
              <w:rPr>
                <w:rFonts w:hint="default"/>
              </w:rPr>
            </w:pPr>
            <w:r>
              <w:t xml:space="preserve"> 数量</w:t>
            </w:r>
          </w:p>
        </w:tc>
        <w:tc>
          <w:tcPr>
            <w:tcW w:w="639" w:type="dxa"/>
          </w:tcPr>
          <w:p w14:paraId="0B0B5184">
            <w:pPr>
              <w:pStyle w:val="7"/>
              <w:rPr>
                <w:rFonts w:hint="default"/>
              </w:rPr>
            </w:pPr>
            <w:r>
              <w:t xml:space="preserve"> 计量单位</w:t>
            </w:r>
          </w:p>
        </w:tc>
        <w:tc>
          <w:tcPr>
            <w:tcW w:w="639" w:type="dxa"/>
          </w:tcPr>
          <w:p w14:paraId="423BF89D">
            <w:pPr>
              <w:pStyle w:val="7"/>
              <w:rPr>
                <w:rFonts w:hint="default"/>
              </w:rPr>
            </w:pPr>
            <w:r>
              <w:t xml:space="preserve"> 总价</w:t>
            </w:r>
          </w:p>
        </w:tc>
        <w:tc>
          <w:tcPr>
            <w:tcW w:w="639" w:type="dxa"/>
          </w:tcPr>
          <w:p w14:paraId="18511894">
            <w:pPr>
              <w:pStyle w:val="7"/>
              <w:rPr>
                <w:rFonts w:hint="default"/>
              </w:rPr>
            </w:pPr>
            <w:r>
              <w:t xml:space="preserve"> 是否环境标志产品</w:t>
            </w:r>
          </w:p>
        </w:tc>
        <w:tc>
          <w:tcPr>
            <w:tcW w:w="639" w:type="dxa"/>
          </w:tcPr>
          <w:p w14:paraId="24152153">
            <w:pPr>
              <w:pStyle w:val="7"/>
              <w:rPr>
                <w:rFonts w:hint="default"/>
              </w:rPr>
            </w:pPr>
            <w:r>
              <w:t xml:space="preserve"> 是否节能产品</w:t>
            </w:r>
          </w:p>
        </w:tc>
      </w:tr>
      <w:tr w14:paraId="3433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3AE419">
            <w:pPr>
              <w:pStyle w:val="7"/>
              <w:rPr>
                <w:rFonts w:hint="default"/>
              </w:rPr>
            </w:pPr>
            <w:r>
              <w:t xml:space="preserve"> 1</w:t>
            </w:r>
          </w:p>
        </w:tc>
        <w:tc>
          <w:tcPr>
            <w:tcW w:w="639" w:type="dxa"/>
          </w:tcPr>
          <w:p w14:paraId="7E7D65F0">
            <w:pPr>
              <w:pStyle w:val="7"/>
              <w:rPr>
                <w:rFonts w:hint="default"/>
              </w:rPr>
            </w:pPr>
            <w:r>
              <w:t xml:space="preserve"> 南平二类固定站升级改造</w:t>
            </w:r>
          </w:p>
        </w:tc>
        <w:tc>
          <w:tcPr>
            <w:tcW w:w="639" w:type="dxa"/>
          </w:tcPr>
          <w:p w14:paraId="5F4BE6E8">
            <w:pPr>
              <w:pStyle w:val="7"/>
              <w:rPr>
                <w:rFonts w:hint="default"/>
              </w:rPr>
            </w:pPr>
            <w:r>
              <w:t xml:space="preserve"> {供应商响应}</w:t>
            </w:r>
          </w:p>
        </w:tc>
        <w:tc>
          <w:tcPr>
            <w:tcW w:w="639" w:type="dxa"/>
          </w:tcPr>
          <w:p w14:paraId="54F68EFB">
            <w:pPr>
              <w:pStyle w:val="7"/>
              <w:rPr>
                <w:rFonts w:hint="default"/>
              </w:rPr>
            </w:pPr>
            <w:r>
              <w:t xml:space="preserve"> {供应商响应}</w:t>
            </w:r>
          </w:p>
        </w:tc>
        <w:tc>
          <w:tcPr>
            <w:tcW w:w="639" w:type="dxa"/>
          </w:tcPr>
          <w:p w14:paraId="2B770023">
            <w:pPr>
              <w:pStyle w:val="7"/>
              <w:rPr>
                <w:rFonts w:hint="default"/>
              </w:rPr>
            </w:pPr>
            <w:r>
              <w:t xml:space="preserve"> {供应商响应}</w:t>
            </w:r>
          </w:p>
        </w:tc>
        <w:tc>
          <w:tcPr>
            <w:tcW w:w="639" w:type="dxa"/>
          </w:tcPr>
          <w:p w14:paraId="34BF7FE5">
            <w:pPr>
              <w:pStyle w:val="7"/>
              <w:rPr>
                <w:rFonts w:hint="default"/>
              </w:rPr>
            </w:pPr>
            <w:r>
              <w:t xml:space="preserve"> {供应商响应}</w:t>
            </w:r>
          </w:p>
        </w:tc>
        <w:tc>
          <w:tcPr>
            <w:tcW w:w="639" w:type="dxa"/>
          </w:tcPr>
          <w:p w14:paraId="197B31EB">
            <w:pPr>
              <w:pStyle w:val="7"/>
              <w:rPr>
                <w:rFonts w:hint="default"/>
              </w:rPr>
            </w:pPr>
            <w:r>
              <w:t xml:space="preserve"> 2340000.0000  元</w:t>
            </w:r>
          </w:p>
        </w:tc>
        <w:tc>
          <w:tcPr>
            <w:tcW w:w="639" w:type="dxa"/>
          </w:tcPr>
          <w:p w14:paraId="29349F23">
            <w:pPr>
              <w:pStyle w:val="7"/>
              <w:rPr>
                <w:rFonts w:hint="default"/>
              </w:rPr>
            </w:pPr>
            <w:r>
              <w:t xml:space="preserve"> {=总价/数量}  元</w:t>
            </w:r>
          </w:p>
        </w:tc>
        <w:tc>
          <w:tcPr>
            <w:tcW w:w="639" w:type="dxa"/>
          </w:tcPr>
          <w:p w14:paraId="1BFF5836">
            <w:pPr>
              <w:pStyle w:val="7"/>
              <w:rPr>
                <w:rFonts w:hint="default"/>
              </w:rPr>
            </w:pPr>
            <w:r>
              <w:t xml:space="preserve"> 1.0000</w:t>
            </w:r>
          </w:p>
        </w:tc>
        <w:tc>
          <w:tcPr>
            <w:tcW w:w="639" w:type="dxa"/>
          </w:tcPr>
          <w:p w14:paraId="32580DEF">
            <w:pPr>
              <w:pStyle w:val="7"/>
              <w:rPr>
                <w:rFonts w:hint="default"/>
              </w:rPr>
            </w:pPr>
            <w:r>
              <w:t xml:space="preserve"> 套</w:t>
            </w:r>
          </w:p>
        </w:tc>
        <w:tc>
          <w:tcPr>
            <w:tcW w:w="639" w:type="dxa"/>
          </w:tcPr>
          <w:p w14:paraId="1360D218">
            <w:pPr>
              <w:pStyle w:val="7"/>
              <w:rPr>
                <w:rFonts w:hint="default"/>
              </w:rPr>
            </w:pPr>
            <w:r>
              <w:t xml:space="preserve"> {供应商响应}  元</w:t>
            </w:r>
          </w:p>
        </w:tc>
        <w:tc>
          <w:tcPr>
            <w:tcW w:w="639" w:type="dxa"/>
          </w:tcPr>
          <w:p w14:paraId="2CF5D59F">
            <w:pPr>
              <w:pStyle w:val="7"/>
              <w:rPr>
                <w:rFonts w:hint="default"/>
              </w:rPr>
            </w:pPr>
            <w:r>
              <w:t xml:space="preserve"> {供应商响应}</w:t>
            </w:r>
          </w:p>
        </w:tc>
        <w:tc>
          <w:tcPr>
            <w:tcW w:w="639" w:type="dxa"/>
          </w:tcPr>
          <w:p w14:paraId="13019EDB">
            <w:pPr>
              <w:pStyle w:val="7"/>
              <w:rPr>
                <w:rFonts w:hint="default"/>
              </w:rPr>
            </w:pPr>
            <w:r>
              <w:t xml:space="preserve"> {供应商响应}</w:t>
            </w:r>
          </w:p>
        </w:tc>
      </w:tr>
    </w:tbl>
    <w:p w14:paraId="2EE4DD42">
      <w:pPr>
        <w:pStyle w:val="7"/>
        <w:rPr>
          <w:rFonts w:hint="default"/>
        </w:rPr>
      </w:pPr>
      <w:r>
        <w:t>合计：</w:t>
      </w:r>
    </w:p>
    <w:p w14:paraId="0A4C3538">
      <w:pPr>
        <w:pStyle w:val="7"/>
        <w:rPr>
          <w:rFonts w:hint="default"/>
        </w:rPr>
      </w:pPr>
      <w:r>
        <w:t>备注：无</w:t>
      </w:r>
    </w:p>
    <w:p w14:paraId="56761C48">
      <w:pPr>
        <w:pStyle w:val="7"/>
        <w:rPr>
          <w:rFonts w:hint="default"/>
        </w:rPr>
      </w:pPr>
      <w:r>
        <w:t xml:space="preserve"> 南平二类固定站升级改造</w:t>
      </w:r>
    </w:p>
    <w:p w14:paraId="194C6DC2">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1BFEF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48E2AB">
            <w:pPr>
              <w:pStyle w:val="7"/>
              <w:rPr>
                <w:rFonts w:hint="default"/>
              </w:rPr>
            </w:pPr>
            <w:r>
              <w:t xml:space="preserve"> 序号</w:t>
            </w:r>
          </w:p>
        </w:tc>
        <w:tc>
          <w:tcPr>
            <w:tcW w:w="639" w:type="dxa"/>
          </w:tcPr>
          <w:p w14:paraId="3335157B">
            <w:pPr>
              <w:pStyle w:val="7"/>
              <w:rPr>
                <w:rFonts w:hint="default"/>
              </w:rPr>
            </w:pPr>
            <w:r>
              <w:t xml:space="preserve"> 货物名称</w:t>
            </w:r>
          </w:p>
        </w:tc>
        <w:tc>
          <w:tcPr>
            <w:tcW w:w="639" w:type="dxa"/>
          </w:tcPr>
          <w:p w14:paraId="0C47538F">
            <w:pPr>
              <w:pStyle w:val="7"/>
              <w:rPr>
                <w:rFonts w:hint="default"/>
              </w:rPr>
            </w:pPr>
            <w:r>
              <w:t xml:space="preserve"> 规格型号</w:t>
            </w:r>
          </w:p>
        </w:tc>
        <w:tc>
          <w:tcPr>
            <w:tcW w:w="639" w:type="dxa"/>
          </w:tcPr>
          <w:p w14:paraId="4CB23E5C">
            <w:pPr>
              <w:pStyle w:val="7"/>
              <w:rPr>
                <w:rFonts w:hint="default"/>
              </w:rPr>
            </w:pPr>
            <w:r>
              <w:t xml:space="preserve"> 品牌</w:t>
            </w:r>
          </w:p>
        </w:tc>
        <w:tc>
          <w:tcPr>
            <w:tcW w:w="639" w:type="dxa"/>
          </w:tcPr>
          <w:p w14:paraId="0134F2C6">
            <w:pPr>
              <w:pStyle w:val="7"/>
              <w:rPr>
                <w:rFonts w:hint="default"/>
              </w:rPr>
            </w:pPr>
            <w:r>
              <w:t xml:space="preserve"> 制造商名称</w:t>
            </w:r>
          </w:p>
        </w:tc>
        <w:tc>
          <w:tcPr>
            <w:tcW w:w="639" w:type="dxa"/>
          </w:tcPr>
          <w:p w14:paraId="3866AD83">
            <w:pPr>
              <w:pStyle w:val="7"/>
              <w:rPr>
                <w:rFonts w:hint="default"/>
              </w:rPr>
            </w:pPr>
            <w:r>
              <w:t xml:space="preserve"> 产地</w:t>
            </w:r>
          </w:p>
        </w:tc>
        <w:tc>
          <w:tcPr>
            <w:tcW w:w="639" w:type="dxa"/>
          </w:tcPr>
          <w:p w14:paraId="6D32C655">
            <w:pPr>
              <w:pStyle w:val="7"/>
              <w:rPr>
                <w:rFonts w:hint="default"/>
              </w:rPr>
            </w:pPr>
            <w:r>
              <w:t xml:space="preserve"> 最高限价</w:t>
            </w:r>
          </w:p>
        </w:tc>
        <w:tc>
          <w:tcPr>
            <w:tcW w:w="639" w:type="dxa"/>
          </w:tcPr>
          <w:p w14:paraId="10062F89">
            <w:pPr>
              <w:pStyle w:val="7"/>
              <w:rPr>
                <w:rFonts w:hint="default"/>
              </w:rPr>
            </w:pPr>
            <w:r>
              <w:t xml:space="preserve"> 单价</w:t>
            </w:r>
          </w:p>
        </w:tc>
        <w:tc>
          <w:tcPr>
            <w:tcW w:w="639" w:type="dxa"/>
          </w:tcPr>
          <w:p w14:paraId="341EBA95">
            <w:pPr>
              <w:pStyle w:val="7"/>
              <w:rPr>
                <w:rFonts w:hint="default"/>
              </w:rPr>
            </w:pPr>
            <w:r>
              <w:t xml:space="preserve"> 数量</w:t>
            </w:r>
          </w:p>
        </w:tc>
        <w:tc>
          <w:tcPr>
            <w:tcW w:w="639" w:type="dxa"/>
          </w:tcPr>
          <w:p w14:paraId="066A29E9">
            <w:pPr>
              <w:pStyle w:val="7"/>
              <w:rPr>
                <w:rFonts w:hint="default"/>
              </w:rPr>
            </w:pPr>
            <w:r>
              <w:t xml:space="preserve"> 计量单位</w:t>
            </w:r>
          </w:p>
        </w:tc>
        <w:tc>
          <w:tcPr>
            <w:tcW w:w="639" w:type="dxa"/>
          </w:tcPr>
          <w:p w14:paraId="58A1900E">
            <w:pPr>
              <w:pStyle w:val="7"/>
              <w:rPr>
                <w:rFonts w:hint="default"/>
              </w:rPr>
            </w:pPr>
            <w:r>
              <w:t xml:space="preserve"> 总价</w:t>
            </w:r>
          </w:p>
        </w:tc>
        <w:tc>
          <w:tcPr>
            <w:tcW w:w="639" w:type="dxa"/>
          </w:tcPr>
          <w:p w14:paraId="16D7682E">
            <w:pPr>
              <w:pStyle w:val="7"/>
              <w:rPr>
                <w:rFonts w:hint="default"/>
              </w:rPr>
            </w:pPr>
            <w:r>
              <w:t xml:space="preserve"> 是否环境标志产品</w:t>
            </w:r>
          </w:p>
        </w:tc>
        <w:tc>
          <w:tcPr>
            <w:tcW w:w="639" w:type="dxa"/>
          </w:tcPr>
          <w:p w14:paraId="25CD5CA2">
            <w:pPr>
              <w:pStyle w:val="7"/>
              <w:rPr>
                <w:rFonts w:hint="default"/>
              </w:rPr>
            </w:pPr>
            <w:r>
              <w:t xml:space="preserve"> 是否节能产品</w:t>
            </w:r>
          </w:p>
        </w:tc>
      </w:tr>
      <w:tr w14:paraId="6F8C8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DCFCEF1">
            <w:pPr>
              <w:pStyle w:val="7"/>
              <w:rPr>
                <w:rFonts w:hint="default"/>
              </w:rPr>
            </w:pPr>
            <w:r>
              <w:t xml:space="preserve"> 1</w:t>
            </w:r>
          </w:p>
        </w:tc>
        <w:tc>
          <w:tcPr>
            <w:tcW w:w="639" w:type="dxa"/>
          </w:tcPr>
          <w:p w14:paraId="66FD994A">
            <w:pPr>
              <w:pStyle w:val="7"/>
              <w:rPr>
                <w:rFonts w:hint="default"/>
              </w:rPr>
            </w:pPr>
            <w:r>
              <w:t xml:space="preserve"> 南平二类固定站升级改造</w:t>
            </w:r>
          </w:p>
        </w:tc>
        <w:tc>
          <w:tcPr>
            <w:tcW w:w="639" w:type="dxa"/>
          </w:tcPr>
          <w:p w14:paraId="3846C48F">
            <w:pPr>
              <w:pStyle w:val="7"/>
              <w:rPr>
                <w:rFonts w:hint="default"/>
              </w:rPr>
            </w:pPr>
            <w:r>
              <w:t xml:space="preserve"> {供应商响应}</w:t>
            </w:r>
          </w:p>
        </w:tc>
        <w:tc>
          <w:tcPr>
            <w:tcW w:w="639" w:type="dxa"/>
          </w:tcPr>
          <w:p w14:paraId="08A45724">
            <w:pPr>
              <w:pStyle w:val="7"/>
              <w:rPr>
                <w:rFonts w:hint="default"/>
              </w:rPr>
            </w:pPr>
            <w:r>
              <w:t xml:space="preserve"> {供应商响应}</w:t>
            </w:r>
          </w:p>
        </w:tc>
        <w:tc>
          <w:tcPr>
            <w:tcW w:w="639" w:type="dxa"/>
          </w:tcPr>
          <w:p w14:paraId="5EB25B73">
            <w:pPr>
              <w:pStyle w:val="7"/>
              <w:rPr>
                <w:rFonts w:hint="default"/>
              </w:rPr>
            </w:pPr>
            <w:r>
              <w:t xml:space="preserve"> {供应商响应}</w:t>
            </w:r>
          </w:p>
        </w:tc>
        <w:tc>
          <w:tcPr>
            <w:tcW w:w="639" w:type="dxa"/>
          </w:tcPr>
          <w:p w14:paraId="26CD5A92">
            <w:pPr>
              <w:pStyle w:val="7"/>
              <w:rPr>
                <w:rFonts w:hint="default"/>
              </w:rPr>
            </w:pPr>
            <w:r>
              <w:t xml:space="preserve"> {供应商响应}</w:t>
            </w:r>
          </w:p>
        </w:tc>
        <w:tc>
          <w:tcPr>
            <w:tcW w:w="639" w:type="dxa"/>
          </w:tcPr>
          <w:p w14:paraId="263EFB4B">
            <w:pPr>
              <w:pStyle w:val="7"/>
              <w:rPr>
                <w:rFonts w:hint="default"/>
              </w:rPr>
            </w:pPr>
            <w:r>
              <w:t xml:space="preserve"> 2340000.0000  元</w:t>
            </w:r>
          </w:p>
        </w:tc>
        <w:tc>
          <w:tcPr>
            <w:tcW w:w="639" w:type="dxa"/>
          </w:tcPr>
          <w:p w14:paraId="40F17D34">
            <w:pPr>
              <w:pStyle w:val="7"/>
              <w:rPr>
                <w:rFonts w:hint="default"/>
              </w:rPr>
            </w:pPr>
            <w:r>
              <w:t xml:space="preserve"> {=总价/数量}  元</w:t>
            </w:r>
          </w:p>
        </w:tc>
        <w:tc>
          <w:tcPr>
            <w:tcW w:w="639" w:type="dxa"/>
          </w:tcPr>
          <w:p w14:paraId="0CB77417">
            <w:pPr>
              <w:pStyle w:val="7"/>
              <w:rPr>
                <w:rFonts w:hint="default"/>
              </w:rPr>
            </w:pPr>
            <w:r>
              <w:t xml:space="preserve"> 1.0000</w:t>
            </w:r>
          </w:p>
        </w:tc>
        <w:tc>
          <w:tcPr>
            <w:tcW w:w="639" w:type="dxa"/>
          </w:tcPr>
          <w:p w14:paraId="490C31CD">
            <w:pPr>
              <w:pStyle w:val="7"/>
              <w:rPr>
                <w:rFonts w:hint="default"/>
              </w:rPr>
            </w:pPr>
            <w:r>
              <w:t xml:space="preserve"> 套</w:t>
            </w:r>
          </w:p>
        </w:tc>
        <w:tc>
          <w:tcPr>
            <w:tcW w:w="639" w:type="dxa"/>
          </w:tcPr>
          <w:p w14:paraId="4A13BF80">
            <w:pPr>
              <w:pStyle w:val="7"/>
              <w:rPr>
                <w:rFonts w:hint="default"/>
              </w:rPr>
            </w:pPr>
            <w:r>
              <w:t xml:space="preserve"> {供应商响应}  元</w:t>
            </w:r>
          </w:p>
        </w:tc>
        <w:tc>
          <w:tcPr>
            <w:tcW w:w="639" w:type="dxa"/>
          </w:tcPr>
          <w:p w14:paraId="7217D1EA">
            <w:pPr>
              <w:pStyle w:val="7"/>
              <w:rPr>
                <w:rFonts w:hint="default"/>
              </w:rPr>
            </w:pPr>
            <w:r>
              <w:t xml:space="preserve"> {供应商响应}</w:t>
            </w:r>
          </w:p>
        </w:tc>
        <w:tc>
          <w:tcPr>
            <w:tcW w:w="639" w:type="dxa"/>
          </w:tcPr>
          <w:p w14:paraId="244D5742">
            <w:pPr>
              <w:pStyle w:val="7"/>
              <w:rPr>
                <w:rFonts w:hint="default"/>
              </w:rPr>
            </w:pPr>
            <w:r>
              <w:t xml:space="preserve"> {供应商响应}</w:t>
            </w:r>
          </w:p>
        </w:tc>
      </w:tr>
    </w:tbl>
    <w:p w14:paraId="2CC222AF">
      <w:pPr>
        <w:pStyle w:val="7"/>
        <w:rPr>
          <w:rFonts w:hint="default"/>
        </w:rPr>
      </w:pPr>
      <w:r>
        <w:t>合计：</w:t>
      </w:r>
    </w:p>
    <w:p w14:paraId="5D2C8485">
      <w:pPr>
        <w:pStyle w:val="7"/>
        <w:rPr>
          <w:rFonts w:hint="default"/>
        </w:rPr>
      </w:pPr>
      <w:r>
        <w:t>备注：无</w:t>
      </w:r>
    </w:p>
    <w:p w14:paraId="3322559B">
      <w:pPr>
        <w:pStyle w:val="7"/>
        <w:rPr>
          <w:rFonts w:hint="default"/>
        </w:rPr>
      </w:pPr>
      <w:r>
        <w:t xml:space="preserve"> 龙岩三类站升级改造</w:t>
      </w:r>
    </w:p>
    <w:p w14:paraId="6FEBA971">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2D0EE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EFB787">
            <w:pPr>
              <w:pStyle w:val="7"/>
              <w:rPr>
                <w:rFonts w:hint="default"/>
              </w:rPr>
            </w:pPr>
            <w:r>
              <w:t xml:space="preserve"> 序号</w:t>
            </w:r>
          </w:p>
        </w:tc>
        <w:tc>
          <w:tcPr>
            <w:tcW w:w="639" w:type="dxa"/>
          </w:tcPr>
          <w:p w14:paraId="15AAFAD8">
            <w:pPr>
              <w:pStyle w:val="7"/>
              <w:rPr>
                <w:rFonts w:hint="default"/>
              </w:rPr>
            </w:pPr>
            <w:r>
              <w:t xml:space="preserve"> 货物名称</w:t>
            </w:r>
          </w:p>
        </w:tc>
        <w:tc>
          <w:tcPr>
            <w:tcW w:w="639" w:type="dxa"/>
          </w:tcPr>
          <w:p w14:paraId="319373B0">
            <w:pPr>
              <w:pStyle w:val="7"/>
              <w:rPr>
                <w:rFonts w:hint="default"/>
              </w:rPr>
            </w:pPr>
            <w:r>
              <w:t xml:space="preserve"> 规格型号</w:t>
            </w:r>
          </w:p>
        </w:tc>
        <w:tc>
          <w:tcPr>
            <w:tcW w:w="639" w:type="dxa"/>
          </w:tcPr>
          <w:p w14:paraId="08853ED0">
            <w:pPr>
              <w:pStyle w:val="7"/>
              <w:rPr>
                <w:rFonts w:hint="default"/>
              </w:rPr>
            </w:pPr>
            <w:r>
              <w:t xml:space="preserve"> 品牌</w:t>
            </w:r>
          </w:p>
        </w:tc>
        <w:tc>
          <w:tcPr>
            <w:tcW w:w="639" w:type="dxa"/>
          </w:tcPr>
          <w:p w14:paraId="296211A8">
            <w:pPr>
              <w:pStyle w:val="7"/>
              <w:rPr>
                <w:rFonts w:hint="default"/>
              </w:rPr>
            </w:pPr>
            <w:r>
              <w:t xml:space="preserve"> 制造商名称</w:t>
            </w:r>
          </w:p>
        </w:tc>
        <w:tc>
          <w:tcPr>
            <w:tcW w:w="639" w:type="dxa"/>
          </w:tcPr>
          <w:p w14:paraId="39BB56A5">
            <w:pPr>
              <w:pStyle w:val="7"/>
              <w:rPr>
                <w:rFonts w:hint="default"/>
              </w:rPr>
            </w:pPr>
            <w:r>
              <w:t xml:space="preserve"> 产地</w:t>
            </w:r>
          </w:p>
        </w:tc>
        <w:tc>
          <w:tcPr>
            <w:tcW w:w="639" w:type="dxa"/>
          </w:tcPr>
          <w:p w14:paraId="135DF9B1">
            <w:pPr>
              <w:pStyle w:val="7"/>
              <w:rPr>
                <w:rFonts w:hint="default"/>
              </w:rPr>
            </w:pPr>
            <w:r>
              <w:t xml:space="preserve"> 最高限价</w:t>
            </w:r>
          </w:p>
        </w:tc>
        <w:tc>
          <w:tcPr>
            <w:tcW w:w="639" w:type="dxa"/>
          </w:tcPr>
          <w:p w14:paraId="69BB154A">
            <w:pPr>
              <w:pStyle w:val="7"/>
              <w:rPr>
                <w:rFonts w:hint="default"/>
              </w:rPr>
            </w:pPr>
            <w:r>
              <w:t xml:space="preserve"> 单价</w:t>
            </w:r>
          </w:p>
        </w:tc>
        <w:tc>
          <w:tcPr>
            <w:tcW w:w="639" w:type="dxa"/>
          </w:tcPr>
          <w:p w14:paraId="37C0ED5D">
            <w:pPr>
              <w:pStyle w:val="7"/>
              <w:rPr>
                <w:rFonts w:hint="default"/>
              </w:rPr>
            </w:pPr>
            <w:r>
              <w:t xml:space="preserve"> 数量</w:t>
            </w:r>
          </w:p>
        </w:tc>
        <w:tc>
          <w:tcPr>
            <w:tcW w:w="639" w:type="dxa"/>
          </w:tcPr>
          <w:p w14:paraId="69B1FE5D">
            <w:pPr>
              <w:pStyle w:val="7"/>
              <w:rPr>
                <w:rFonts w:hint="default"/>
              </w:rPr>
            </w:pPr>
            <w:r>
              <w:t xml:space="preserve"> 计量单位</w:t>
            </w:r>
          </w:p>
        </w:tc>
        <w:tc>
          <w:tcPr>
            <w:tcW w:w="639" w:type="dxa"/>
          </w:tcPr>
          <w:p w14:paraId="1785E1EA">
            <w:pPr>
              <w:pStyle w:val="7"/>
              <w:rPr>
                <w:rFonts w:hint="default"/>
              </w:rPr>
            </w:pPr>
            <w:r>
              <w:t xml:space="preserve"> 总价</w:t>
            </w:r>
          </w:p>
        </w:tc>
        <w:tc>
          <w:tcPr>
            <w:tcW w:w="639" w:type="dxa"/>
          </w:tcPr>
          <w:p w14:paraId="199105B7">
            <w:pPr>
              <w:pStyle w:val="7"/>
              <w:rPr>
                <w:rFonts w:hint="default"/>
              </w:rPr>
            </w:pPr>
            <w:r>
              <w:t xml:space="preserve"> 是否环境标志产品</w:t>
            </w:r>
          </w:p>
        </w:tc>
        <w:tc>
          <w:tcPr>
            <w:tcW w:w="639" w:type="dxa"/>
          </w:tcPr>
          <w:p w14:paraId="56BD451C">
            <w:pPr>
              <w:pStyle w:val="7"/>
              <w:rPr>
                <w:rFonts w:hint="default"/>
              </w:rPr>
            </w:pPr>
            <w:r>
              <w:t xml:space="preserve"> 是否节能产品</w:t>
            </w:r>
          </w:p>
        </w:tc>
      </w:tr>
      <w:tr w14:paraId="05C07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71F10B0">
            <w:pPr>
              <w:pStyle w:val="7"/>
              <w:rPr>
                <w:rFonts w:hint="default"/>
              </w:rPr>
            </w:pPr>
            <w:r>
              <w:t xml:space="preserve"> 1</w:t>
            </w:r>
          </w:p>
        </w:tc>
        <w:tc>
          <w:tcPr>
            <w:tcW w:w="639" w:type="dxa"/>
          </w:tcPr>
          <w:p w14:paraId="07D0F076">
            <w:pPr>
              <w:pStyle w:val="7"/>
              <w:rPr>
                <w:rFonts w:hint="default"/>
              </w:rPr>
            </w:pPr>
            <w:r>
              <w:t xml:space="preserve"> 龙岩三类站升级改造</w:t>
            </w:r>
          </w:p>
        </w:tc>
        <w:tc>
          <w:tcPr>
            <w:tcW w:w="639" w:type="dxa"/>
          </w:tcPr>
          <w:p w14:paraId="38AE7534">
            <w:pPr>
              <w:pStyle w:val="7"/>
              <w:rPr>
                <w:rFonts w:hint="default"/>
              </w:rPr>
            </w:pPr>
            <w:r>
              <w:t xml:space="preserve"> {供应商响应}</w:t>
            </w:r>
          </w:p>
        </w:tc>
        <w:tc>
          <w:tcPr>
            <w:tcW w:w="639" w:type="dxa"/>
          </w:tcPr>
          <w:p w14:paraId="3DB8F5CD">
            <w:pPr>
              <w:pStyle w:val="7"/>
              <w:rPr>
                <w:rFonts w:hint="default"/>
              </w:rPr>
            </w:pPr>
            <w:r>
              <w:t xml:space="preserve"> {供应商响应}</w:t>
            </w:r>
          </w:p>
        </w:tc>
        <w:tc>
          <w:tcPr>
            <w:tcW w:w="639" w:type="dxa"/>
          </w:tcPr>
          <w:p w14:paraId="1201A5D1">
            <w:pPr>
              <w:pStyle w:val="7"/>
              <w:rPr>
                <w:rFonts w:hint="default"/>
              </w:rPr>
            </w:pPr>
            <w:r>
              <w:t xml:space="preserve"> {供应商响应}</w:t>
            </w:r>
          </w:p>
        </w:tc>
        <w:tc>
          <w:tcPr>
            <w:tcW w:w="639" w:type="dxa"/>
          </w:tcPr>
          <w:p w14:paraId="4E005300">
            <w:pPr>
              <w:pStyle w:val="7"/>
              <w:rPr>
                <w:rFonts w:hint="default"/>
              </w:rPr>
            </w:pPr>
            <w:r>
              <w:t xml:space="preserve"> {供应商响应}</w:t>
            </w:r>
          </w:p>
        </w:tc>
        <w:tc>
          <w:tcPr>
            <w:tcW w:w="639" w:type="dxa"/>
          </w:tcPr>
          <w:p w14:paraId="218D81FA">
            <w:pPr>
              <w:pStyle w:val="7"/>
              <w:rPr>
                <w:rFonts w:hint="default"/>
              </w:rPr>
            </w:pPr>
            <w:r>
              <w:t xml:space="preserve"> 1500000.0000  元</w:t>
            </w:r>
          </w:p>
        </w:tc>
        <w:tc>
          <w:tcPr>
            <w:tcW w:w="639" w:type="dxa"/>
          </w:tcPr>
          <w:p w14:paraId="3357D6BB">
            <w:pPr>
              <w:pStyle w:val="7"/>
              <w:rPr>
                <w:rFonts w:hint="default"/>
              </w:rPr>
            </w:pPr>
            <w:r>
              <w:t xml:space="preserve"> {=总价/数量}  元</w:t>
            </w:r>
          </w:p>
        </w:tc>
        <w:tc>
          <w:tcPr>
            <w:tcW w:w="639" w:type="dxa"/>
          </w:tcPr>
          <w:p w14:paraId="11C9FC72">
            <w:pPr>
              <w:pStyle w:val="7"/>
              <w:rPr>
                <w:rFonts w:hint="default"/>
              </w:rPr>
            </w:pPr>
            <w:r>
              <w:t xml:space="preserve"> 1.0000</w:t>
            </w:r>
          </w:p>
        </w:tc>
        <w:tc>
          <w:tcPr>
            <w:tcW w:w="639" w:type="dxa"/>
          </w:tcPr>
          <w:p w14:paraId="423BE038">
            <w:pPr>
              <w:pStyle w:val="7"/>
              <w:rPr>
                <w:rFonts w:hint="default"/>
              </w:rPr>
            </w:pPr>
            <w:r>
              <w:t xml:space="preserve"> 套</w:t>
            </w:r>
          </w:p>
        </w:tc>
        <w:tc>
          <w:tcPr>
            <w:tcW w:w="639" w:type="dxa"/>
          </w:tcPr>
          <w:p w14:paraId="57D5E1A5">
            <w:pPr>
              <w:pStyle w:val="7"/>
              <w:rPr>
                <w:rFonts w:hint="default"/>
              </w:rPr>
            </w:pPr>
            <w:r>
              <w:t xml:space="preserve"> {供应商响应}  元</w:t>
            </w:r>
          </w:p>
        </w:tc>
        <w:tc>
          <w:tcPr>
            <w:tcW w:w="639" w:type="dxa"/>
          </w:tcPr>
          <w:p w14:paraId="18AAA194">
            <w:pPr>
              <w:pStyle w:val="7"/>
              <w:rPr>
                <w:rFonts w:hint="default"/>
              </w:rPr>
            </w:pPr>
            <w:r>
              <w:t xml:space="preserve"> {供应商响应}</w:t>
            </w:r>
          </w:p>
        </w:tc>
        <w:tc>
          <w:tcPr>
            <w:tcW w:w="639" w:type="dxa"/>
          </w:tcPr>
          <w:p w14:paraId="38EEEB88">
            <w:pPr>
              <w:pStyle w:val="7"/>
              <w:rPr>
                <w:rFonts w:hint="default"/>
              </w:rPr>
            </w:pPr>
            <w:r>
              <w:t xml:space="preserve"> {供应商响应}</w:t>
            </w:r>
          </w:p>
        </w:tc>
      </w:tr>
    </w:tbl>
    <w:p w14:paraId="534B4266">
      <w:pPr>
        <w:pStyle w:val="7"/>
        <w:rPr>
          <w:rFonts w:hint="default"/>
        </w:rPr>
      </w:pPr>
      <w:r>
        <w:t>合计：</w:t>
      </w:r>
    </w:p>
    <w:p w14:paraId="4C174DFF">
      <w:pPr>
        <w:pStyle w:val="7"/>
        <w:rPr>
          <w:rFonts w:hint="default"/>
        </w:rPr>
      </w:pPr>
      <w:r>
        <w:t>备注：无</w:t>
      </w:r>
    </w:p>
    <w:p w14:paraId="58E08A6C">
      <w:pPr>
        <w:pStyle w:val="7"/>
        <w:rPr>
          <w:rFonts w:hint="default"/>
        </w:rPr>
      </w:pPr>
      <w:r>
        <w:t xml:space="preserve"> 宁德一类固定监测站</w:t>
      </w:r>
    </w:p>
    <w:p w14:paraId="4325E92A">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730ED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366A3D">
            <w:pPr>
              <w:pStyle w:val="7"/>
              <w:rPr>
                <w:rFonts w:hint="default"/>
              </w:rPr>
            </w:pPr>
            <w:r>
              <w:t xml:space="preserve"> 序号</w:t>
            </w:r>
          </w:p>
        </w:tc>
        <w:tc>
          <w:tcPr>
            <w:tcW w:w="639" w:type="dxa"/>
          </w:tcPr>
          <w:p w14:paraId="16B19887">
            <w:pPr>
              <w:pStyle w:val="7"/>
              <w:rPr>
                <w:rFonts w:hint="default"/>
              </w:rPr>
            </w:pPr>
            <w:r>
              <w:t xml:space="preserve"> 货物名称</w:t>
            </w:r>
          </w:p>
        </w:tc>
        <w:tc>
          <w:tcPr>
            <w:tcW w:w="639" w:type="dxa"/>
          </w:tcPr>
          <w:p w14:paraId="5002E7BF">
            <w:pPr>
              <w:pStyle w:val="7"/>
              <w:rPr>
                <w:rFonts w:hint="default"/>
              </w:rPr>
            </w:pPr>
            <w:r>
              <w:t xml:space="preserve"> 规格型号</w:t>
            </w:r>
          </w:p>
        </w:tc>
        <w:tc>
          <w:tcPr>
            <w:tcW w:w="639" w:type="dxa"/>
          </w:tcPr>
          <w:p w14:paraId="09B1C8E5">
            <w:pPr>
              <w:pStyle w:val="7"/>
              <w:rPr>
                <w:rFonts w:hint="default"/>
              </w:rPr>
            </w:pPr>
            <w:r>
              <w:t xml:space="preserve"> 品牌</w:t>
            </w:r>
          </w:p>
        </w:tc>
        <w:tc>
          <w:tcPr>
            <w:tcW w:w="639" w:type="dxa"/>
          </w:tcPr>
          <w:p w14:paraId="0D1CE138">
            <w:pPr>
              <w:pStyle w:val="7"/>
              <w:rPr>
                <w:rFonts w:hint="default"/>
              </w:rPr>
            </w:pPr>
            <w:r>
              <w:t xml:space="preserve"> 制造商名称</w:t>
            </w:r>
          </w:p>
        </w:tc>
        <w:tc>
          <w:tcPr>
            <w:tcW w:w="639" w:type="dxa"/>
          </w:tcPr>
          <w:p w14:paraId="3DB6A8F9">
            <w:pPr>
              <w:pStyle w:val="7"/>
              <w:rPr>
                <w:rFonts w:hint="default"/>
              </w:rPr>
            </w:pPr>
            <w:r>
              <w:t xml:space="preserve"> 产地</w:t>
            </w:r>
          </w:p>
        </w:tc>
        <w:tc>
          <w:tcPr>
            <w:tcW w:w="639" w:type="dxa"/>
          </w:tcPr>
          <w:p w14:paraId="1639B8A7">
            <w:pPr>
              <w:pStyle w:val="7"/>
              <w:rPr>
                <w:rFonts w:hint="default"/>
              </w:rPr>
            </w:pPr>
            <w:r>
              <w:t xml:space="preserve"> 最高限价</w:t>
            </w:r>
          </w:p>
        </w:tc>
        <w:tc>
          <w:tcPr>
            <w:tcW w:w="639" w:type="dxa"/>
          </w:tcPr>
          <w:p w14:paraId="7265FA4E">
            <w:pPr>
              <w:pStyle w:val="7"/>
              <w:rPr>
                <w:rFonts w:hint="default"/>
              </w:rPr>
            </w:pPr>
            <w:r>
              <w:t xml:space="preserve"> 单价</w:t>
            </w:r>
          </w:p>
        </w:tc>
        <w:tc>
          <w:tcPr>
            <w:tcW w:w="639" w:type="dxa"/>
          </w:tcPr>
          <w:p w14:paraId="4AD76636">
            <w:pPr>
              <w:pStyle w:val="7"/>
              <w:rPr>
                <w:rFonts w:hint="default"/>
              </w:rPr>
            </w:pPr>
            <w:r>
              <w:t xml:space="preserve"> 数量</w:t>
            </w:r>
          </w:p>
        </w:tc>
        <w:tc>
          <w:tcPr>
            <w:tcW w:w="639" w:type="dxa"/>
          </w:tcPr>
          <w:p w14:paraId="72426540">
            <w:pPr>
              <w:pStyle w:val="7"/>
              <w:rPr>
                <w:rFonts w:hint="default"/>
              </w:rPr>
            </w:pPr>
            <w:r>
              <w:t xml:space="preserve"> 计量单位</w:t>
            </w:r>
          </w:p>
        </w:tc>
        <w:tc>
          <w:tcPr>
            <w:tcW w:w="639" w:type="dxa"/>
          </w:tcPr>
          <w:p w14:paraId="3C56FE1F">
            <w:pPr>
              <w:pStyle w:val="7"/>
              <w:rPr>
                <w:rFonts w:hint="default"/>
              </w:rPr>
            </w:pPr>
            <w:r>
              <w:t xml:space="preserve"> 总价</w:t>
            </w:r>
          </w:p>
        </w:tc>
        <w:tc>
          <w:tcPr>
            <w:tcW w:w="639" w:type="dxa"/>
          </w:tcPr>
          <w:p w14:paraId="76BC80CA">
            <w:pPr>
              <w:pStyle w:val="7"/>
              <w:rPr>
                <w:rFonts w:hint="default"/>
              </w:rPr>
            </w:pPr>
            <w:r>
              <w:t xml:space="preserve"> 是否环境标志产品</w:t>
            </w:r>
          </w:p>
        </w:tc>
        <w:tc>
          <w:tcPr>
            <w:tcW w:w="639" w:type="dxa"/>
          </w:tcPr>
          <w:p w14:paraId="32FE2BC7">
            <w:pPr>
              <w:pStyle w:val="7"/>
              <w:rPr>
                <w:rFonts w:hint="default"/>
              </w:rPr>
            </w:pPr>
            <w:r>
              <w:t xml:space="preserve"> 是否节能产品</w:t>
            </w:r>
          </w:p>
        </w:tc>
      </w:tr>
      <w:tr w14:paraId="7D1D4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3854495">
            <w:pPr>
              <w:pStyle w:val="7"/>
              <w:rPr>
                <w:rFonts w:hint="default"/>
              </w:rPr>
            </w:pPr>
            <w:r>
              <w:t xml:space="preserve"> 1</w:t>
            </w:r>
          </w:p>
        </w:tc>
        <w:tc>
          <w:tcPr>
            <w:tcW w:w="639" w:type="dxa"/>
          </w:tcPr>
          <w:p w14:paraId="1DADF609">
            <w:pPr>
              <w:pStyle w:val="7"/>
              <w:rPr>
                <w:rFonts w:hint="default"/>
              </w:rPr>
            </w:pPr>
            <w:r>
              <w:t xml:space="preserve"> 宁德一类固定监测站</w:t>
            </w:r>
          </w:p>
        </w:tc>
        <w:tc>
          <w:tcPr>
            <w:tcW w:w="639" w:type="dxa"/>
          </w:tcPr>
          <w:p w14:paraId="22958BB5">
            <w:pPr>
              <w:pStyle w:val="7"/>
              <w:rPr>
                <w:rFonts w:hint="default"/>
              </w:rPr>
            </w:pPr>
            <w:r>
              <w:t xml:space="preserve"> {供应商响应}</w:t>
            </w:r>
          </w:p>
        </w:tc>
        <w:tc>
          <w:tcPr>
            <w:tcW w:w="639" w:type="dxa"/>
          </w:tcPr>
          <w:p w14:paraId="5E403AF0">
            <w:pPr>
              <w:pStyle w:val="7"/>
              <w:rPr>
                <w:rFonts w:hint="default"/>
              </w:rPr>
            </w:pPr>
            <w:r>
              <w:t xml:space="preserve"> {供应商响应}</w:t>
            </w:r>
          </w:p>
        </w:tc>
        <w:tc>
          <w:tcPr>
            <w:tcW w:w="639" w:type="dxa"/>
          </w:tcPr>
          <w:p w14:paraId="638FC232">
            <w:pPr>
              <w:pStyle w:val="7"/>
              <w:rPr>
                <w:rFonts w:hint="default"/>
              </w:rPr>
            </w:pPr>
            <w:r>
              <w:t xml:space="preserve"> {供应商响应}</w:t>
            </w:r>
          </w:p>
        </w:tc>
        <w:tc>
          <w:tcPr>
            <w:tcW w:w="639" w:type="dxa"/>
          </w:tcPr>
          <w:p w14:paraId="146FA084">
            <w:pPr>
              <w:pStyle w:val="7"/>
              <w:rPr>
                <w:rFonts w:hint="default"/>
              </w:rPr>
            </w:pPr>
            <w:r>
              <w:t xml:space="preserve"> {供应商响应}</w:t>
            </w:r>
          </w:p>
        </w:tc>
        <w:tc>
          <w:tcPr>
            <w:tcW w:w="639" w:type="dxa"/>
          </w:tcPr>
          <w:p w14:paraId="62134584">
            <w:pPr>
              <w:pStyle w:val="7"/>
              <w:rPr>
                <w:rFonts w:hint="default"/>
              </w:rPr>
            </w:pPr>
            <w:r>
              <w:t xml:space="preserve"> 3500000.0000  元</w:t>
            </w:r>
          </w:p>
        </w:tc>
        <w:tc>
          <w:tcPr>
            <w:tcW w:w="639" w:type="dxa"/>
          </w:tcPr>
          <w:p w14:paraId="66E47295">
            <w:pPr>
              <w:pStyle w:val="7"/>
              <w:rPr>
                <w:rFonts w:hint="default"/>
              </w:rPr>
            </w:pPr>
            <w:r>
              <w:t xml:space="preserve"> {=总价/数量}  元</w:t>
            </w:r>
          </w:p>
        </w:tc>
        <w:tc>
          <w:tcPr>
            <w:tcW w:w="639" w:type="dxa"/>
          </w:tcPr>
          <w:p w14:paraId="6CD71D41">
            <w:pPr>
              <w:pStyle w:val="7"/>
              <w:rPr>
                <w:rFonts w:hint="default"/>
              </w:rPr>
            </w:pPr>
            <w:r>
              <w:t xml:space="preserve"> 1.0000</w:t>
            </w:r>
          </w:p>
        </w:tc>
        <w:tc>
          <w:tcPr>
            <w:tcW w:w="639" w:type="dxa"/>
          </w:tcPr>
          <w:p w14:paraId="7765C21F">
            <w:pPr>
              <w:pStyle w:val="7"/>
              <w:rPr>
                <w:rFonts w:hint="default"/>
              </w:rPr>
            </w:pPr>
            <w:r>
              <w:t xml:space="preserve"> 套</w:t>
            </w:r>
          </w:p>
        </w:tc>
        <w:tc>
          <w:tcPr>
            <w:tcW w:w="639" w:type="dxa"/>
          </w:tcPr>
          <w:p w14:paraId="602F7ABB">
            <w:pPr>
              <w:pStyle w:val="7"/>
              <w:rPr>
                <w:rFonts w:hint="default"/>
              </w:rPr>
            </w:pPr>
            <w:r>
              <w:t xml:space="preserve"> {供应商响应}  元</w:t>
            </w:r>
          </w:p>
        </w:tc>
        <w:tc>
          <w:tcPr>
            <w:tcW w:w="639" w:type="dxa"/>
          </w:tcPr>
          <w:p w14:paraId="3AB67896">
            <w:pPr>
              <w:pStyle w:val="7"/>
              <w:rPr>
                <w:rFonts w:hint="default"/>
              </w:rPr>
            </w:pPr>
            <w:r>
              <w:t xml:space="preserve"> {供应商响应}</w:t>
            </w:r>
          </w:p>
        </w:tc>
        <w:tc>
          <w:tcPr>
            <w:tcW w:w="639" w:type="dxa"/>
          </w:tcPr>
          <w:p w14:paraId="6498B2EC">
            <w:pPr>
              <w:pStyle w:val="7"/>
              <w:rPr>
                <w:rFonts w:hint="default"/>
              </w:rPr>
            </w:pPr>
            <w:r>
              <w:t xml:space="preserve"> {供应商响应}</w:t>
            </w:r>
          </w:p>
        </w:tc>
      </w:tr>
    </w:tbl>
    <w:p w14:paraId="6DC1C813">
      <w:pPr>
        <w:pStyle w:val="7"/>
        <w:rPr>
          <w:rFonts w:hint="default"/>
        </w:rPr>
      </w:pPr>
      <w:r>
        <w:t>合计：</w:t>
      </w:r>
    </w:p>
    <w:p w14:paraId="0EFFE881">
      <w:pPr>
        <w:pStyle w:val="7"/>
        <w:rPr>
          <w:rFonts w:hint="default"/>
        </w:rPr>
      </w:pPr>
      <w:r>
        <w:t>备注：无</w:t>
      </w:r>
    </w:p>
    <w:p w14:paraId="11E56ED1">
      <w:pPr>
        <w:pStyle w:val="7"/>
        <w:rPr>
          <w:rFonts w:hint="default"/>
        </w:rPr>
      </w:pPr>
      <w:r>
        <w:t xml:space="preserve"> 宁德三类固定监测站</w:t>
      </w:r>
    </w:p>
    <w:p w14:paraId="3DC46519">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645B7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03EE5E">
            <w:pPr>
              <w:pStyle w:val="7"/>
              <w:rPr>
                <w:rFonts w:hint="default"/>
              </w:rPr>
            </w:pPr>
            <w:r>
              <w:t xml:space="preserve"> 序号</w:t>
            </w:r>
          </w:p>
        </w:tc>
        <w:tc>
          <w:tcPr>
            <w:tcW w:w="639" w:type="dxa"/>
          </w:tcPr>
          <w:p w14:paraId="585FB5ED">
            <w:pPr>
              <w:pStyle w:val="7"/>
              <w:rPr>
                <w:rFonts w:hint="default"/>
              </w:rPr>
            </w:pPr>
            <w:r>
              <w:t xml:space="preserve"> 货物名称</w:t>
            </w:r>
          </w:p>
        </w:tc>
        <w:tc>
          <w:tcPr>
            <w:tcW w:w="639" w:type="dxa"/>
          </w:tcPr>
          <w:p w14:paraId="2B3AE8F5">
            <w:pPr>
              <w:pStyle w:val="7"/>
              <w:rPr>
                <w:rFonts w:hint="default"/>
              </w:rPr>
            </w:pPr>
            <w:r>
              <w:t xml:space="preserve"> 规格型号</w:t>
            </w:r>
          </w:p>
        </w:tc>
        <w:tc>
          <w:tcPr>
            <w:tcW w:w="639" w:type="dxa"/>
          </w:tcPr>
          <w:p w14:paraId="403909B2">
            <w:pPr>
              <w:pStyle w:val="7"/>
              <w:rPr>
                <w:rFonts w:hint="default"/>
              </w:rPr>
            </w:pPr>
            <w:r>
              <w:t xml:space="preserve"> 品牌</w:t>
            </w:r>
          </w:p>
        </w:tc>
        <w:tc>
          <w:tcPr>
            <w:tcW w:w="639" w:type="dxa"/>
          </w:tcPr>
          <w:p w14:paraId="2DA1CD6B">
            <w:pPr>
              <w:pStyle w:val="7"/>
              <w:rPr>
                <w:rFonts w:hint="default"/>
              </w:rPr>
            </w:pPr>
            <w:r>
              <w:t xml:space="preserve"> 制造商名称</w:t>
            </w:r>
          </w:p>
        </w:tc>
        <w:tc>
          <w:tcPr>
            <w:tcW w:w="639" w:type="dxa"/>
          </w:tcPr>
          <w:p w14:paraId="345058F2">
            <w:pPr>
              <w:pStyle w:val="7"/>
              <w:rPr>
                <w:rFonts w:hint="default"/>
              </w:rPr>
            </w:pPr>
            <w:r>
              <w:t xml:space="preserve"> 产地</w:t>
            </w:r>
          </w:p>
        </w:tc>
        <w:tc>
          <w:tcPr>
            <w:tcW w:w="639" w:type="dxa"/>
          </w:tcPr>
          <w:p w14:paraId="630565D7">
            <w:pPr>
              <w:pStyle w:val="7"/>
              <w:rPr>
                <w:rFonts w:hint="default"/>
              </w:rPr>
            </w:pPr>
            <w:r>
              <w:t xml:space="preserve"> 最高限价</w:t>
            </w:r>
          </w:p>
        </w:tc>
        <w:tc>
          <w:tcPr>
            <w:tcW w:w="639" w:type="dxa"/>
          </w:tcPr>
          <w:p w14:paraId="7081E730">
            <w:pPr>
              <w:pStyle w:val="7"/>
              <w:rPr>
                <w:rFonts w:hint="default"/>
              </w:rPr>
            </w:pPr>
            <w:r>
              <w:t xml:space="preserve"> 单价</w:t>
            </w:r>
          </w:p>
        </w:tc>
        <w:tc>
          <w:tcPr>
            <w:tcW w:w="639" w:type="dxa"/>
          </w:tcPr>
          <w:p w14:paraId="38915829">
            <w:pPr>
              <w:pStyle w:val="7"/>
              <w:rPr>
                <w:rFonts w:hint="default"/>
              </w:rPr>
            </w:pPr>
            <w:r>
              <w:t xml:space="preserve"> 数量</w:t>
            </w:r>
          </w:p>
        </w:tc>
        <w:tc>
          <w:tcPr>
            <w:tcW w:w="639" w:type="dxa"/>
          </w:tcPr>
          <w:p w14:paraId="2F69A28E">
            <w:pPr>
              <w:pStyle w:val="7"/>
              <w:rPr>
                <w:rFonts w:hint="default"/>
              </w:rPr>
            </w:pPr>
            <w:r>
              <w:t xml:space="preserve"> 计量单位</w:t>
            </w:r>
          </w:p>
        </w:tc>
        <w:tc>
          <w:tcPr>
            <w:tcW w:w="639" w:type="dxa"/>
          </w:tcPr>
          <w:p w14:paraId="1B52914A">
            <w:pPr>
              <w:pStyle w:val="7"/>
              <w:rPr>
                <w:rFonts w:hint="default"/>
              </w:rPr>
            </w:pPr>
            <w:r>
              <w:t xml:space="preserve"> 总价</w:t>
            </w:r>
          </w:p>
        </w:tc>
        <w:tc>
          <w:tcPr>
            <w:tcW w:w="639" w:type="dxa"/>
          </w:tcPr>
          <w:p w14:paraId="067B0A98">
            <w:pPr>
              <w:pStyle w:val="7"/>
              <w:rPr>
                <w:rFonts w:hint="default"/>
              </w:rPr>
            </w:pPr>
            <w:r>
              <w:t xml:space="preserve"> 是否环境标志产品</w:t>
            </w:r>
          </w:p>
        </w:tc>
        <w:tc>
          <w:tcPr>
            <w:tcW w:w="639" w:type="dxa"/>
          </w:tcPr>
          <w:p w14:paraId="27C07A41">
            <w:pPr>
              <w:pStyle w:val="7"/>
              <w:rPr>
                <w:rFonts w:hint="default"/>
              </w:rPr>
            </w:pPr>
            <w:r>
              <w:t xml:space="preserve"> 是否节能产品</w:t>
            </w:r>
          </w:p>
        </w:tc>
      </w:tr>
      <w:tr w14:paraId="4D946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04DD520">
            <w:pPr>
              <w:pStyle w:val="7"/>
              <w:rPr>
                <w:rFonts w:hint="default"/>
              </w:rPr>
            </w:pPr>
            <w:r>
              <w:t xml:space="preserve"> 1</w:t>
            </w:r>
          </w:p>
        </w:tc>
        <w:tc>
          <w:tcPr>
            <w:tcW w:w="639" w:type="dxa"/>
          </w:tcPr>
          <w:p w14:paraId="39C200D1">
            <w:pPr>
              <w:pStyle w:val="7"/>
              <w:rPr>
                <w:rFonts w:hint="default"/>
              </w:rPr>
            </w:pPr>
            <w:r>
              <w:t xml:space="preserve"> 宁德三类固定监测站</w:t>
            </w:r>
          </w:p>
        </w:tc>
        <w:tc>
          <w:tcPr>
            <w:tcW w:w="639" w:type="dxa"/>
          </w:tcPr>
          <w:p w14:paraId="28C28B47">
            <w:pPr>
              <w:pStyle w:val="7"/>
              <w:rPr>
                <w:rFonts w:hint="default"/>
              </w:rPr>
            </w:pPr>
            <w:r>
              <w:t xml:space="preserve"> {供应商响应}</w:t>
            </w:r>
          </w:p>
        </w:tc>
        <w:tc>
          <w:tcPr>
            <w:tcW w:w="639" w:type="dxa"/>
          </w:tcPr>
          <w:p w14:paraId="4E05E53D">
            <w:pPr>
              <w:pStyle w:val="7"/>
              <w:rPr>
                <w:rFonts w:hint="default"/>
              </w:rPr>
            </w:pPr>
            <w:r>
              <w:t xml:space="preserve"> {供应商响应}</w:t>
            </w:r>
          </w:p>
        </w:tc>
        <w:tc>
          <w:tcPr>
            <w:tcW w:w="639" w:type="dxa"/>
          </w:tcPr>
          <w:p w14:paraId="52ED8A9E">
            <w:pPr>
              <w:pStyle w:val="7"/>
              <w:rPr>
                <w:rFonts w:hint="default"/>
              </w:rPr>
            </w:pPr>
            <w:r>
              <w:t xml:space="preserve"> {供应商响应}</w:t>
            </w:r>
          </w:p>
        </w:tc>
        <w:tc>
          <w:tcPr>
            <w:tcW w:w="639" w:type="dxa"/>
          </w:tcPr>
          <w:p w14:paraId="2E3B14C5">
            <w:pPr>
              <w:pStyle w:val="7"/>
              <w:rPr>
                <w:rFonts w:hint="default"/>
              </w:rPr>
            </w:pPr>
            <w:r>
              <w:t xml:space="preserve"> {供应商响应}</w:t>
            </w:r>
          </w:p>
        </w:tc>
        <w:tc>
          <w:tcPr>
            <w:tcW w:w="639" w:type="dxa"/>
          </w:tcPr>
          <w:p w14:paraId="4911F558">
            <w:pPr>
              <w:pStyle w:val="7"/>
              <w:rPr>
                <w:rFonts w:hint="default"/>
              </w:rPr>
            </w:pPr>
            <w:r>
              <w:t xml:space="preserve"> 1500000.0000  元</w:t>
            </w:r>
          </w:p>
        </w:tc>
        <w:tc>
          <w:tcPr>
            <w:tcW w:w="639" w:type="dxa"/>
          </w:tcPr>
          <w:p w14:paraId="7C2ECC6E">
            <w:pPr>
              <w:pStyle w:val="7"/>
              <w:rPr>
                <w:rFonts w:hint="default"/>
              </w:rPr>
            </w:pPr>
            <w:r>
              <w:t xml:space="preserve"> {=总价/数量}  元</w:t>
            </w:r>
          </w:p>
        </w:tc>
        <w:tc>
          <w:tcPr>
            <w:tcW w:w="639" w:type="dxa"/>
          </w:tcPr>
          <w:p w14:paraId="3C8460E2">
            <w:pPr>
              <w:pStyle w:val="7"/>
              <w:rPr>
                <w:rFonts w:hint="default"/>
              </w:rPr>
            </w:pPr>
            <w:r>
              <w:t xml:space="preserve"> 1.0000</w:t>
            </w:r>
          </w:p>
        </w:tc>
        <w:tc>
          <w:tcPr>
            <w:tcW w:w="639" w:type="dxa"/>
          </w:tcPr>
          <w:p w14:paraId="35521B71">
            <w:pPr>
              <w:pStyle w:val="7"/>
              <w:rPr>
                <w:rFonts w:hint="default"/>
              </w:rPr>
            </w:pPr>
            <w:r>
              <w:t xml:space="preserve"> 套</w:t>
            </w:r>
          </w:p>
        </w:tc>
        <w:tc>
          <w:tcPr>
            <w:tcW w:w="639" w:type="dxa"/>
          </w:tcPr>
          <w:p w14:paraId="025713A3">
            <w:pPr>
              <w:pStyle w:val="7"/>
              <w:rPr>
                <w:rFonts w:hint="default"/>
              </w:rPr>
            </w:pPr>
            <w:r>
              <w:t xml:space="preserve"> {供应商响应}  元</w:t>
            </w:r>
          </w:p>
        </w:tc>
        <w:tc>
          <w:tcPr>
            <w:tcW w:w="639" w:type="dxa"/>
          </w:tcPr>
          <w:p w14:paraId="23473D23">
            <w:pPr>
              <w:pStyle w:val="7"/>
              <w:rPr>
                <w:rFonts w:hint="default"/>
              </w:rPr>
            </w:pPr>
            <w:r>
              <w:t xml:space="preserve"> {供应商响应}</w:t>
            </w:r>
          </w:p>
        </w:tc>
        <w:tc>
          <w:tcPr>
            <w:tcW w:w="639" w:type="dxa"/>
          </w:tcPr>
          <w:p w14:paraId="5DF547CF">
            <w:pPr>
              <w:pStyle w:val="7"/>
              <w:rPr>
                <w:rFonts w:hint="default"/>
              </w:rPr>
            </w:pPr>
            <w:r>
              <w:t xml:space="preserve"> {供应商响应}</w:t>
            </w:r>
          </w:p>
        </w:tc>
      </w:tr>
    </w:tbl>
    <w:p w14:paraId="61FDB1FB">
      <w:pPr>
        <w:pStyle w:val="7"/>
        <w:rPr>
          <w:rFonts w:hint="default"/>
        </w:rPr>
      </w:pPr>
      <w:r>
        <w:t>合计：</w:t>
      </w:r>
    </w:p>
    <w:p w14:paraId="33AD904F">
      <w:pPr>
        <w:pStyle w:val="7"/>
        <w:rPr>
          <w:rFonts w:hint="default"/>
        </w:rPr>
      </w:pPr>
      <w:r>
        <w:t>备注：无</w:t>
      </w:r>
    </w:p>
    <w:p w14:paraId="27B6DE37">
      <w:pPr>
        <w:pStyle w:val="7"/>
        <w:rPr>
          <w:rFonts w:hint="default"/>
        </w:rPr>
      </w:pPr>
      <w:r>
        <w:t xml:space="preserve"> 漳州三类固定站</w:t>
      </w:r>
    </w:p>
    <w:p w14:paraId="4B8A6075">
      <w:pPr>
        <w:pStyle w:val="7"/>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1"/>
        <w:gridCol w:w="611"/>
        <w:gridCol w:w="619"/>
        <w:gridCol w:w="619"/>
        <w:gridCol w:w="620"/>
        <w:gridCol w:w="620"/>
        <w:gridCol w:w="1382"/>
        <w:gridCol w:w="620"/>
        <w:gridCol w:w="774"/>
        <w:gridCol w:w="612"/>
        <w:gridCol w:w="620"/>
        <w:gridCol w:w="620"/>
        <w:gridCol w:w="620"/>
      </w:tblGrid>
      <w:tr w14:paraId="220DF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FF0E1E">
            <w:pPr>
              <w:pStyle w:val="7"/>
              <w:rPr>
                <w:rFonts w:hint="default"/>
              </w:rPr>
            </w:pPr>
            <w:r>
              <w:t xml:space="preserve"> 序号</w:t>
            </w:r>
          </w:p>
        </w:tc>
        <w:tc>
          <w:tcPr>
            <w:tcW w:w="639" w:type="dxa"/>
          </w:tcPr>
          <w:p w14:paraId="2842A8AA">
            <w:pPr>
              <w:pStyle w:val="7"/>
              <w:rPr>
                <w:rFonts w:hint="default"/>
              </w:rPr>
            </w:pPr>
            <w:r>
              <w:t xml:space="preserve"> 货物名称</w:t>
            </w:r>
          </w:p>
        </w:tc>
        <w:tc>
          <w:tcPr>
            <w:tcW w:w="639" w:type="dxa"/>
          </w:tcPr>
          <w:p w14:paraId="7C39C6E8">
            <w:pPr>
              <w:pStyle w:val="7"/>
              <w:rPr>
                <w:rFonts w:hint="default"/>
              </w:rPr>
            </w:pPr>
            <w:r>
              <w:t xml:space="preserve"> 规格型号</w:t>
            </w:r>
          </w:p>
        </w:tc>
        <w:tc>
          <w:tcPr>
            <w:tcW w:w="639" w:type="dxa"/>
          </w:tcPr>
          <w:p w14:paraId="4885AE21">
            <w:pPr>
              <w:pStyle w:val="7"/>
              <w:rPr>
                <w:rFonts w:hint="default"/>
              </w:rPr>
            </w:pPr>
            <w:r>
              <w:t xml:space="preserve"> 品牌</w:t>
            </w:r>
          </w:p>
        </w:tc>
        <w:tc>
          <w:tcPr>
            <w:tcW w:w="639" w:type="dxa"/>
          </w:tcPr>
          <w:p w14:paraId="594C279C">
            <w:pPr>
              <w:pStyle w:val="7"/>
              <w:rPr>
                <w:rFonts w:hint="default"/>
              </w:rPr>
            </w:pPr>
            <w:r>
              <w:t xml:space="preserve"> 制造商名称</w:t>
            </w:r>
          </w:p>
        </w:tc>
        <w:tc>
          <w:tcPr>
            <w:tcW w:w="639" w:type="dxa"/>
          </w:tcPr>
          <w:p w14:paraId="02A5981A">
            <w:pPr>
              <w:pStyle w:val="7"/>
              <w:rPr>
                <w:rFonts w:hint="default"/>
              </w:rPr>
            </w:pPr>
            <w:r>
              <w:t xml:space="preserve"> 产地</w:t>
            </w:r>
          </w:p>
        </w:tc>
        <w:tc>
          <w:tcPr>
            <w:tcW w:w="639" w:type="dxa"/>
          </w:tcPr>
          <w:p w14:paraId="494AE8CF">
            <w:pPr>
              <w:pStyle w:val="7"/>
              <w:rPr>
                <w:rFonts w:hint="default"/>
              </w:rPr>
            </w:pPr>
            <w:r>
              <w:t xml:space="preserve"> 最高限价</w:t>
            </w:r>
          </w:p>
        </w:tc>
        <w:tc>
          <w:tcPr>
            <w:tcW w:w="639" w:type="dxa"/>
          </w:tcPr>
          <w:p w14:paraId="503760AE">
            <w:pPr>
              <w:pStyle w:val="7"/>
              <w:rPr>
                <w:rFonts w:hint="default"/>
              </w:rPr>
            </w:pPr>
            <w:r>
              <w:t xml:space="preserve"> 单价</w:t>
            </w:r>
          </w:p>
        </w:tc>
        <w:tc>
          <w:tcPr>
            <w:tcW w:w="639" w:type="dxa"/>
          </w:tcPr>
          <w:p w14:paraId="1EB65BBE">
            <w:pPr>
              <w:pStyle w:val="7"/>
              <w:rPr>
                <w:rFonts w:hint="default"/>
              </w:rPr>
            </w:pPr>
            <w:r>
              <w:t xml:space="preserve"> 数量</w:t>
            </w:r>
          </w:p>
        </w:tc>
        <w:tc>
          <w:tcPr>
            <w:tcW w:w="639" w:type="dxa"/>
          </w:tcPr>
          <w:p w14:paraId="4B3CD803">
            <w:pPr>
              <w:pStyle w:val="7"/>
              <w:rPr>
                <w:rFonts w:hint="default"/>
              </w:rPr>
            </w:pPr>
            <w:r>
              <w:t xml:space="preserve"> 计量单位</w:t>
            </w:r>
          </w:p>
        </w:tc>
        <w:tc>
          <w:tcPr>
            <w:tcW w:w="639" w:type="dxa"/>
          </w:tcPr>
          <w:p w14:paraId="3CCF4DEA">
            <w:pPr>
              <w:pStyle w:val="7"/>
              <w:rPr>
                <w:rFonts w:hint="default"/>
              </w:rPr>
            </w:pPr>
            <w:r>
              <w:t xml:space="preserve"> 总价</w:t>
            </w:r>
          </w:p>
        </w:tc>
        <w:tc>
          <w:tcPr>
            <w:tcW w:w="639" w:type="dxa"/>
          </w:tcPr>
          <w:p w14:paraId="3B739CA6">
            <w:pPr>
              <w:pStyle w:val="7"/>
              <w:rPr>
                <w:rFonts w:hint="default"/>
              </w:rPr>
            </w:pPr>
            <w:r>
              <w:t xml:space="preserve"> 是否环境标志产品</w:t>
            </w:r>
          </w:p>
        </w:tc>
        <w:tc>
          <w:tcPr>
            <w:tcW w:w="639" w:type="dxa"/>
          </w:tcPr>
          <w:p w14:paraId="53A13145">
            <w:pPr>
              <w:pStyle w:val="7"/>
              <w:rPr>
                <w:rFonts w:hint="default"/>
              </w:rPr>
            </w:pPr>
            <w:r>
              <w:t xml:space="preserve"> 是否节能产品</w:t>
            </w:r>
          </w:p>
        </w:tc>
      </w:tr>
      <w:tr w14:paraId="2A902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8E8CFE1">
            <w:pPr>
              <w:pStyle w:val="7"/>
              <w:rPr>
                <w:rFonts w:hint="default"/>
              </w:rPr>
            </w:pPr>
            <w:r>
              <w:t xml:space="preserve"> 1</w:t>
            </w:r>
          </w:p>
        </w:tc>
        <w:tc>
          <w:tcPr>
            <w:tcW w:w="639" w:type="dxa"/>
          </w:tcPr>
          <w:p w14:paraId="30ADAA76">
            <w:pPr>
              <w:pStyle w:val="7"/>
              <w:rPr>
                <w:rFonts w:hint="default"/>
              </w:rPr>
            </w:pPr>
            <w:r>
              <w:t xml:space="preserve"> 漳州三类固定站</w:t>
            </w:r>
          </w:p>
        </w:tc>
        <w:tc>
          <w:tcPr>
            <w:tcW w:w="639" w:type="dxa"/>
          </w:tcPr>
          <w:p w14:paraId="1EBFD3E6">
            <w:pPr>
              <w:pStyle w:val="7"/>
              <w:rPr>
                <w:rFonts w:hint="default"/>
              </w:rPr>
            </w:pPr>
            <w:r>
              <w:t xml:space="preserve"> {供应商响应}</w:t>
            </w:r>
          </w:p>
        </w:tc>
        <w:tc>
          <w:tcPr>
            <w:tcW w:w="639" w:type="dxa"/>
          </w:tcPr>
          <w:p w14:paraId="21DA4032">
            <w:pPr>
              <w:pStyle w:val="7"/>
              <w:rPr>
                <w:rFonts w:hint="default"/>
              </w:rPr>
            </w:pPr>
            <w:r>
              <w:t xml:space="preserve"> {供应商响应}</w:t>
            </w:r>
          </w:p>
        </w:tc>
        <w:tc>
          <w:tcPr>
            <w:tcW w:w="639" w:type="dxa"/>
          </w:tcPr>
          <w:p w14:paraId="6F865F04">
            <w:pPr>
              <w:pStyle w:val="7"/>
              <w:rPr>
                <w:rFonts w:hint="default"/>
              </w:rPr>
            </w:pPr>
            <w:r>
              <w:t xml:space="preserve"> {供应商响应}</w:t>
            </w:r>
          </w:p>
        </w:tc>
        <w:tc>
          <w:tcPr>
            <w:tcW w:w="639" w:type="dxa"/>
          </w:tcPr>
          <w:p w14:paraId="196C03EF">
            <w:pPr>
              <w:pStyle w:val="7"/>
              <w:rPr>
                <w:rFonts w:hint="default"/>
              </w:rPr>
            </w:pPr>
            <w:r>
              <w:t xml:space="preserve"> {供应商响应}</w:t>
            </w:r>
          </w:p>
        </w:tc>
        <w:tc>
          <w:tcPr>
            <w:tcW w:w="639" w:type="dxa"/>
          </w:tcPr>
          <w:p w14:paraId="065AACBD">
            <w:pPr>
              <w:pStyle w:val="7"/>
              <w:rPr>
                <w:rFonts w:hint="default"/>
              </w:rPr>
            </w:pPr>
            <w:r>
              <w:t xml:space="preserve"> 1496000.0000  元</w:t>
            </w:r>
          </w:p>
        </w:tc>
        <w:tc>
          <w:tcPr>
            <w:tcW w:w="639" w:type="dxa"/>
          </w:tcPr>
          <w:p w14:paraId="7105498D">
            <w:pPr>
              <w:pStyle w:val="7"/>
              <w:rPr>
                <w:rFonts w:hint="default"/>
              </w:rPr>
            </w:pPr>
            <w:r>
              <w:t xml:space="preserve"> {=总价/数量}  元</w:t>
            </w:r>
          </w:p>
        </w:tc>
        <w:tc>
          <w:tcPr>
            <w:tcW w:w="639" w:type="dxa"/>
          </w:tcPr>
          <w:p w14:paraId="0DE29CC3">
            <w:pPr>
              <w:pStyle w:val="7"/>
              <w:rPr>
                <w:rFonts w:hint="default"/>
              </w:rPr>
            </w:pPr>
            <w:r>
              <w:t xml:space="preserve"> 1.0000</w:t>
            </w:r>
          </w:p>
        </w:tc>
        <w:tc>
          <w:tcPr>
            <w:tcW w:w="639" w:type="dxa"/>
          </w:tcPr>
          <w:p w14:paraId="42E1B7B5">
            <w:pPr>
              <w:pStyle w:val="7"/>
              <w:rPr>
                <w:rFonts w:hint="default"/>
              </w:rPr>
            </w:pPr>
            <w:r>
              <w:t xml:space="preserve"> 套</w:t>
            </w:r>
          </w:p>
        </w:tc>
        <w:tc>
          <w:tcPr>
            <w:tcW w:w="639" w:type="dxa"/>
          </w:tcPr>
          <w:p w14:paraId="364B3BBC">
            <w:pPr>
              <w:pStyle w:val="7"/>
              <w:rPr>
                <w:rFonts w:hint="default"/>
              </w:rPr>
            </w:pPr>
            <w:r>
              <w:t xml:space="preserve"> {供应商响应}  元</w:t>
            </w:r>
          </w:p>
        </w:tc>
        <w:tc>
          <w:tcPr>
            <w:tcW w:w="639" w:type="dxa"/>
          </w:tcPr>
          <w:p w14:paraId="3E6B0BE2">
            <w:pPr>
              <w:pStyle w:val="7"/>
              <w:rPr>
                <w:rFonts w:hint="default"/>
              </w:rPr>
            </w:pPr>
            <w:r>
              <w:t xml:space="preserve"> {供应商响应}</w:t>
            </w:r>
          </w:p>
        </w:tc>
        <w:tc>
          <w:tcPr>
            <w:tcW w:w="639" w:type="dxa"/>
          </w:tcPr>
          <w:p w14:paraId="634F0EC7">
            <w:pPr>
              <w:pStyle w:val="7"/>
              <w:rPr>
                <w:rFonts w:hint="default"/>
              </w:rPr>
            </w:pPr>
            <w:r>
              <w:t xml:space="preserve"> {供应商响应}</w:t>
            </w:r>
          </w:p>
        </w:tc>
      </w:tr>
    </w:tbl>
    <w:p w14:paraId="55FE5A8A">
      <w:pPr>
        <w:pStyle w:val="7"/>
        <w:rPr>
          <w:rFonts w:hint="default"/>
        </w:rPr>
      </w:pPr>
      <w:r>
        <w:t>合计：</w:t>
      </w:r>
    </w:p>
    <w:p w14:paraId="5ABA68A6">
      <w:pPr>
        <w:pStyle w:val="7"/>
        <w:rPr>
          <w:rFonts w:hint="default"/>
        </w:rPr>
      </w:pPr>
      <w:r>
        <w:t>备注：无</w:t>
      </w:r>
    </w:p>
    <w:p w14:paraId="7335A2E8">
      <w:pPr>
        <w:pStyle w:val="7"/>
        <w:rPr>
          <w:rFonts w:hint="default"/>
        </w:rPr>
      </w:pPr>
      <w:r>
        <w:t>时间：     年     月     日</w:t>
      </w:r>
    </w:p>
    <w:p w14:paraId="781B0EA0">
      <w:pPr>
        <w:pStyle w:val="7"/>
        <w:rPr>
          <w:rFonts w:hint="default"/>
        </w:rPr>
      </w:pPr>
      <w:r>
        <w:t xml:space="preserve">签章：                     </w:t>
      </w:r>
    </w:p>
    <w:p w14:paraId="6ABE2649">
      <w:pPr>
        <w:pStyle w:val="7"/>
        <w:rPr>
          <w:rFonts w:hint="default"/>
        </w:rPr>
      </w:pPr>
      <w:r>
        <w:br w:type="textWrapping"/>
      </w:r>
      <w:r>
        <w:br w:type="page"/>
      </w:r>
    </w:p>
    <w:p w14:paraId="09CD5E0E">
      <w:pPr>
        <w:pStyle w:val="7"/>
        <w:jc w:val="center"/>
        <w:outlineLvl w:val="2"/>
        <w:rPr>
          <w:rFonts w:hint="default"/>
        </w:rPr>
      </w:pPr>
      <w:r>
        <w:rPr>
          <w:b/>
          <w:sz w:val="28"/>
        </w:rPr>
        <w:t>三、招标文件规定的价格扣除证明材料（若有）</w:t>
      </w:r>
    </w:p>
    <w:p w14:paraId="52BA6A41">
      <w:pPr>
        <w:pStyle w:val="7"/>
        <w:ind w:firstLine="960"/>
        <w:jc w:val="center"/>
        <w:outlineLvl w:val="3"/>
        <w:rPr>
          <w:rFonts w:hint="default"/>
        </w:rPr>
      </w:pPr>
      <w:r>
        <w:rPr>
          <w:b/>
          <w:sz w:val="24"/>
        </w:rPr>
        <w:t>三-1优先类节能产品、环境标志产品价格扣除证明材料（若有）</w:t>
      </w:r>
    </w:p>
    <w:p w14:paraId="483DDA94">
      <w:pPr>
        <w:pStyle w:val="7"/>
        <w:ind w:firstLine="960"/>
        <w:jc w:val="center"/>
        <w:outlineLvl w:val="3"/>
        <w:rPr>
          <w:rFonts w:hint="default"/>
        </w:rPr>
      </w:pPr>
      <w:r>
        <w:rPr>
          <w:b/>
          <w:sz w:val="24"/>
        </w:rPr>
        <w:t>三-1-①优先类节能产品、环境标志产品统计表（价格扣除适用，若有）</w:t>
      </w:r>
    </w:p>
    <w:p w14:paraId="6A92ECD4">
      <w:pPr>
        <w:pStyle w:val="7"/>
        <w:ind w:firstLine="480"/>
        <w:rPr>
          <w:rFonts w:hint="default"/>
        </w:rPr>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4BDA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0B5739"/>
        </w:tc>
        <w:tc>
          <w:tcPr>
            <w:tcW w:w="6644" w:type="dxa"/>
            <w:gridSpan w:val="3"/>
          </w:tcPr>
          <w:p w14:paraId="423309CE">
            <w:pPr>
              <w:pStyle w:val="7"/>
              <w:jc w:val="center"/>
              <w:rPr>
                <w:rFonts w:hint="default"/>
              </w:rPr>
            </w:pPr>
            <w:r>
              <w:t>本采购包内属于节能、环境标志产品情况</w:t>
            </w:r>
          </w:p>
        </w:tc>
      </w:tr>
      <w:tr w14:paraId="28426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E9B38A">
            <w:pPr>
              <w:pStyle w:val="7"/>
              <w:jc w:val="center"/>
              <w:rPr>
                <w:rFonts w:hint="default"/>
              </w:rPr>
            </w:pPr>
            <w:r>
              <w:t>采购包</w:t>
            </w:r>
          </w:p>
          <w:p w14:paraId="20C60D0B">
            <w:pPr>
              <w:pStyle w:val="7"/>
              <w:jc w:val="center"/>
              <w:rPr>
                <w:rFonts w:hint="default"/>
              </w:rPr>
            </w:pPr>
          </w:p>
        </w:tc>
        <w:tc>
          <w:tcPr>
            <w:tcW w:w="1661" w:type="dxa"/>
          </w:tcPr>
          <w:p w14:paraId="408B19D2">
            <w:pPr>
              <w:pStyle w:val="7"/>
              <w:jc w:val="center"/>
              <w:rPr>
                <w:rFonts w:hint="default"/>
              </w:rPr>
            </w:pPr>
            <w:r>
              <w:t>品目号</w:t>
            </w:r>
          </w:p>
        </w:tc>
        <w:tc>
          <w:tcPr>
            <w:tcW w:w="3322" w:type="dxa"/>
          </w:tcPr>
          <w:p w14:paraId="728C7B64">
            <w:pPr>
              <w:pStyle w:val="7"/>
              <w:jc w:val="center"/>
              <w:rPr>
                <w:rFonts w:hint="default"/>
              </w:rPr>
            </w:pPr>
            <w:r>
              <w:t>产品名称</w:t>
            </w:r>
          </w:p>
        </w:tc>
        <w:tc>
          <w:tcPr>
            <w:tcW w:w="1661" w:type="dxa"/>
          </w:tcPr>
          <w:p w14:paraId="7A2A0770">
            <w:pPr>
              <w:pStyle w:val="7"/>
              <w:jc w:val="center"/>
              <w:rPr>
                <w:rFonts w:hint="default"/>
              </w:rPr>
            </w:pPr>
            <w:r>
              <w:t>认证种类</w:t>
            </w:r>
          </w:p>
        </w:tc>
      </w:tr>
      <w:tr w14:paraId="180EC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CFCFC98">
            <w:pPr>
              <w:pStyle w:val="7"/>
              <w:jc w:val="center"/>
              <w:rPr>
                <w:rFonts w:hint="default"/>
              </w:rPr>
            </w:pPr>
            <w:r>
              <w:t>*</w:t>
            </w:r>
          </w:p>
        </w:tc>
        <w:tc>
          <w:tcPr>
            <w:tcW w:w="1661" w:type="dxa"/>
          </w:tcPr>
          <w:p w14:paraId="44F8B29C">
            <w:pPr>
              <w:pStyle w:val="7"/>
              <w:jc w:val="center"/>
              <w:rPr>
                <w:rFonts w:hint="default"/>
              </w:rPr>
            </w:pPr>
            <w:r>
              <w:t>*-1</w:t>
            </w:r>
          </w:p>
        </w:tc>
        <w:tc>
          <w:tcPr>
            <w:tcW w:w="3322" w:type="dxa"/>
          </w:tcPr>
          <w:p w14:paraId="40BEE397">
            <w:pPr>
              <w:pStyle w:val="7"/>
              <w:rPr>
                <w:rFonts w:hint="default"/>
              </w:rPr>
            </w:pPr>
          </w:p>
        </w:tc>
        <w:tc>
          <w:tcPr>
            <w:tcW w:w="1661" w:type="dxa"/>
          </w:tcPr>
          <w:p w14:paraId="6CDA5B93">
            <w:pPr>
              <w:pStyle w:val="7"/>
              <w:rPr>
                <w:rFonts w:hint="default"/>
              </w:rPr>
            </w:pPr>
            <w:r>
              <w:t>供应商自行填写种类，并上传证明附件以便评审查看</w:t>
            </w:r>
          </w:p>
        </w:tc>
      </w:tr>
      <w:tr w14:paraId="2A5B2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1993DBA"/>
        </w:tc>
        <w:tc>
          <w:tcPr>
            <w:tcW w:w="1661" w:type="dxa"/>
          </w:tcPr>
          <w:p w14:paraId="17B331D5">
            <w:pPr>
              <w:pStyle w:val="7"/>
              <w:jc w:val="center"/>
              <w:rPr>
                <w:rFonts w:hint="default"/>
              </w:rPr>
            </w:pPr>
            <w:r>
              <w:t>...</w:t>
            </w:r>
          </w:p>
        </w:tc>
        <w:tc>
          <w:tcPr>
            <w:tcW w:w="3322" w:type="dxa"/>
          </w:tcPr>
          <w:p w14:paraId="22E74981">
            <w:pPr>
              <w:pStyle w:val="7"/>
              <w:rPr>
                <w:rFonts w:hint="default"/>
              </w:rPr>
            </w:pPr>
          </w:p>
        </w:tc>
        <w:tc>
          <w:tcPr>
            <w:tcW w:w="1661" w:type="dxa"/>
          </w:tcPr>
          <w:p w14:paraId="4123F4F3"/>
        </w:tc>
      </w:tr>
      <w:tr w14:paraId="39682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8B9EFE">
            <w:pPr>
              <w:pStyle w:val="7"/>
              <w:jc w:val="center"/>
              <w:rPr>
                <w:rFonts w:hint="default"/>
              </w:rPr>
            </w:pPr>
            <w:r>
              <w:t>备注</w:t>
            </w:r>
          </w:p>
        </w:tc>
        <w:tc>
          <w:tcPr>
            <w:tcW w:w="6644" w:type="dxa"/>
            <w:gridSpan w:val="3"/>
          </w:tcPr>
          <w:p w14:paraId="73A356F0"/>
        </w:tc>
      </w:tr>
    </w:tbl>
    <w:p w14:paraId="603C772E">
      <w:pPr>
        <w:pStyle w:val="7"/>
        <w:ind w:firstLine="480"/>
        <w:rPr>
          <w:rFonts w:hint="default"/>
        </w:rPr>
      </w:pPr>
      <w:r>
        <w:t>※注意：</w:t>
      </w:r>
    </w:p>
    <w:p w14:paraId="3609FB68">
      <w:pPr>
        <w:pStyle w:val="7"/>
        <w:ind w:firstLine="480"/>
        <w:rPr>
          <w:rFonts w:hint="default"/>
        </w:rPr>
      </w:pPr>
      <w:r>
        <w:t>1、对节能、环境标志产品计算价格扣除时，只依据电子投标（响应）文件“投标（响应）报价明细表”以及“优先类节能产品、环境标志产品证明材料（价格扣除适用，若有）”。</w:t>
      </w:r>
    </w:p>
    <w:p w14:paraId="1B491B73">
      <w:pPr>
        <w:pStyle w:val="7"/>
        <w:ind w:firstLine="480"/>
        <w:rPr>
          <w:rFonts w:hint="default"/>
        </w:rPr>
      </w:pPr>
      <w:r>
        <w:t>2、本表以采购包为单位，不同采购包请分别填写；同一采购包请按照其品目号顺序分别填写。</w:t>
      </w:r>
    </w:p>
    <w:p w14:paraId="183E66B2">
      <w:pPr>
        <w:pStyle w:val="7"/>
        <w:ind w:firstLine="480"/>
        <w:rPr>
          <w:rFonts w:hint="default"/>
        </w:rPr>
      </w:pPr>
      <w:r>
        <w:t>3、具体统计、计算：</w:t>
      </w:r>
    </w:p>
    <w:p w14:paraId="082D0C29">
      <w:pPr>
        <w:pStyle w:val="7"/>
        <w:ind w:firstLine="480"/>
        <w:rPr>
          <w:rFonts w:hint="default"/>
        </w:rPr>
      </w:pPr>
      <w:r>
        <w:t>3.1同一品目中各认证证书不重复计算价格扣除。强制类节能产品不享受价格扣除。</w:t>
      </w:r>
    </w:p>
    <w:p w14:paraId="0AE9B72C">
      <w:pPr>
        <w:pStyle w:val="7"/>
        <w:ind w:firstLine="480"/>
        <w:rPr>
          <w:rFonts w:hint="default"/>
        </w:rPr>
      </w:pPr>
      <w:r>
        <w:t>3.2计算结果若除不尽，可四舍五入保留到小数点后两位。</w:t>
      </w:r>
    </w:p>
    <w:p w14:paraId="20522778">
      <w:pPr>
        <w:pStyle w:val="7"/>
        <w:ind w:firstLine="480"/>
        <w:rPr>
          <w:rFonts w:hint="default"/>
        </w:rPr>
      </w:pPr>
      <w:r>
        <w:t>3.3投标人(供应商)按照采购文件要求认真统计、计算。</w:t>
      </w:r>
    </w:p>
    <w:p w14:paraId="49013B24">
      <w:pPr>
        <w:pStyle w:val="7"/>
        <w:ind w:firstLine="480"/>
        <w:rPr>
          <w:rFonts w:hint="default"/>
        </w:rPr>
      </w:pPr>
      <w:r>
        <w:t>3.4若无节能、环境标志产品，不填写本表。</w:t>
      </w:r>
    </w:p>
    <w:p w14:paraId="78F42CE9">
      <w:pPr>
        <w:pStyle w:val="7"/>
        <w:ind w:firstLine="480"/>
        <w:rPr>
          <w:rFonts w:hint="default"/>
        </w:rPr>
      </w:pPr>
      <w:r>
        <w:t>3.5强制类节能产品不享受价格扣除。</w:t>
      </w:r>
    </w:p>
    <w:p w14:paraId="5E62C185">
      <w:pPr>
        <w:pStyle w:val="7"/>
        <w:ind w:firstLine="480"/>
        <w:jc w:val="right"/>
        <w:rPr>
          <w:rFonts w:hint="default"/>
        </w:rPr>
      </w:pPr>
      <w:r>
        <w:t>投标人：</w:t>
      </w:r>
      <w:r>
        <w:rPr>
          <w:u w:val="single"/>
        </w:rPr>
        <w:t>（全称并加盖单位公章）</w:t>
      </w:r>
    </w:p>
    <w:p w14:paraId="6C2E1CC4">
      <w:pPr>
        <w:pStyle w:val="7"/>
        <w:ind w:firstLine="480"/>
        <w:jc w:val="right"/>
        <w:rPr>
          <w:rFonts w:hint="default"/>
        </w:rPr>
      </w:pPr>
      <w:r>
        <w:t>日期：</w:t>
      </w:r>
      <w:r>
        <w:rPr>
          <w:u w:val="single"/>
        </w:rPr>
        <w:t>　　年　　月　　日</w:t>
      </w:r>
    </w:p>
    <w:p w14:paraId="70BB1C6E">
      <w:pPr>
        <w:pStyle w:val="7"/>
        <w:ind w:firstLine="960"/>
        <w:rPr>
          <w:rFonts w:hint="default"/>
        </w:rPr>
      </w:pPr>
      <w:r>
        <w:br w:type="textWrapping"/>
      </w:r>
      <w:r>
        <w:br w:type="page"/>
      </w:r>
    </w:p>
    <w:p w14:paraId="1B41AE67">
      <w:pPr>
        <w:pStyle w:val="7"/>
        <w:ind w:firstLine="960"/>
        <w:jc w:val="center"/>
        <w:outlineLvl w:val="3"/>
        <w:rPr>
          <w:rFonts w:hint="default"/>
        </w:rPr>
      </w:pPr>
      <w:r>
        <w:rPr>
          <w:b/>
          <w:sz w:val="24"/>
        </w:rPr>
        <w:t>三-1-②优先类节能产品、环境标志产品证明材料（价格扣除适用，若有）</w:t>
      </w:r>
    </w:p>
    <w:p w14:paraId="3EFD8C79">
      <w:pPr>
        <w:pStyle w:val="7"/>
        <w:ind w:firstLine="960"/>
        <w:jc w:val="center"/>
        <w:outlineLvl w:val="3"/>
        <w:rPr>
          <w:rFonts w:hint="default"/>
        </w:rPr>
      </w:pPr>
      <w:r>
        <w:rPr>
          <w:b/>
          <w:sz w:val="24"/>
        </w:rPr>
        <w:t>三-2小型、微型企业产品等价格扣除证明材料（若有）</w:t>
      </w:r>
    </w:p>
    <w:p w14:paraId="5D134791">
      <w:pPr>
        <w:pStyle w:val="7"/>
        <w:ind w:firstLine="960"/>
        <w:jc w:val="center"/>
        <w:outlineLvl w:val="3"/>
        <w:rPr>
          <w:rFonts w:hint="default"/>
        </w:rPr>
      </w:pPr>
      <w:r>
        <w:rPr>
          <w:b/>
          <w:sz w:val="24"/>
        </w:rPr>
        <w:t>三-2-①中小企业声明函（价格扣除适用，若有）</w:t>
      </w:r>
    </w:p>
    <w:p w14:paraId="4099ED45">
      <w:pPr>
        <w:pStyle w:val="7"/>
        <w:ind w:firstLine="960"/>
        <w:jc w:val="center"/>
        <w:outlineLvl w:val="3"/>
        <w:rPr>
          <w:rFonts w:hint="default"/>
        </w:rPr>
      </w:pPr>
      <w:r>
        <w:rPr>
          <w:b/>
          <w:sz w:val="24"/>
        </w:rPr>
        <w:t>中小企业声明函（货物）</w:t>
      </w:r>
    </w:p>
    <w:p w14:paraId="342CBB73">
      <w:pPr>
        <w:pStyle w:val="7"/>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1F23545">
      <w:pPr>
        <w:pStyle w:val="7"/>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33B385C8">
      <w:pPr>
        <w:pStyle w:val="7"/>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50F53A1D">
      <w:pPr>
        <w:pStyle w:val="7"/>
        <w:ind w:firstLine="480"/>
        <w:rPr>
          <w:rFonts w:hint="default"/>
        </w:rPr>
      </w:pPr>
      <w:r>
        <w:t>……</w:t>
      </w:r>
    </w:p>
    <w:p w14:paraId="69BEEB88">
      <w:pPr>
        <w:pStyle w:val="7"/>
        <w:ind w:firstLine="480"/>
        <w:rPr>
          <w:rFonts w:hint="default"/>
        </w:rPr>
      </w:pPr>
      <w:r>
        <w:t>以上企业，不属于大企业的分支机构，不存在控股股东为大企业的情形，也不存在与大企业的负责人为同一人的情形。</w:t>
      </w:r>
    </w:p>
    <w:p w14:paraId="68E2EDCB">
      <w:pPr>
        <w:pStyle w:val="7"/>
        <w:ind w:firstLine="480"/>
        <w:rPr>
          <w:rFonts w:hint="default"/>
        </w:rPr>
      </w:pPr>
      <w:r>
        <w:t>本企业对上述声明内容的真实性负责。如有虚假，将依法承担相应责任。</w:t>
      </w:r>
    </w:p>
    <w:p w14:paraId="3F43112C">
      <w:pPr>
        <w:pStyle w:val="7"/>
        <w:ind w:firstLine="480"/>
        <w:jc w:val="right"/>
        <w:rPr>
          <w:rFonts w:hint="default"/>
        </w:rPr>
      </w:pPr>
      <w:r>
        <w:t>投标人：</w:t>
      </w:r>
      <w:r>
        <w:rPr>
          <w:u w:val="single"/>
        </w:rPr>
        <w:t>（全称并加盖单位公章）</w:t>
      </w:r>
    </w:p>
    <w:p w14:paraId="65518EE4">
      <w:pPr>
        <w:pStyle w:val="7"/>
        <w:ind w:firstLine="480"/>
        <w:jc w:val="right"/>
        <w:rPr>
          <w:rFonts w:hint="default"/>
        </w:rPr>
      </w:pPr>
      <w:r>
        <w:t>日期：</w:t>
      </w:r>
      <w:r>
        <w:rPr>
          <w:u w:val="single"/>
        </w:rPr>
        <w:t>　　年　　月　　日</w:t>
      </w:r>
    </w:p>
    <w:p w14:paraId="2647D071">
      <w:pPr>
        <w:pStyle w:val="7"/>
        <w:ind w:firstLine="480"/>
        <w:rPr>
          <w:rFonts w:hint="default"/>
        </w:rPr>
      </w:pPr>
      <w:r>
        <w:t>※注意：</w:t>
      </w:r>
    </w:p>
    <w:p w14:paraId="00AB7B9D">
      <w:pPr>
        <w:pStyle w:val="7"/>
        <w:ind w:firstLine="480"/>
        <w:rPr>
          <w:rFonts w:hint="default"/>
        </w:rPr>
      </w:pPr>
      <w:r>
        <w:t>1、从业人员、营业收入、资产总额填报上一年度数据，无上一年度数据的新成立企业可不填报。</w:t>
      </w:r>
    </w:p>
    <w:p w14:paraId="50D1258A">
      <w:pPr>
        <w:pStyle w:val="7"/>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FBB194">
      <w:pPr>
        <w:pStyle w:val="7"/>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279D17">
      <w:pPr>
        <w:pStyle w:val="7"/>
        <w:ind w:firstLine="960"/>
        <w:rPr>
          <w:rFonts w:hint="default"/>
        </w:rPr>
      </w:pPr>
      <w:r>
        <w:br w:type="textWrapping"/>
      </w:r>
      <w:r>
        <w:br w:type="page"/>
      </w:r>
    </w:p>
    <w:p w14:paraId="1E02B556">
      <w:pPr>
        <w:pStyle w:val="7"/>
        <w:ind w:firstLine="960"/>
        <w:jc w:val="center"/>
        <w:outlineLvl w:val="3"/>
        <w:rPr>
          <w:rFonts w:hint="default"/>
        </w:rPr>
      </w:pPr>
      <w:r>
        <w:rPr>
          <w:b/>
          <w:sz w:val="24"/>
        </w:rPr>
        <w:t>中小企业声明函（工程、服务）</w:t>
      </w:r>
    </w:p>
    <w:p w14:paraId="059FF58B">
      <w:pPr>
        <w:pStyle w:val="7"/>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53DA0ED">
      <w:pPr>
        <w:pStyle w:val="7"/>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3E8E508D">
      <w:pPr>
        <w:pStyle w:val="7"/>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7FA6EABE">
      <w:pPr>
        <w:pStyle w:val="7"/>
        <w:ind w:firstLine="480"/>
        <w:rPr>
          <w:rFonts w:hint="default"/>
        </w:rPr>
      </w:pPr>
      <w:r>
        <w:t>……</w:t>
      </w:r>
    </w:p>
    <w:p w14:paraId="631DCEDD">
      <w:pPr>
        <w:pStyle w:val="7"/>
        <w:ind w:firstLine="480"/>
        <w:rPr>
          <w:rFonts w:hint="default"/>
        </w:rPr>
      </w:pPr>
      <w:r>
        <w:t>以上企业，不属于大企业的分支机构，不存在控股股东为大企业的情形，也不存在与大企业的负责人为同一人的情形。</w:t>
      </w:r>
    </w:p>
    <w:p w14:paraId="1D68B1A7">
      <w:pPr>
        <w:pStyle w:val="7"/>
        <w:ind w:firstLine="480"/>
        <w:rPr>
          <w:rFonts w:hint="default"/>
        </w:rPr>
      </w:pPr>
      <w:r>
        <w:t>本企业对上述声明内容的真实性负责。如有虚假，将依法承担相应责任。</w:t>
      </w:r>
    </w:p>
    <w:p w14:paraId="07C517C1">
      <w:pPr>
        <w:pStyle w:val="7"/>
        <w:ind w:firstLine="480"/>
        <w:jc w:val="right"/>
        <w:rPr>
          <w:rFonts w:hint="default"/>
        </w:rPr>
      </w:pPr>
      <w:r>
        <w:t>投标人：</w:t>
      </w:r>
      <w:r>
        <w:rPr>
          <w:u w:val="single"/>
        </w:rPr>
        <w:t>（全称并加盖单位公章）</w:t>
      </w:r>
    </w:p>
    <w:p w14:paraId="3E934EC1">
      <w:pPr>
        <w:pStyle w:val="7"/>
        <w:ind w:firstLine="480"/>
        <w:jc w:val="right"/>
        <w:rPr>
          <w:rFonts w:hint="default"/>
        </w:rPr>
      </w:pPr>
      <w:r>
        <w:t>日期：</w:t>
      </w:r>
      <w:r>
        <w:rPr>
          <w:u w:val="single"/>
        </w:rPr>
        <w:t>　　年　　月　　日</w:t>
      </w:r>
    </w:p>
    <w:p w14:paraId="0B491DAB">
      <w:pPr>
        <w:pStyle w:val="7"/>
        <w:ind w:firstLine="480"/>
        <w:rPr>
          <w:rFonts w:hint="default"/>
        </w:rPr>
      </w:pPr>
      <w:r>
        <w:t>※注意：</w:t>
      </w:r>
    </w:p>
    <w:p w14:paraId="72761F3F">
      <w:pPr>
        <w:pStyle w:val="7"/>
        <w:ind w:firstLine="480"/>
        <w:rPr>
          <w:rFonts w:hint="default"/>
        </w:rPr>
      </w:pPr>
      <w:r>
        <w:t>1、从业人员、营业收入、资产总额填报上一年度数据，无上一年度数据的新成立企业可不填报。</w:t>
      </w:r>
    </w:p>
    <w:p w14:paraId="37A35F1D">
      <w:pPr>
        <w:pStyle w:val="7"/>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A7A7CCB">
      <w:pPr>
        <w:pStyle w:val="7"/>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9DBC12">
      <w:pPr>
        <w:pStyle w:val="7"/>
        <w:ind w:firstLine="960"/>
        <w:rPr>
          <w:rFonts w:hint="default"/>
        </w:rPr>
      </w:pPr>
      <w:r>
        <w:br w:type="textWrapping"/>
      </w:r>
      <w:r>
        <w:br w:type="page"/>
      </w:r>
    </w:p>
    <w:p w14:paraId="59FB1C6A">
      <w:pPr>
        <w:pStyle w:val="7"/>
        <w:ind w:firstLine="960"/>
        <w:jc w:val="center"/>
        <w:outlineLvl w:val="3"/>
        <w:rPr>
          <w:rFonts w:hint="default"/>
        </w:rPr>
      </w:pPr>
      <w:r>
        <w:rPr>
          <w:b/>
          <w:sz w:val="24"/>
        </w:rPr>
        <w:t>三-2-②小型、微型企业等证明材料（价格扣除适用，若有）</w:t>
      </w:r>
    </w:p>
    <w:p w14:paraId="74147250">
      <w:pPr>
        <w:pStyle w:val="7"/>
        <w:ind w:firstLine="480"/>
        <w:jc w:val="center"/>
        <w:rPr>
          <w:rFonts w:hint="default"/>
        </w:rPr>
      </w:pPr>
      <w:r>
        <w:t>编制说明</w:t>
      </w:r>
    </w:p>
    <w:p w14:paraId="2EC33728">
      <w:pPr>
        <w:pStyle w:val="7"/>
        <w:ind w:firstLine="480"/>
        <w:rPr>
          <w:rFonts w:hint="default"/>
        </w:rPr>
      </w:pPr>
      <w:r>
        <w:t>1、投标人为监狱企业的，根据其提供的由省级以上监狱管理局、戒毒管理局（含新疆生产建设兵团）出具的属于监狱企业的证明文件进行认定，监狱企业视同小型、微型企业。</w:t>
      </w:r>
    </w:p>
    <w:p w14:paraId="40EA91E6">
      <w:pPr>
        <w:pStyle w:val="7"/>
        <w:ind w:firstLine="480"/>
        <w:rPr>
          <w:rFonts w:hint="default"/>
        </w:rPr>
      </w:pPr>
      <w:r>
        <w:t>2、投标人为残疾人福利性单位的，根据其提供的《残疾人福利性单位声明函》（格式附后）进行认定，残疾人福利性单位视同小型、微型企业。残疾人福利性单位属于小型、微型企业的，不重复享受政策。</w:t>
      </w:r>
    </w:p>
    <w:p w14:paraId="11EC9A74">
      <w:pPr>
        <w:pStyle w:val="7"/>
        <w:ind w:firstLine="480"/>
        <w:rPr>
          <w:rFonts w:hint="default"/>
        </w:rPr>
      </w:pPr>
      <w:r>
        <w:t>附：</w:t>
      </w:r>
    </w:p>
    <w:p w14:paraId="517A3CDB">
      <w:pPr>
        <w:pStyle w:val="7"/>
        <w:ind w:firstLine="960"/>
        <w:jc w:val="center"/>
        <w:outlineLvl w:val="3"/>
        <w:rPr>
          <w:rFonts w:hint="default"/>
        </w:rPr>
      </w:pPr>
      <w:r>
        <w:rPr>
          <w:b/>
          <w:sz w:val="24"/>
        </w:rPr>
        <w:t>残疾人福利性单位声明函（价格扣除适用，若有）</w:t>
      </w:r>
    </w:p>
    <w:p w14:paraId="5F86D964">
      <w:pPr>
        <w:pStyle w:val="7"/>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D41BB72">
      <w:pPr>
        <w:pStyle w:val="7"/>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18C048E">
      <w:pPr>
        <w:pStyle w:val="7"/>
        <w:ind w:firstLine="480"/>
        <w:rPr>
          <w:rFonts w:hint="default"/>
        </w:rPr>
      </w:pPr>
      <w:r>
        <w:t>（ ）由本投标人承建的（填写“所投采购包、品目号”）工程</w:t>
      </w:r>
    </w:p>
    <w:p w14:paraId="4B55F3BE">
      <w:pPr>
        <w:pStyle w:val="7"/>
        <w:ind w:firstLine="480"/>
        <w:rPr>
          <w:rFonts w:hint="default"/>
        </w:rPr>
      </w:pPr>
      <w:r>
        <w:t>（ ）由本投标人承接的（填写“所投采购包、品目号”）服务；</w:t>
      </w:r>
    </w:p>
    <w:p w14:paraId="4EC8A427">
      <w:pPr>
        <w:pStyle w:val="7"/>
        <w:ind w:firstLine="480"/>
        <w:rPr>
          <w:rFonts w:hint="default"/>
        </w:rPr>
      </w:pPr>
      <w:r>
        <w:t>本投标人对上述声明的真实性负责。如有虚假，将依法承担相应责任。</w:t>
      </w:r>
    </w:p>
    <w:p w14:paraId="23F6EBD0">
      <w:pPr>
        <w:pStyle w:val="7"/>
        <w:ind w:firstLine="480"/>
        <w:rPr>
          <w:rFonts w:hint="default"/>
        </w:rPr>
      </w:pPr>
      <w:r>
        <w:t>备注：</w:t>
      </w:r>
    </w:p>
    <w:p w14:paraId="6B0B69DE">
      <w:pPr>
        <w:pStyle w:val="7"/>
        <w:ind w:firstLine="480"/>
        <w:rPr>
          <w:rFonts w:hint="default"/>
        </w:rPr>
      </w:pPr>
      <w:r>
        <w:t>1、请投标人按照实际情况编制填写本声明函，并在相应的（）中打“√”。</w:t>
      </w:r>
    </w:p>
    <w:p w14:paraId="601FB5C7">
      <w:pPr>
        <w:pStyle w:val="7"/>
        <w:ind w:firstLine="480"/>
        <w:rPr>
          <w:rFonts w:hint="default"/>
        </w:rPr>
      </w:pPr>
      <w:r>
        <w:t>2、若《残疾人福利性单位声明函》内容不真实，视为提供虚假材料。</w:t>
      </w:r>
    </w:p>
    <w:p w14:paraId="3D9EECDE">
      <w:pPr>
        <w:pStyle w:val="7"/>
        <w:ind w:firstLine="480"/>
        <w:jc w:val="right"/>
        <w:rPr>
          <w:rFonts w:hint="default"/>
        </w:rPr>
      </w:pPr>
      <w:r>
        <w:t>投标人：</w:t>
      </w:r>
      <w:r>
        <w:rPr>
          <w:u w:val="single"/>
        </w:rPr>
        <w:t>（全称并加盖单位公章）</w:t>
      </w:r>
    </w:p>
    <w:p w14:paraId="5C1CAED5">
      <w:pPr>
        <w:pStyle w:val="7"/>
        <w:ind w:firstLine="480"/>
        <w:jc w:val="right"/>
        <w:rPr>
          <w:rFonts w:hint="default"/>
        </w:rPr>
      </w:pPr>
      <w:r>
        <w:t>日期：</w:t>
      </w:r>
      <w:r>
        <w:rPr>
          <w:u w:val="single"/>
        </w:rPr>
        <w:t>　　年　　月　　日</w:t>
      </w:r>
    </w:p>
    <w:p w14:paraId="5B380791">
      <w:pPr>
        <w:pStyle w:val="7"/>
        <w:ind w:firstLine="960"/>
        <w:rPr>
          <w:rFonts w:hint="default"/>
        </w:rPr>
      </w:pPr>
      <w:r>
        <w:br w:type="textWrapping"/>
      </w:r>
      <w:r>
        <w:br w:type="page"/>
      </w:r>
    </w:p>
    <w:p w14:paraId="5BC81CC6">
      <w:pPr>
        <w:pStyle w:val="7"/>
        <w:ind w:firstLine="480"/>
        <w:rPr>
          <w:rFonts w:hint="default"/>
        </w:rPr>
      </w:pPr>
      <w:r>
        <w:t>附：</w:t>
      </w:r>
    </w:p>
    <w:p w14:paraId="0E98CD37">
      <w:pPr>
        <w:pStyle w:val="7"/>
        <w:ind w:firstLine="960"/>
        <w:jc w:val="center"/>
        <w:outlineLvl w:val="3"/>
        <w:rPr>
          <w:rFonts w:hint="default"/>
        </w:rPr>
      </w:pPr>
      <w:r>
        <w:rPr>
          <w:b/>
          <w:sz w:val="24"/>
        </w:rPr>
        <w:t>监狱企业证明材料</w:t>
      </w:r>
    </w:p>
    <w:p w14:paraId="6E5899A5">
      <w:pPr>
        <w:pStyle w:val="7"/>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67383D4E">
      <w:pPr>
        <w:pStyle w:val="7"/>
        <w:ind w:firstLine="960"/>
        <w:rPr>
          <w:rFonts w:hint="default"/>
        </w:rPr>
      </w:pPr>
      <w:r>
        <w:br w:type="textWrapping"/>
      </w:r>
      <w:r>
        <w:br w:type="page"/>
      </w:r>
    </w:p>
    <w:p w14:paraId="70490679">
      <w:pPr>
        <w:pStyle w:val="7"/>
        <w:ind w:firstLine="960"/>
        <w:jc w:val="center"/>
        <w:outlineLvl w:val="3"/>
        <w:rPr>
          <w:rFonts w:hint="default"/>
        </w:rPr>
      </w:pPr>
      <w:r>
        <w:rPr>
          <w:b/>
          <w:sz w:val="24"/>
        </w:rPr>
        <w:t>三-3招标文件规定的其他价格扣除证明材料（若有）</w:t>
      </w:r>
    </w:p>
    <w:p w14:paraId="0C957AC2">
      <w:pPr>
        <w:pStyle w:val="7"/>
        <w:ind w:firstLine="480"/>
        <w:jc w:val="center"/>
        <w:rPr>
          <w:rFonts w:hint="default"/>
        </w:rPr>
      </w:pPr>
      <w:r>
        <w:t>编制说明</w:t>
      </w:r>
    </w:p>
    <w:p w14:paraId="4F724F52">
      <w:pPr>
        <w:pStyle w:val="7"/>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14:paraId="31EF6218">
      <w:pPr>
        <w:pStyle w:val="7"/>
        <w:rPr>
          <w:rFonts w:hint="default"/>
        </w:rPr>
      </w:pPr>
      <w:r>
        <w:br w:type="textWrapping"/>
      </w:r>
      <w:r>
        <w:br w:type="page"/>
      </w:r>
    </w:p>
    <w:p w14:paraId="3AEE4CD4">
      <w:pPr>
        <w:pStyle w:val="7"/>
        <w:jc w:val="center"/>
        <w:outlineLvl w:val="2"/>
        <w:rPr>
          <w:rFonts w:hint="default"/>
        </w:rPr>
      </w:pPr>
      <w:r>
        <w:rPr>
          <w:b/>
          <w:sz w:val="28"/>
        </w:rPr>
        <w:t>封面格式(技术商务部分)</w:t>
      </w:r>
    </w:p>
    <w:p w14:paraId="44F5FEB2">
      <w:pPr>
        <w:pStyle w:val="7"/>
        <w:jc w:val="center"/>
        <w:outlineLvl w:val="0"/>
        <w:rPr>
          <w:rFonts w:hint="default"/>
        </w:rPr>
      </w:pPr>
      <w:r>
        <w:rPr>
          <w:b/>
          <w:sz w:val="48"/>
        </w:rPr>
        <w:t>福建省政府采购投标文件</w:t>
      </w:r>
    </w:p>
    <w:p w14:paraId="05A7666C">
      <w:pPr>
        <w:pStyle w:val="7"/>
        <w:jc w:val="center"/>
        <w:outlineLvl w:val="0"/>
        <w:rPr>
          <w:rFonts w:hint="default"/>
        </w:rPr>
      </w:pPr>
      <w:r>
        <w:rPr>
          <w:b/>
          <w:sz w:val="48"/>
        </w:rPr>
        <w:t>（技术商务部分）</w:t>
      </w:r>
      <w:r>
        <w:br w:type="textWrapping"/>
      </w:r>
      <w:r>
        <w:br w:type="textWrapping"/>
      </w:r>
      <w:r>
        <w:br w:type="textWrapping"/>
      </w:r>
    </w:p>
    <w:p w14:paraId="24AFB368">
      <w:pPr>
        <w:pStyle w:val="7"/>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750CEA61">
      <w:pPr>
        <w:pStyle w:val="7"/>
        <w:jc w:val="center"/>
        <w:outlineLvl w:val="2"/>
        <w:rPr>
          <w:rFonts w:hint="default"/>
        </w:rPr>
      </w:pPr>
      <w:r>
        <w:rPr>
          <w:b/>
          <w:sz w:val="28"/>
        </w:rPr>
        <w:t>（项目名称：（由投标人填写）</w:t>
      </w:r>
    </w:p>
    <w:p w14:paraId="245C7A8C">
      <w:pPr>
        <w:pStyle w:val="7"/>
        <w:jc w:val="center"/>
        <w:outlineLvl w:val="2"/>
        <w:rPr>
          <w:rFonts w:hint="default"/>
        </w:rPr>
      </w:pPr>
      <w:r>
        <w:rPr>
          <w:b/>
          <w:sz w:val="28"/>
        </w:rPr>
        <w:t>（备案编号：（由投标人填写）</w:t>
      </w:r>
    </w:p>
    <w:p w14:paraId="3C7A4524">
      <w:pPr>
        <w:pStyle w:val="7"/>
        <w:jc w:val="center"/>
        <w:outlineLvl w:val="2"/>
        <w:rPr>
          <w:rFonts w:hint="default"/>
        </w:rPr>
      </w:pPr>
      <w:r>
        <w:rPr>
          <w:b/>
          <w:sz w:val="28"/>
        </w:rPr>
        <w:t>（项目编号：（由投标人填写）</w:t>
      </w:r>
    </w:p>
    <w:p w14:paraId="6C35E250">
      <w:pPr>
        <w:pStyle w:val="7"/>
        <w:jc w:val="center"/>
        <w:outlineLvl w:val="2"/>
        <w:rPr>
          <w:rFonts w:hint="default"/>
        </w:rPr>
      </w:pPr>
      <w:r>
        <w:rPr>
          <w:b/>
          <w:sz w:val="28"/>
        </w:rPr>
        <w:t>（所投采购包：（由投标人填写）</w:t>
      </w:r>
      <w:r>
        <w:br w:type="textWrapping"/>
      </w:r>
      <w:r>
        <w:br w:type="textWrapping"/>
      </w:r>
    </w:p>
    <w:p w14:paraId="1DA36D90">
      <w:pPr>
        <w:pStyle w:val="7"/>
        <w:jc w:val="center"/>
        <w:outlineLvl w:val="2"/>
        <w:rPr>
          <w:rFonts w:hint="default"/>
        </w:rPr>
      </w:pPr>
      <w:r>
        <w:rPr>
          <w:b/>
          <w:sz w:val="28"/>
        </w:rPr>
        <w:t>投标人：（填写“全称”）</w:t>
      </w:r>
    </w:p>
    <w:p w14:paraId="4B97F6EE">
      <w:pPr>
        <w:pStyle w:val="7"/>
        <w:jc w:val="center"/>
        <w:outlineLvl w:val="2"/>
        <w:rPr>
          <w:rFonts w:hint="default"/>
        </w:rPr>
      </w:pPr>
      <w:r>
        <w:rPr>
          <w:b/>
          <w:sz w:val="28"/>
        </w:rPr>
        <w:t>（由投标人填写）年（由投标人填写）月</w:t>
      </w:r>
    </w:p>
    <w:p w14:paraId="704AD403">
      <w:pPr>
        <w:pStyle w:val="7"/>
        <w:rPr>
          <w:rFonts w:hint="default"/>
        </w:rPr>
      </w:pPr>
      <w:r>
        <w:br w:type="textWrapping"/>
      </w:r>
      <w:r>
        <w:br w:type="page"/>
      </w:r>
    </w:p>
    <w:p w14:paraId="02C679CE">
      <w:pPr>
        <w:pStyle w:val="7"/>
        <w:jc w:val="center"/>
        <w:outlineLvl w:val="2"/>
        <w:rPr>
          <w:rFonts w:hint="default"/>
        </w:rPr>
      </w:pPr>
      <w:r>
        <w:rPr>
          <w:b/>
          <w:sz w:val="28"/>
        </w:rPr>
        <w:t>索引</w:t>
      </w:r>
    </w:p>
    <w:p w14:paraId="05E041C3">
      <w:pPr>
        <w:pStyle w:val="7"/>
        <w:ind w:firstLine="480"/>
        <w:rPr>
          <w:rFonts w:hint="default"/>
        </w:rPr>
      </w:pPr>
      <w:r>
        <w:t>一、标的说明一览表</w:t>
      </w:r>
    </w:p>
    <w:p w14:paraId="301EF67B">
      <w:pPr>
        <w:pStyle w:val="7"/>
        <w:ind w:firstLine="480"/>
        <w:rPr>
          <w:rFonts w:hint="default"/>
        </w:rPr>
      </w:pPr>
      <w:r>
        <w:t>二、技术和服务要求响应表</w:t>
      </w:r>
    </w:p>
    <w:p w14:paraId="279D848A">
      <w:pPr>
        <w:pStyle w:val="7"/>
        <w:ind w:firstLine="480"/>
        <w:rPr>
          <w:rFonts w:hint="default"/>
        </w:rPr>
      </w:pPr>
      <w:r>
        <w:t>三、商务条件响应表</w:t>
      </w:r>
    </w:p>
    <w:p w14:paraId="1625BA2A">
      <w:pPr>
        <w:pStyle w:val="7"/>
        <w:ind w:firstLine="480"/>
        <w:rPr>
          <w:rFonts w:hint="default"/>
        </w:rPr>
      </w:pPr>
      <w:r>
        <w:t>四、投标人提交的其他资料（若有）</w:t>
      </w:r>
    </w:p>
    <w:p w14:paraId="14DA906E">
      <w:pPr>
        <w:pStyle w:val="7"/>
        <w:ind w:firstLine="480"/>
        <w:rPr>
          <w:rFonts w:hint="default"/>
        </w:rPr>
      </w:pPr>
      <w:r>
        <w:t>※注意</w:t>
      </w:r>
    </w:p>
    <w:p w14:paraId="025C0CFB">
      <w:pPr>
        <w:pStyle w:val="7"/>
        <w:ind w:firstLine="480"/>
        <w:rPr>
          <w:rFonts w:hint="default"/>
        </w:rPr>
      </w:pPr>
      <w:r>
        <w:t>技术商务部分中不得出现报价部分的全部或部分的投标报价信息（或组成资料），否则符合性审查不合格。</w:t>
      </w:r>
    </w:p>
    <w:p w14:paraId="7A338BB9">
      <w:pPr>
        <w:pStyle w:val="7"/>
        <w:rPr>
          <w:rFonts w:hint="default"/>
        </w:rPr>
      </w:pPr>
      <w:r>
        <w:br w:type="textWrapping"/>
      </w:r>
      <w:r>
        <w:br w:type="page"/>
      </w:r>
    </w:p>
    <w:p w14:paraId="41C5EA39">
      <w:pPr>
        <w:pStyle w:val="7"/>
        <w:jc w:val="center"/>
        <w:outlineLvl w:val="2"/>
        <w:rPr>
          <w:rFonts w:hint="default"/>
        </w:rPr>
      </w:pPr>
      <w:r>
        <w:rPr>
          <w:b/>
          <w:sz w:val="28"/>
        </w:rPr>
        <w:t>一、标的说明一览表</w:t>
      </w:r>
    </w:p>
    <w:p w14:paraId="18CF96ED">
      <w:pPr>
        <w:pStyle w:val="7"/>
        <w:ind w:firstLine="480"/>
        <w:rPr>
          <w:rFonts w:hint="default"/>
        </w:rPr>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7A7B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73DB0B3">
            <w:pPr>
              <w:pStyle w:val="7"/>
              <w:rPr>
                <w:rFonts w:hint="default"/>
              </w:rPr>
            </w:pPr>
            <w:r>
              <w:t>采购包</w:t>
            </w:r>
          </w:p>
        </w:tc>
        <w:tc>
          <w:tcPr>
            <w:tcW w:w="1187" w:type="dxa"/>
          </w:tcPr>
          <w:p w14:paraId="664208AE">
            <w:pPr>
              <w:pStyle w:val="7"/>
              <w:rPr>
                <w:rFonts w:hint="default"/>
              </w:rPr>
            </w:pPr>
            <w:r>
              <w:t>品目号</w:t>
            </w:r>
          </w:p>
        </w:tc>
        <w:tc>
          <w:tcPr>
            <w:tcW w:w="1187" w:type="dxa"/>
          </w:tcPr>
          <w:p w14:paraId="4408218D">
            <w:pPr>
              <w:pStyle w:val="7"/>
              <w:rPr>
                <w:rFonts w:hint="default"/>
              </w:rPr>
            </w:pPr>
            <w:r>
              <w:t>投标标的</w:t>
            </w:r>
          </w:p>
        </w:tc>
        <w:tc>
          <w:tcPr>
            <w:tcW w:w="1187" w:type="dxa"/>
          </w:tcPr>
          <w:p w14:paraId="7546AC2A">
            <w:pPr>
              <w:pStyle w:val="7"/>
              <w:rPr>
                <w:rFonts w:hint="default"/>
              </w:rPr>
            </w:pPr>
            <w:r>
              <w:t>数量</w:t>
            </w:r>
          </w:p>
        </w:tc>
        <w:tc>
          <w:tcPr>
            <w:tcW w:w="1187" w:type="dxa"/>
          </w:tcPr>
          <w:p w14:paraId="71EE9079">
            <w:pPr>
              <w:pStyle w:val="7"/>
              <w:rPr>
                <w:rFonts w:hint="default"/>
              </w:rPr>
            </w:pPr>
            <w:r>
              <w:t>规格</w:t>
            </w:r>
          </w:p>
        </w:tc>
        <w:tc>
          <w:tcPr>
            <w:tcW w:w="1187" w:type="dxa"/>
          </w:tcPr>
          <w:p w14:paraId="6190B24E">
            <w:pPr>
              <w:pStyle w:val="7"/>
              <w:rPr>
                <w:rFonts w:hint="default"/>
              </w:rPr>
            </w:pPr>
            <w:r>
              <w:t>来源地</w:t>
            </w:r>
          </w:p>
        </w:tc>
        <w:tc>
          <w:tcPr>
            <w:tcW w:w="1187" w:type="dxa"/>
          </w:tcPr>
          <w:p w14:paraId="6F801D11">
            <w:pPr>
              <w:pStyle w:val="7"/>
              <w:rPr>
                <w:rFonts w:hint="default"/>
              </w:rPr>
            </w:pPr>
            <w:r>
              <w:t>备注</w:t>
            </w:r>
          </w:p>
        </w:tc>
      </w:tr>
      <w:tr w14:paraId="3FFB9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37ADAEF">
            <w:pPr>
              <w:pStyle w:val="7"/>
              <w:rPr>
                <w:rFonts w:hint="default"/>
              </w:rPr>
            </w:pPr>
            <w:r>
              <w:t>*</w:t>
            </w:r>
          </w:p>
        </w:tc>
        <w:tc>
          <w:tcPr>
            <w:tcW w:w="1187" w:type="dxa"/>
          </w:tcPr>
          <w:p w14:paraId="32FEFC02">
            <w:pPr>
              <w:pStyle w:val="7"/>
              <w:rPr>
                <w:rFonts w:hint="default"/>
              </w:rPr>
            </w:pPr>
            <w:r>
              <w:t>*-1</w:t>
            </w:r>
          </w:p>
        </w:tc>
        <w:tc>
          <w:tcPr>
            <w:tcW w:w="1187" w:type="dxa"/>
          </w:tcPr>
          <w:p w14:paraId="25F5A7A2"/>
        </w:tc>
        <w:tc>
          <w:tcPr>
            <w:tcW w:w="1187" w:type="dxa"/>
          </w:tcPr>
          <w:p w14:paraId="422CDC9A"/>
        </w:tc>
        <w:tc>
          <w:tcPr>
            <w:tcW w:w="1187" w:type="dxa"/>
          </w:tcPr>
          <w:p w14:paraId="5240B443"/>
        </w:tc>
        <w:tc>
          <w:tcPr>
            <w:tcW w:w="1187" w:type="dxa"/>
          </w:tcPr>
          <w:p w14:paraId="5B160B99"/>
        </w:tc>
      </w:tr>
      <w:tr w14:paraId="41A53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DDEDB9C"/>
        </w:tc>
        <w:tc>
          <w:tcPr>
            <w:tcW w:w="1187" w:type="dxa"/>
          </w:tcPr>
          <w:p w14:paraId="287A5AC1">
            <w:pPr>
              <w:pStyle w:val="7"/>
              <w:rPr>
                <w:rFonts w:hint="default"/>
              </w:rPr>
            </w:pPr>
            <w:r>
              <w:t>…</w:t>
            </w:r>
          </w:p>
        </w:tc>
        <w:tc>
          <w:tcPr>
            <w:tcW w:w="1187" w:type="dxa"/>
          </w:tcPr>
          <w:p w14:paraId="081DFFDF"/>
        </w:tc>
        <w:tc>
          <w:tcPr>
            <w:tcW w:w="1187" w:type="dxa"/>
          </w:tcPr>
          <w:p w14:paraId="207F5FD6"/>
        </w:tc>
        <w:tc>
          <w:tcPr>
            <w:tcW w:w="1187" w:type="dxa"/>
          </w:tcPr>
          <w:p w14:paraId="0AE6C8C7"/>
        </w:tc>
        <w:tc>
          <w:tcPr>
            <w:tcW w:w="1187" w:type="dxa"/>
          </w:tcPr>
          <w:p w14:paraId="1754265E"/>
        </w:tc>
      </w:tr>
      <w:tr w14:paraId="0CEB7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5A19540">
            <w:pPr>
              <w:pStyle w:val="7"/>
              <w:rPr>
                <w:rFonts w:hint="default"/>
              </w:rPr>
            </w:pPr>
            <w:r>
              <w:t>…</w:t>
            </w:r>
          </w:p>
        </w:tc>
        <w:tc>
          <w:tcPr>
            <w:tcW w:w="1187" w:type="dxa"/>
          </w:tcPr>
          <w:p w14:paraId="5C0C6050"/>
        </w:tc>
        <w:tc>
          <w:tcPr>
            <w:tcW w:w="1187" w:type="dxa"/>
          </w:tcPr>
          <w:p w14:paraId="71125567"/>
        </w:tc>
        <w:tc>
          <w:tcPr>
            <w:tcW w:w="1187" w:type="dxa"/>
          </w:tcPr>
          <w:p w14:paraId="653E4479"/>
        </w:tc>
        <w:tc>
          <w:tcPr>
            <w:tcW w:w="1187" w:type="dxa"/>
          </w:tcPr>
          <w:p w14:paraId="434642DA"/>
        </w:tc>
        <w:tc>
          <w:tcPr>
            <w:tcW w:w="1187" w:type="dxa"/>
          </w:tcPr>
          <w:p w14:paraId="06A14058"/>
        </w:tc>
      </w:tr>
    </w:tbl>
    <w:p w14:paraId="7473DAEB">
      <w:pPr>
        <w:pStyle w:val="7"/>
        <w:ind w:firstLine="480"/>
        <w:rPr>
          <w:rFonts w:hint="default"/>
        </w:rPr>
      </w:pPr>
      <w:r>
        <w:t>※注意：</w:t>
      </w:r>
    </w:p>
    <w:p w14:paraId="74BA7873">
      <w:pPr>
        <w:pStyle w:val="7"/>
        <w:ind w:firstLine="480"/>
        <w:rPr>
          <w:rFonts w:hint="default"/>
        </w:rPr>
      </w:pPr>
      <w:r>
        <w:t>1、本表应按照下列规定填写：</w:t>
      </w:r>
    </w:p>
    <w:p w14:paraId="4EBB3C76">
      <w:pPr>
        <w:pStyle w:val="7"/>
        <w:ind w:firstLine="480"/>
        <w:rPr>
          <w:rFonts w:hint="default"/>
        </w:rPr>
      </w:pPr>
      <w:r>
        <w:t>1.1“采购包”、“品目号”、“投标标的”及“数量”应与招标文件《采购标的一览表》中的有关内容（“采购包”、“品目号”、“采购标的”及“数量”）保持一致。</w:t>
      </w:r>
    </w:p>
    <w:p w14:paraId="177055A8">
      <w:pPr>
        <w:pStyle w:val="7"/>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FE58608">
      <w:pPr>
        <w:pStyle w:val="7"/>
        <w:ind w:firstLine="480"/>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14:paraId="7EC435F4">
      <w:pPr>
        <w:pStyle w:val="7"/>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0EB85D58">
      <w:pPr>
        <w:pStyle w:val="7"/>
        <w:ind w:firstLine="480"/>
        <w:rPr>
          <w:rFonts w:hint="default"/>
        </w:rPr>
      </w:pPr>
      <w:r>
        <w:t>3、电子投标文件中涉及“投标标的”、“数量”、“规格”、“来源地”的内容若不一致，应以本表为准。</w:t>
      </w:r>
    </w:p>
    <w:p w14:paraId="6DF593F6">
      <w:pPr>
        <w:pStyle w:val="7"/>
        <w:ind w:firstLine="480"/>
        <w:jc w:val="right"/>
        <w:rPr>
          <w:rFonts w:hint="default"/>
        </w:rPr>
      </w:pPr>
      <w:r>
        <w:t>投标人：</w:t>
      </w:r>
      <w:r>
        <w:rPr>
          <w:u w:val="single"/>
        </w:rPr>
        <w:t>（全称并加盖单位公章）</w:t>
      </w:r>
    </w:p>
    <w:p w14:paraId="268B1A27">
      <w:pPr>
        <w:pStyle w:val="7"/>
        <w:ind w:firstLine="480"/>
        <w:jc w:val="right"/>
        <w:rPr>
          <w:rFonts w:hint="default"/>
        </w:rPr>
      </w:pPr>
      <w:r>
        <w:t>日期：</w:t>
      </w:r>
      <w:r>
        <w:rPr>
          <w:u w:val="single"/>
        </w:rPr>
        <w:t>　　年　　月　　日</w:t>
      </w:r>
    </w:p>
    <w:p w14:paraId="4E5262DF">
      <w:pPr>
        <w:pStyle w:val="7"/>
        <w:rPr>
          <w:rFonts w:hint="default"/>
        </w:rPr>
      </w:pPr>
      <w:r>
        <w:br w:type="textWrapping"/>
      </w:r>
      <w:r>
        <w:br w:type="page"/>
      </w:r>
    </w:p>
    <w:p w14:paraId="6C05BFD0">
      <w:pPr>
        <w:pStyle w:val="7"/>
        <w:jc w:val="center"/>
        <w:outlineLvl w:val="2"/>
        <w:rPr>
          <w:rFonts w:hint="default"/>
        </w:rPr>
      </w:pPr>
      <w:r>
        <w:rPr>
          <w:b/>
          <w:sz w:val="28"/>
        </w:rPr>
        <w:t>二、技术和服务要求响应表</w:t>
      </w:r>
    </w:p>
    <w:p w14:paraId="140FBC7E">
      <w:pPr>
        <w:pStyle w:val="7"/>
        <w:ind w:firstLine="480"/>
        <w:rPr>
          <w:rFonts w:hint="default"/>
        </w:rPr>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353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C3BFE2">
            <w:pPr>
              <w:pStyle w:val="7"/>
              <w:rPr>
                <w:rFonts w:hint="default"/>
              </w:rPr>
            </w:pPr>
            <w:r>
              <w:t>采购包</w:t>
            </w:r>
          </w:p>
        </w:tc>
        <w:tc>
          <w:tcPr>
            <w:tcW w:w="1661" w:type="dxa"/>
          </w:tcPr>
          <w:p w14:paraId="0FA9D6C5">
            <w:pPr>
              <w:pStyle w:val="7"/>
              <w:rPr>
                <w:rFonts w:hint="default"/>
              </w:rPr>
            </w:pPr>
            <w:r>
              <w:t>品目号</w:t>
            </w:r>
          </w:p>
        </w:tc>
        <w:tc>
          <w:tcPr>
            <w:tcW w:w="1661" w:type="dxa"/>
          </w:tcPr>
          <w:p w14:paraId="37EB0EAF">
            <w:pPr>
              <w:pStyle w:val="7"/>
              <w:rPr>
                <w:rFonts w:hint="default"/>
              </w:rPr>
            </w:pPr>
            <w:r>
              <w:t>技术和服务要求</w:t>
            </w:r>
          </w:p>
        </w:tc>
        <w:tc>
          <w:tcPr>
            <w:tcW w:w="1661" w:type="dxa"/>
          </w:tcPr>
          <w:p w14:paraId="728ABDCB">
            <w:pPr>
              <w:pStyle w:val="7"/>
              <w:rPr>
                <w:rFonts w:hint="default"/>
              </w:rPr>
            </w:pPr>
            <w:r>
              <w:t>投标响应</w:t>
            </w:r>
          </w:p>
        </w:tc>
        <w:tc>
          <w:tcPr>
            <w:tcW w:w="1661" w:type="dxa"/>
          </w:tcPr>
          <w:p w14:paraId="0A6305D8">
            <w:pPr>
              <w:pStyle w:val="7"/>
              <w:rPr>
                <w:rFonts w:hint="default"/>
              </w:rPr>
            </w:pPr>
            <w:r>
              <w:t>是否偏离及说明</w:t>
            </w:r>
          </w:p>
        </w:tc>
      </w:tr>
      <w:tr w14:paraId="5AB15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9CA0D4B">
            <w:pPr>
              <w:pStyle w:val="7"/>
              <w:rPr>
                <w:rFonts w:hint="default"/>
              </w:rPr>
            </w:pPr>
            <w:r>
              <w:t>*</w:t>
            </w:r>
          </w:p>
        </w:tc>
        <w:tc>
          <w:tcPr>
            <w:tcW w:w="1661" w:type="dxa"/>
          </w:tcPr>
          <w:p w14:paraId="5656DA2C">
            <w:pPr>
              <w:pStyle w:val="7"/>
              <w:rPr>
                <w:rFonts w:hint="default"/>
              </w:rPr>
            </w:pPr>
            <w:r>
              <w:t>*-1</w:t>
            </w:r>
          </w:p>
        </w:tc>
        <w:tc>
          <w:tcPr>
            <w:tcW w:w="1661" w:type="dxa"/>
          </w:tcPr>
          <w:p w14:paraId="16840DAB"/>
        </w:tc>
        <w:tc>
          <w:tcPr>
            <w:tcW w:w="1661" w:type="dxa"/>
          </w:tcPr>
          <w:p w14:paraId="5850DF29"/>
        </w:tc>
        <w:tc>
          <w:tcPr>
            <w:tcW w:w="1661" w:type="dxa"/>
          </w:tcPr>
          <w:p w14:paraId="33A8A201"/>
        </w:tc>
      </w:tr>
      <w:tr w14:paraId="10149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3CB7FC1F"/>
        </w:tc>
        <w:tc>
          <w:tcPr>
            <w:tcW w:w="1661" w:type="dxa"/>
          </w:tcPr>
          <w:p w14:paraId="07B1BFA3">
            <w:pPr>
              <w:pStyle w:val="7"/>
              <w:rPr>
                <w:rFonts w:hint="default"/>
              </w:rPr>
            </w:pPr>
            <w:r>
              <w:t>…</w:t>
            </w:r>
          </w:p>
        </w:tc>
        <w:tc>
          <w:tcPr>
            <w:tcW w:w="1661" w:type="dxa"/>
          </w:tcPr>
          <w:p w14:paraId="7956F8A0"/>
        </w:tc>
        <w:tc>
          <w:tcPr>
            <w:tcW w:w="1661" w:type="dxa"/>
          </w:tcPr>
          <w:p w14:paraId="2AD2D9D0"/>
        </w:tc>
        <w:tc>
          <w:tcPr>
            <w:tcW w:w="1661" w:type="dxa"/>
          </w:tcPr>
          <w:p w14:paraId="200D0A58"/>
        </w:tc>
      </w:tr>
      <w:tr w14:paraId="66930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B13655">
            <w:pPr>
              <w:pStyle w:val="7"/>
              <w:rPr>
                <w:rFonts w:hint="default"/>
              </w:rPr>
            </w:pPr>
            <w:r>
              <w:t>…</w:t>
            </w:r>
          </w:p>
        </w:tc>
        <w:tc>
          <w:tcPr>
            <w:tcW w:w="1661" w:type="dxa"/>
          </w:tcPr>
          <w:p w14:paraId="1987B7EE"/>
        </w:tc>
        <w:tc>
          <w:tcPr>
            <w:tcW w:w="1661" w:type="dxa"/>
          </w:tcPr>
          <w:p w14:paraId="4B10260E"/>
        </w:tc>
        <w:tc>
          <w:tcPr>
            <w:tcW w:w="1661" w:type="dxa"/>
          </w:tcPr>
          <w:p w14:paraId="0FE0FCB4"/>
        </w:tc>
        <w:tc>
          <w:tcPr>
            <w:tcW w:w="1661" w:type="dxa"/>
          </w:tcPr>
          <w:p w14:paraId="041906BD"/>
        </w:tc>
      </w:tr>
    </w:tbl>
    <w:p w14:paraId="4C98E900">
      <w:pPr>
        <w:pStyle w:val="7"/>
        <w:ind w:firstLine="480"/>
        <w:rPr>
          <w:rFonts w:hint="default"/>
        </w:rPr>
      </w:pPr>
      <w:r>
        <w:t>※注意：</w:t>
      </w:r>
    </w:p>
    <w:p w14:paraId="12A75671">
      <w:pPr>
        <w:pStyle w:val="7"/>
        <w:ind w:firstLine="480"/>
        <w:rPr>
          <w:rFonts w:hint="default"/>
        </w:rPr>
      </w:pPr>
      <w:r>
        <w:t>1、本表应按照下列规定填写：</w:t>
      </w:r>
    </w:p>
    <w:p w14:paraId="39A5A2B8">
      <w:pPr>
        <w:pStyle w:val="7"/>
        <w:ind w:firstLine="480"/>
        <w:rPr>
          <w:rFonts w:hint="default"/>
        </w:rPr>
      </w:pPr>
      <w:r>
        <w:t>1.1“技术和服务要求”项下填写的内容应与招标文件第五章“技术和服务要求”的内容保持一致。</w:t>
      </w:r>
    </w:p>
    <w:p w14:paraId="2D72A8FC">
      <w:pPr>
        <w:pStyle w:val="7"/>
        <w:ind w:firstLine="480"/>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64E4F2E">
      <w:pPr>
        <w:pStyle w:val="7"/>
        <w:ind w:firstLine="480"/>
        <w:rPr>
          <w:rFonts w:hint="default"/>
        </w:rPr>
      </w:pPr>
      <w:r>
        <w:t>1.3“是否偏离及说明”项下应按下列规定填写：优于的，填写“正偏离”；符合的，填写“无偏离”；低于的，填写“负偏离”。</w:t>
      </w:r>
    </w:p>
    <w:p w14:paraId="5F725DCF">
      <w:pPr>
        <w:pStyle w:val="7"/>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4E70193C">
      <w:pPr>
        <w:pStyle w:val="7"/>
        <w:ind w:firstLine="480"/>
        <w:jc w:val="right"/>
        <w:rPr>
          <w:rFonts w:hint="default"/>
        </w:rPr>
      </w:pPr>
      <w:r>
        <w:t>投标人：</w:t>
      </w:r>
      <w:r>
        <w:rPr>
          <w:u w:val="single"/>
        </w:rPr>
        <w:t>（全称并加盖单位公章）</w:t>
      </w:r>
    </w:p>
    <w:p w14:paraId="32F552D8">
      <w:pPr>
        <w:pStyle w:val="7"/>
        <w:ind w:firstLine="480"/>
        <w:jc w:val="right"/>
        <w:rPr>
          <w:rFonts w:hint="default"/>
        </w:rPr>
      </w:pPr>
      <w:r>
        <w:t>日期：</w:t>
      </w:r>
      <w:r>
        <w:rPr>
          <w:u w:val="single"/>
        </w:rPr>
        <w:t>　　年　　月　　日</w:t>
      </w:r>
    </w:p>
    <w:p w14:paraId="1649FAE6">
      <w:pPr>
        <w:pStyle w:val="7"/>
        <w:rPr>
          <w:rFonts w:hint="default"/>
        </w:rPr>
      </w:pPr>
      <w:r>
        <w:br w:type="textWrapping"/>
      </w:r>
      <w:r>
        <w:br w:type="page"/>
      </w:r>
    </w:p>
    <w:p w14:paraId="0F62F0C3">
      <w:pPr>
        <w:pStyle w:val="7"/>
        <w:jc w:val="center"/>
        <w:outlineLvl w:val="2"/>
        <w:rPr>
          <w:rFonts w:hint="default"/>
        </w:rPr>
      </w:pPr>
      <w:r>
        <w:rPr>
          <w:b/>
          <w:sz w:val="28"/>
        </w:rPr>
        <w:t>三、商务条件响应表</w:t>
      </w:r>
    </w:p>
    <w:p w14:paraId="20EFA360">
      <w:pPr>
        <w:pStyle w:val="7"/>
        <w:ind w:firstLine="480"/>
        <w:rPr>
          <w:rFonts w:hint="default"/>
        </w:rPr>
      </w:pPr>
      <w:r>
        <w:t>项目编号：</w:t>
      </w:r>
      <w:r>
        <w:rPr>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CCF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9F4127">
            <w:pPr>
              <w:pStyle w:val="7"/>
              <w:rPr>
                <w:rFonts w:hint="default"/>
              </w:rPr>
            </w:pPr>
            <w:r>
              <w:t>采购包</w:t>
            </w:r>
          </w:p>
        </w:tc>
        <w:tc>
          <w:tcPr>
            <w:tcW w:w="1661" w:type="dxa"/>
          </w:tcPr>
          <w:p w14:paraId="3A24D3CA">
            <w:pPr>
              <w:pStyle w:val="7"/>
              <w:rPr>
                <w:rFonts w:hint="default"/>
              </w:rPr>
            </w:pPr>
            <w:r>
              <w:t>品目号</w:t>
            </w:r>
          </w:p>
        </w:tc>
        <w:tc>
          <w:tcPr>
            <w:tcW w:w="1661" w:type="dxa"/>
          </w:tcPr>
          <w:p w14:paraId="79F57CFD">
            <w:pPr>
              <w:pStyle w:val="7"/>
              <w:rPr>
                <w:rFonts w:hint="default"/>
              </w:rPr>
            </w:pPr>
            <w:r>
              <w:t>商务条件</w:t>
            </w:r>
          </w:p>
        </w:tc>
        <w:tc>
          <w:tcPr>
            <w:tcW w:w="1661" w:type="dxa"/>
          </w:tcPr>
          <w:p w14:paraId="29A59A63">
            <w:pPr>
              <w:pStyle w:val="7"/>
              <w:rPr>
                <w:rFonts w:hint="default"/>
              </w:rPr>
            </w:pPr>
            <w:r>
              <w:t>投标响应</w:t>
            </w:r>
          </w:p>
        </w:tc>
        <w:tc>
          <w:tcPr>
            <w:tcW w:w="1661" w:type="dxa"/>
          </w:tcPr>
          <w:p w14:paraId="158C68F3">
            <w:pPr>
              <w:pStyle w:val="7"/>
              <w:rPr>
                <w:rFonts w:hint="default"/>
              </w:rPr>
            </w:pPr>
            <w:r>
              <w:t>是否偏离及说明</w:t>
            </w:r>
          </w:p>
        </w:tc>
      </w:tr>
      <w:tr w14:paraId="484DD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0B36BAB">
            <w:pPr>
              <w:pStyle w:val="7"/>
              <w:rPr>
                <w:rFonts w:hint="default"/>
              </w:rPr>
            </w:pPr>
            <w:r>
              <w:t>*</w:t>
            </w:r>
          </w:p>
        </w:tc>
        <w:tc>
          <w:tcPr>
            <w:tcW w:w="1661" w:type="dxa"/>
          </w:tcPr>
          <w:p w14:paraId="2ED59E9A">
            <w:pPr>
              <w:pStyle w:val="7"/>
              <w:rPr>
                <w:rFonts w:hint="default"/>
              </w:rPr>
            </w:pPr>
            <w:r>
              <w:t>*-1</w:t>
            </w:r>
          </w:p>
        </w:tc>
        <w:tc>
          <w:tcPr>
            <w:tcW w:w="1661" w:type="dxa"/>
          </w:tcPr>
          <w:p w14:paraId="7D2A7658"/>
        </w:tc>
        <w:tc>
          <w:tcPr>
            <w:tcW w:w="1661" w:type="dxa"/>
          </w:tcPr>
          <w:p w14:paraId="50F3E747"/>
        </w:tc>
        <w:tc>
          <w:tcPr>
            <w:tcW w:w="1661" w:type="dxa"/>
          </w:tcPr>
          <w:p w14:paraId="198E4649"/>
        </w:tc>
      </w:tr>
      <w:tr w14:paraId="70CE6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085E0B4"/>
        </w:tc>
        <w:tc>
          <w:tcPr>
            <w:tcW w:w="1661" w:type="dxa"/>
          </w:tcPr>
          <w:p w14:paraId="5A8D4B8D">
            <w:pPr>
              <w:pStyle w:val="7"/>
              <w:rPr>
                <w:rFonts w:hint="default"/>
              </w:rPr>
            </w:pPr>
            <w:r>
              <w:t>…</w:t>
            </w:r>
          </w:p>
        </w:tc>
        <w:tc>
          <w:tcPr>
            <w:tcW w:w="1661" w:type="dxa"/>
          </w:tcPr>
          <w:p w14:paraId="373D109E"/>
        </w:tc>
        <w:tc>
          <w:tcPr>
            <w:tcW w:w="1661" w:type="dxa"/>
          </w:tcPr>
          <w:p w14:paraId="226FF1EF"/>
        </w:tc>
        <w:tc>
          <w:tcPr>
            <w:tcW w:w="1661" w:type="dxa"/>
          </w:tcPr>
          <w:p w14:paraId="367D0DAE"/>
        </w:tc>
      </w:tr>
      <w:tr w14:paraId="558E3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1619F8">
            <w:pPr>
              <w:pStyle w:val="7"/>
              <w:rPr>
                <w:rFonts w:hint="default"/>
              </w:rPr>
            </w:pPr>
            <w:r>
              <w:t>…</w:t>
            </w:r>
          </w:p>
        </w:tc>
        <w:tc>
          <w:tcPr>
            <w:tcW w:w="1661" w:type="dxa"/>
          </w:tcPr>
          <w:p w14:paraId="6E64AF22"/>
        </w:tc>
        <w:tc>
          <w:tcPr>
            <w:tcW w:w="1661" w:type="dxa"/>
          </w:tcPr>
          <w:p w14:paraId="64125249"/>
        </w:tc>
        <w:tc>
          <w:tcPr>
            <w:tcW w:w="1661" w:type="dxa"/>
          </w:tcPr>
          <w:p w14:paraId="4BE286E2"/>
        </w:tc>
        <w:tc>
          <w:tcPr>
            <w:tcW w:w="1661" w:type="dxa"/>
          </w:tcPr>
          <w:p w14:paraId="63B1B816"/>
        </w:tc>
      </w:tr>
    </w:tbl>
    <w:p w14:paraId="3586B662">
      <w:pPr>
        <w:pStyle w:val="7"/>
        <w:ind w:firstLine="480"/>
        <w:rPr>
          <w:rFonts w:hint="default"/>
        </w:rPr>
      </w:pPr>
      <w:r>
        <w:t>※注意：</w:t>
      </w:r>
    </w:p>
    <w:p w14:paraId="5E6FC745">
      <w:pPr>
        <w:pStyle w:val="7"/>
        <w:ind w:firstLine="480"/>
        <w:rPr>
          <w:rFonts w:hint="default"/>
        </w:rPr>
      </w:pPr>
      <w:r>
        <w:t>1、本表应按照下列规定填写：</w:t>
      </w:r>
    </w:p>
    <w:p w14:paraId="11E4C2AC">
      <w:pPr>
        <w:pStyle w:val="7"/>
        <w:ind w:firstLine="480"/>
        <w:rPr>
          <w:rFonts w:hint="default"/>
        </w:rPr>
      </w:pPr>
      <w:r>
        <w:t>1.1“商务条件”项下填写的内容应与招标文件第五章“商务条件”的内容保持一致。</w:t>
      </w:r>
    </w:p>
    <w:p w14:paraId="4A2335E8">
      <w:pPr>
        <w:pStyle w:val="7"/>
        <w:ind w:firstLine="480"/>
        <w:rPr>
          <w:rFonts w:hint="default"/>
        </w:rPr>
      </w:pPr>
      <w:r>
        <w:t>1.2“投标响应”项下应填写具体的响应内容并与“商务条件”项下填写的内容逐项对应；对“商务条件”项下涉及“≥或＞”、“≤或＜”及某个区间值范围内的内容，应填写具体的数值。</w:t>
      </w:r>
    </w:p>
    <w:p w14:paraId="63B88FA8">
      <w:pPr>
        <w:pStyle w:val="7"/>
        <w:ind w:firstLine="480"/>
        <w:rPr>
          <w:rFonts w:hint="default"/>
        </w:rPr>
      </w:pPr>
      <w:r>
        <w:t>1.3“是否偏离及说明”项下应按下列规定填写：优于的，填写“正偏离”；符合的，填写“无偏离”；低于的，填写“负偏离”。</w:t>
      </w:r>
    </w:p>
    <w:p w14:paraId="6DD0042F">
      <w:pPr>
        <w:pStyle w:val="7"/>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61B85DA8">
      <w:pPr>
        <w:pStyle w:val="7"/>
        <w:ind w:firstLine="480"/>
        <w:jc w:val="right"/>
        <w:rPr>
          <w:rFonts w:hint="default"/>
        </w:rPr>
      </w:pPr>
      <w:r>
        <w:t>投标人：</w:t>
      </w:r>
      <w:r>
        <w:rPr>
          <w:u w:val="single"/>
        </w:rPr>
        <w:t>（全称并加盖单位公章）</w:t>
      </w:r>
    </w:p>
    <w:p w14:paraId="4E762EC5">
      <w:pPr>
        <w:pStyle w:val="7"/>
        <w:ind w:firstLine="480"/>
        <w:jc w:val="right"/>
        <w:rPr>
          <w:rFonts w:hint="default"/>
        </w:rPr>
      </w:pPr>
      <w:r>
        <w:t>日期：</w:t>
      </w:r>
      <w:r>
        <w:rPr>
          <w:u w:val="single"/>
        </w:rPr>
        <w:t>　　年　　月　　日</w:t>
      </w:r>
    </w:p>
    <w:p w14:paraId="7DE47730">
      <w:pPr>
        <w:pStyle w:val="7"/>
        <w:rPr>
          <w:rFonts w:hint="default"/>
        </w:rPr>
      </w:pPr>
      <w:r>
        <w:br w:type="textWrapping"/>
      </w:r>
      <w:r>
        <w:br w:type="page"/>
      </w:r>
    </w:p>
    <w:p w14:paraId="35DD42E4">
      <w:pPr>
        <w:pStyle w:val="7"/>
        <w:jc w:val="center"/>
        <w:outlineLvl w:val="2"/>
        <w:rPr>
          <w:rFonts w:hint="default"/>
        </w:rPr>
      </w:pPr>
      <w:r>
        <w:rPr>
          <w:b/>
          <w:sz w:val="28"/>
        </w:rPr>
        <w:t>四、投标人提交的其他资料（若有）</w:t>
      </w:r>
    </w:p>
    <w:p w14:paraId="684A4495">
      <w:pPr>
        <w:pStyle w:val="7"/>
        <w:ind w:firstLine="480"/>
        <w:jc w:val="center"/>
        <w:rPr>
          <w:rFonts w:hint="default"/>
        </w:rPr>
      </w:pPr>
      <w:r>
        <w:t>编制说明</w:t>
      </w:r>
    </w:p>
    <w:p w14:paraId="7C82F30E">
      <w:pPr>
        <w:pStyle w:val="7"/>
        <w:ind w:firstLine="480"/>
        <w:rPr>
          <w:rFonts w:hint="default"/>
        </w:rPr>
      </w:pPr>
      <w:r>
        <w:t>1、招标文件要求提交的除“资格及资信证明部分”、“报价部分”外的其他证明材料或资料加盖投标人的单位公章后应在此项下提交。</w:t>
      </w:r>
    </w:p>
    <w:p w14:paraId="7EB536A3">
      <w:pPr>
        <w:pStyle w:val="7"/>
        <w:ind w:firstLine="480"/>
        <w:rPr>
          <w:rFonts w:hint="default"/>
        </w:rPr>
      </w:pPr>
      <w:r>
        <w:t>2、招标文件要求投标人提供方案（包括但不限于：组织、实施、技术、服务方案等）的，投标人应在此项下提交。</w:t>
      </w:r>
    </w:p>
    <w:p w14:paraId="4308241D">
      <w:pPr>
        <w:pStyle w:val="7"/>
        <w:ind w:firstLine="480"/>
        <w:rPr>
          <w:rFonts w:hint="default"/>
        </w:rPr>
      </w:pPr>
      <w:r>
        <w:t>3、除招标文件另有规定外，投标人认为需要提交的其他证明材料或资料加盖投标人的单位公章后应在此项下提交。</w:t>
      </w: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66D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3168A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3168A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MWY1Njk0ZTY5MWVkOWFkYzViM2Q0MjViZGI5YWQifQ=="/>
  </w:docVars>
  <w:rsids>
    <w:rsidRoot w:val="53B52B8D"/>
    <w:rsid w:val="000F1973"/>
    <w:rsid w:val="004635E1"/>
    <w:rsid w:val="006B7FA3"/>
    <w:rsid w:val="00711CA4"/>
    <w:rsid w:val="00727833"/>
    <w:rsid w:val="00805BE1"/>
    <w:rsid w:val="008A3EB0"/>
    <w:rsid w:val="008B6ED6"/>
    <w:rsid w:val="008B788B"/>
    <w:rsid w:val="009E0618"/>
    <w:rsid w:val="00A50C62"/>
    <w:rsid w:val="00B009EA"/>
    <w:rsid w:val="00C10060"/>
    <w:rsid w:val="00C12C18"/>
    <w:rsid w:val="00E97DA7"/>
    <w:rsid w:val="01C74429"/>
    <w:rsid w:val="023D413A"/>
    <w:rsid w:val="026B34E7"/>
    <w:rsid w:val="0316680D"/>
    <w:rsid w:val="04132D81"/>
    <w:rsid w:val="047772DB"/>
    <w:rsid w:val="04D806FC"/>
    <w:rsid w:val="05431453"/>
    <w:rsid w:val="06232D01"/>
    <w:rsid w:val="068107B7"/>
    <w:rsid w:val="07D07CD5"/>
    <w:rsid w:val="07E970E1"/>
    <w:rsid w:val="082E1370"/>
    <w:rsid w:val="085816BE"/>
    <w:rsid w:val="08BD0642"/>
    <w:rsid w:val="08C2566D"/>
    <w:rsid w:val="08E4358D"/>
    <w:rsid w:val="0A8B3C45"/>
    <w:rsid w:val="0C591283"/>
    <w:rsid w:val="0C694485"/>
    <w:rsid w:val="0C807B1B"/>
    <w:rsid w:val="0CE645DD"/>
    <w:rsid w:val="0DDF4DBD"/>
    <w:rsid w:val="0E8C3A0D"/>
    <w:rsid w:val="0ED72BA6"/>
    <w:rsid w:val="0F7200CA"/>
    <w:rsid w:val="143D5AD8"/>
    <w:rsid w:val="14675DDC"/>
    <w:rsid w:val="15D55DE5"/>
    <w:rsid w:val="17440211"/>
    <w:rsid w:val="177F50ED"/>
    <w:rsid w:val="17AC1926"/>
    <w:rsid w:val="19A63564"/>
    <w:rsid w:val="1A246BCF"/>
    <w:rsid w:val="1A8A4EB3"/>
    <w:rsid w:val="1AFE7A5C"/>
    <w:rsid w:val="1B043BA1"/>
    <w:rsid w:val="1C4A1144"/>
    <w:rsid w:val="1CB273DE"/>
    <w:rsid w:val="1D77422E"/>
    <w:rsid w:val="1DDA4336"/>
    <w:rsid w:val="1DF91D54"/>
    <w:rsid w:val="1E5A5225"/>
    <w:rsid w:val="1F616212"/>
    <w:rsid w:val="1FAC2B98"/>
    <w:rsid w:val="20793A85"/>
    <w:rsid w:val="2152645F"/>
    <w:rsid w:val="224951C9"/>
    <w:rsid w:val="24760BE2"/>
    <w:rsid w:val="256202DA"/>
    <w:rsid w:val="257D0355"/>
    <w:rsid w:val="26D83255"/>
    <w:rsid w:val="274C1B00"/>
    <w:rsid w:val="274E2976"/>
    <w:rsid w:val="27952F8C"/>
    <w:rsid w:val="27977C58"/>
    <w:rsid w:val="27B6592A"/>
    <w:rsid w:val="2B4D3A75"/>
    <w:rsid w:val="2BA412AA"/>
    <w:rsid w:val="2BA967CA"/>
    <w:rsid w:val="2C101757"/>
    <w:rsid w:val="2C6A69D0"/>
    <w:rsid w:val="2C771D6E"/>
    <w:rsid w:val="2DE262D6"/>
    <w:rsid w:val="2ECD7E03"/>
    <w:rsid w:val="2EF03085"/>
    <w:rsid w:val="2F442551"/>
    <w:rsid w:val="30047236"/>
    <w:rsid w:val="30342A3A"/>
    <w:rsid w:val="308273D7"/>
    <w:rsid w:val="30A92540"/>
    <w:rsid w:val="32542EDB"/>
    <w:rsid w:val="327304D2"/>
    <w:rsid w:val="33894B01"/>
    <w:rsid w:val="343A1261"/>
    <w:rsid w:val="35661288"/>
    <w:rsid w:val="358C718D"/>
    <w:rsid w:val="35B93933"/>
    <w:rsid w:val="3603457F"/>
    <w:rsid w:val="3658168D"/>
    <w:rsid w:val="367C5D53"/>
    <w:rsid w:val="36CA0A84"/>
    <w:rsid w:val="382A5231"/>
    <w:rsid w:val="384F0C8B"/>
    <w:rsid w:val="38DC7CD8"/>
    <w:rsid w:val="39294096"/>
    <w:rsid w:val="39745D84"/>
    <w:rsid w:val="3A7A38A2"/>
    <w:rsid w:val="3A9931F9"/>
    <w:rsid w:val="3AC03DC5"/>
    <w:rsid w:val="3BFA6EE2"/>
    <w:rsid w:val="3D5D402C"/>
    <w:rsid w:val="3D70429F"/>
    <w:rsid w:val="3DAE01E7"/>
    <w:rsid w:val="3E105AB5"/>
    <w:rsid w:val="3E261E51"/>
    <w:rsid w:val="3ECD4DB7"/>
    <w:rsid w:val="3F1D7609"/>
    <w:rsid w:val="4039566C"/>
    <w:rsid w:val="406E2B08"/>
    <w:rsid w:val="40B63D14"/>
    <w:rsid w:val="40CB4BDA"/>
    <w:rsid w:val="412D70FE"/>
    <w:rsid w:val="416339CB"/>
    <w:rsid w:val="41A81B9D"/>
    <w:rsid w:val="41C73B79"/>
    <w:rsid w:val="429F402B"/>
    <w:rsid w:val="43D948C5"/>
    <w:rsid w:val="45735B11"/>
    <w:rsid w:val="45EF5D9B"/>
    <w:rsid w:val="461913B7"/>
    <w:rsid w:val="464060FB"/>
    <w:rsid w:val="474C5417"/>
    <w:rsid w:val="48991233"/>
    <w:rsid w:val="495809FF"/>
    <w:rsid w:val="4A992692"/>
    <w:rsid w:val="4AC45E37"/>
    <w:rsid w:val="4B144D52"/>
    <w:rsid w:val="4B4D0C6E"/>
    <w:rsid w:val="4B7F05F4"/>
    <w:rsid w:val="4CFE0D21"/>
    <w:rsid w:val="4D252460"/>
    <w:rsid w:val="4D3411B0"/>
    <w:rsid w:val="4D52177C"/>
    <w:rsid w:val="4D9A4EDE"/>
    <w:rsid w:val="4F604688"/>
    <w:rsid w:val="4FD269DC"/>
    <w:rsid w:val="506F662E"/>
    <w:rsid w:val="50B730B5"/>
    <w:rsid w:val="514F7AB2"/>
    <w:rsid w:val="53B52B8D"/>
    <w:rsid w:val="53F058C2"/>
    <w:rsid w:val="549F7EBB"/>
    <w:rsid w:val="556D6F6B"/>
    <w:rsid w:val="56F106D0"/>
    <w:rsid w:val="59834103"/>
    <w:rsid w:val="5AC460FF"/>
    <w:rsid w:val="5ADA4408"/>
    <w:rsid w:val="5C00235B"/>
    <w:rsid w:val="5CEE6205"/>
    <w:rsid w:val="5E7A23D3"/>
    <w:rsid w:val="60C85B7C"/>
    <w:rsid w:val="616B0F25"/>
    <w:rsid w:val="62A15CCB"/>
    <w:rsid w:val="63DB52F4"/>
    <w:rsid w:val="641C0087"/>
    <w:rsid w:val="645928B9"/>
    <w:rsid w:val="648E5907"/>
    <w:rsid w:val="668543CC"/>
    <w:rsid w:val="67047B58"/>
    <w:rsid w:val="673F51D8"/>
    <w:rsid w:val="67FA33A5"/>
    <w:rsid w:val="686504D4"/>
    <w:rsid w:val="68D342AA"/>
    <w:rsid w:val="68DB1BC3"/>
    <w:rsid w:val="68FD692B"/>
    <w:rsid w:val="6919046B"/>
    <w:rsid w:val="6968592E"/>
    <w:rsid w:val="6B9861F8"/>
    <w:rsid w:val="6BF87023"/>
    <w:rsid w:val="6C3E0B26"/>
    <w:rsid w:val="6C7A024B"/>
    <w:rsid w:val="6C891260"/>
    <w:rsid w:val="6EAD1345"/>
    <w:rsid w:val="6F4A660F"/>
    <w:rsid w:val="71AE1FD2"/>
    <w:rsid w:val="72413559"/>
    <w:rsid w:val="726D7AFF"/>
    <w:rsid w:val="72CE5582"/>
    <w:rsid w:val="73C746B0"/>
    <w:rsid w:val="73FB3072"/>
    <w:rsid w:val="756E3ED8"/>
    <w:rsid w:val="75AC2775"/>
    <w:rsid w:val="76362D49"/>
    <w:rsid w:val="76371B0E"/>
    <w:rsid w:val="77667DD0"/>
    <w:rsid w:val="77F79321"/>
    <w:rsid w:val="7849395D"/>
    <w:rsid w:val="793918EE"/>
    <w:rsid w:val="799D01A1"/>
    <w:rsid w:val="7A891999"/>
    <w:rsid w:val="7ACB4C8B"/>
    <w:rsid w:val="7B123521"/>
    <w:rsid w:val="7BEB3415"/>
    <w:rsid w:val="7C025EAC"/>
    <w:rsid w:val="7C70104F"/>
    <w:rsid w:val="7D6A4759"/>
    <w:rsid w:val="7E4A6E5E"/>
    <w:rsid w:val="7E8A4D88"/>
    <w:rsid w:val="7F7B21D1"/>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160</Pages>
  <Words>1276</Words>
  <Characters>1473</Characters>
  <Lines>838</Lines>
  <Paragraphs>236</Paragraphs>
  <TotalTime>176</TotalTime>
  <ScaleCrop>false</ScaleCrop>
  <LinksUpToDate>false</LinksUpToDate>
  <CharactersWithSpaces>1486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2024-11-01T01:56:00Z</dcterms:created>
  <dc:creator>administrator</dc:creator>
  <cp:lastModifiedBy>彩虹</cp:lastModifiedBy>
  <dcterms:modified xsi:type="dcterms:W3CDTF">2024-11-08T09:22:11Z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0F6043557B5A4D67AD0B4730505ECC36</vt:lpwstr>
  </property>
</Properties>
</file>