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  <w:lang w:eastAsia="zh-CN"/>
        </w:rPr>
        <w:t>龙岩</w:t>
      </w:r>
      <w:r>
        <w:rPr>
          <w:rFonts w:hint="eastAsia"/>
        </w:rPr>
        <w:t>市投资信息</w:t>
      </w:r>
    </w:p>
    <w:p>
      <w:pPr>
        <w:pStyle w:val="2"/>
        <w:numPr>
          <w:ilvl w:val="0"/>
          <w:numId w:val="1"/>
        </w:numPr>
        <w:ind w:firstLine="723" w:firstLineChars="200"/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产业情况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“十三五”以来，龙岩市坚持高质量发展落实赶超，积极推进供给侧结构性改革，深入实施“产业兴市”战略、“双培育”行动计划，持续推动全市工业产业平稳较快发展。2018年，全市实现规模以上工业总产值2741亿元，比增16.3%；实现全部工业增加值891.7亿元，比增8.8%，对全市GDP增长的贡献率为48.1%，比上年提升9.5个百分点；工业占GDP比重为37.3%；全市规模以上工业增加值增长9%，增速居全省第5位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经过多年培育发展，龙岩工业形成了有色金属、机械装备2个支柱产业，能源精化、农产品加工、烟草、纺织、建材5个重点产业，光电新材料、生物医药2个新兴产业为主的发展格局。2018年，9个重点工业产业合计实现产值2692.8亿元，比增15.2%，占全市实现规模以上工业总产值的98.2%。其中：</w:t>
      </w:r>
    </w:p>
    <w:p>
      <w:pPr>
        <w:autoSpaceDE w:val="0"/>
        <w:autoSpaceDN w:val="0"/>
        <w:adjustRightInd w:val="0"/>
        <w:ind w:firstLine="643" w:firstLineChars="200"/>
        <w:rPr>
          <w:rFonts w:hint="eastAsia" w:eastAsia="仿宋_GB2312"/>
          <w:bCs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有色金属产业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产值740.9亿元，是全市规模最大的工业产业，主要由金铜和稀土2个产业组成，</w:t>
      </w:r>
      <w:r>
        <w:rPr>
          <w:rFonts w:eastAsia="仿宋_GB2312"/>
          <w:bCs/>
          <w:sz w:val="32"/>
          <w:szCs w:val="32"/>
        </w:rPr>
        <w:t>形成了以紫金矿业为龙头，铜矿采选、冶炼、铜板（带）、铜管、铜杆（线）、铜箔、卫浴等铜系列产品的金铜产业链；以紫金铜业铜冶炼、瓮福紫金磷化工为龙头，纸面石膏板、水泥缓凝剂、氢氟酸、硫酸铜等相配套的循环经济产业链</w:t>
      </w:r>
      <w:r>
        <w:rPr>
          <w:rFonts w:hint="eastAsia" w:eastAsia="仿宋_GB2312"/>
          <w:bCs/>
          <w:sz w:val="32"/>
          <w:szCs w:val="32"/>
        </w:rPr>
        <w:t>；稀土</w:t>
      </w:r>
      <w:r>
        <w:rPr>
          <w:rFonts w:hint="eastAsia" w:eastAsia="仿宋_GB2312"/>
          <w:bCs/>
          <w:spacing w:val="-4"/>
          <w:sz w:val="32"/>
          <w:szCs w:val="32"/>
        </w:rPr>
        <w:t>主要位于长汀县的福建（龙岩）稀土工业园区，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是全国六大稀土新材料产业基地之一。</w:t>
      </w:r>
      <w:r>
        <w:rPr>
          <w:rFonts w:eastAsia="仿宋_GB2312"/>
          <w:bCs/>
          <w:sz w:val="32"/>
          <w:szCs w:val="32"/>
        </w:rPr>
        <w:t>以金龙稀土为龙头，</w:t>
      </w:r>
      <w:r>
        <w:rPr>
          <w:rFonts w:hint="eastAsia" w:eastAsia="仿宋_GB2312"/>
          <w:bCs/>
          <w:spacing w:val="-4"/>
          <w:sz w:val="32"/>
          <w:szCs w:val="32"/>
        </w:rPr>
        <w:t>形成“稀土分离—稀土金属—精深加工—下游应用”完整的产业链条。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机械装备产业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产值429.7亿元，形成汽车、环保机械和工程机械3大产业集群，龙工装载机、龙净除尘设备、福龙马环卫车、海德馨应急电源车、侨龙吸水车等产品竞争力在全国处于领先地位。龙马环卫的“制造+服务”发展模式在全国全省推广。龙岩已获批“中国专用汽车名城”和</w:t>
      </w:r>
      <w:r>
        <w:rPr>
          <w:rFonts w:hint="eastAsia" w:ascii="仿宋_GB2312" w:hAnsi="华文仿宋" w:eastAsia="仿宋_GB2312"/>
          <w:sz w:val="32"/>
          <w:szCs w:val="32"/>
        </w:rPr>
        <w:t>“国家应急产业示范基地”等国字号牌子。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能源精化产业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产值390.9亿元，主要包含电力、煤炭和化工产业，依托福建煤电公司、龙岩供电公司、龙化化工等企业带动发展。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农产品加工产业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产值426.2亿元，主要包括木竹精深加工，茶叶、花卉等特色产品的种植与加工，畜禽养殖与加工三个方面。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烟草产业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产值143.1亿元，龙头企业龙烟公司，主要品牌“七匹狼”香烟，同时积极打造新品牌“古田1929”香烟，持续提升产品结构。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纺织产业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产值111.1亿元，主要集中在长汀、漳平，重点延伸发展服装用、装饰用和产业用纺织品产业链。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建材产业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产值299亿元，龙岩是全国水泥产业基地，全市水泥产能3800万吨，约占全省一半，拥有龙麟、红狮、塔牌等一批龙头企业。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光电与新材料产业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产值122.7亿元，企业集中在武平、连城、经开区等地，产品主要是LED显示屏、节能灯、蓝宝石衬底材料、电容触摸屏功能片、液晶显示模组等。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生物医药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产业产值30亿元，产业整体处于起步阶段，其中长汀“无中生有”加快培育医疗器械产业。</w:t>
      </w:r>
    </w:p>
    <w:p>
      <w:pPr>
        <w:autoSpaceDE w:val="0"/>
        <w:autoSpaceDN w:val="0"/>
        <w:adjustRightInd w:val="0"/>
        <w:ind w:firstLine="723" w:firstLineChars="200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二、投资环境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龙岩是创业宝地。龙岩是闽粤赣边区域性交通枢纽，现有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条高速公路、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条高铁、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条普铁、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个机场。龙岩是福建省重要矿区，拥有全省约七成的矿产资源。龙岩是国家可持续发展实验区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已初步形成机械制造、有色金属、文化旅游等优势产业和汽车、环保、光电与新材料等潜力产业，现有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个百亿产业、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家百亿企业、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家上市公司和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个国家级高新技术开发区、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个国家级经济开发区、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个省级高新技术开发区、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u w:color="0C0C0C"/>
          <w:rtl w:val="0"/>
          <w:lang w:val="zh-TW" w:eastAsia="zh-TW"/>
        </w:rPr>
        <w:t>个省级经济开发区。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（一）交通便捷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龙岩是闽粤赣边区域性交通枢纽，乘龙（厦）深动车，到厦门只需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1小时，到深圳只需4小时，交通非常便利，区位优势明显。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1.漳龙高速连接沈海（沈阳-海口）高速线；龙长高速东接龙厦高速线，西与江西赣州相连；莆永高速东接莆田，南至广东梅州。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龙漳、龙梅、龙赣、龙南三铁路分别与鹰厦、广梅汕、大京九等铁路线相连；北出向莆、南进广梅汕、东贯厦漳泉、西联大京九的四通八达的快速铁路网。正在规划建设的双龙高铁，全线建成后，龙岩至梅州仅需1小时，至广州仅需2.5小时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3.龙岩冠豸山机场直飞上海、厦门、深圳等城市，距厦门高崎机场1.5小时车程。龙岩机场项目在规划建设中。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4.龙岩陆地港具备保税仓储、物流配送、商品展示、出口加工和综合服务等功能，可直接开展进出口通关业务。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（二）金融服务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积极创新融资模式，建立政府引导基金、私募股权投资基金，引入社会创投机构，设立融资租赁公司，提供融资创新服务，为企业发展拓宽融资渠道。市属全资国有企业汇金集团，以经营性业务、代建、金融、贸易与平台为五大方向，架构形成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1+N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”集团矩阵，助推产业经济快速发展。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（三）物流服务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发挥龙岩陆地港口岸功能，优化区域通关，为进出口企业提供直通式、一站式便捷服务，降低企业运输港口费用，提高物品运输效率。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（四）技术支持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现有国家级孵化器科技创业园、省级孵化器龙腾汽车研究院、清华大学紫荆研究院、专用车工程研发中心等专业机构，为全市企业提供专业技术支持。</w:t>
      </w:r>
    </w:p>
    <w:p>
      <w:pPr>
        <w:numPr>
          <w:ilvl w:val="0"/>
          <w:numId w:val="0"/>
        </w:numPr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（五）人才资源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龙岩现有龙岩学院、闽西职业技术学院、龙岩技师学院等众多院校，为企业源源不断地输送专业技术人才。</w:t>
      </w:r>
    </w:p>
    <w:p>
      <w:pPr>
        <w:numPr>
          <w:ilvl w:val="0"/>
          <w:numId w:val="0"/>
        </w:numPr>
        <w:ind w:leftChars="0" w:firstLine="723" w:firstLineChars="200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三、投资导向</w:t>
      </w:r>
    </w:p>
    <w:p>
      <w:pPr>
        <w:tabs>
          <w:tab w:val="left" w:pos="460"/>
          <w:tab w:val="left" w:pos="10880"/>
        </w:tabs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2019年，龙岩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市委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提出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“五基地六产业</w:t>
      </w:r>
      <w:r>
        <w:rPr>
          <w:rFonts w:hint="eastAsia" w:eastAsia="仿宋_GB2312"/>
          <w:sz w:val="32"/>
          <w:szCs w:val="32"/>
        </w:rPr>
        <w:t>七景区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”产业发展布局，</w:t>
      </w:r>
      <w:r>
        <w:rPr>
          <w:rFonts w:hint="eastAsia" w:eastAsia="仿宋_GB2312"/>
          <w:sz w:val="32"/>
          <w:szCs w:val="32"/>
        </w:rPr>
        <w:t>重点发展有色金属、机械装备、文旅康养、新材料新能源、数字产业、特色现代农业等“六产业”；建设金铜产业基地、国家专用车应急产业示范基地、稀土产业绿色发展基地、国家新型工业化产业军民融合示范基地、数字经济产业基地等“五基地”，打造上杭古田红色文化旅游区、永定客家土楼文化旅游区、长汀历史文化名城旅游区、连城冠豸山绿色生态旅游区、新罗龙岩洞文化旅游区、漳平台创园休闲农业旅游区、武平梁野山生态旅游区等“七景区”。其中工业方面：</w:t>
      </w:r>
    </w:p>
    <w:p>
      <w:pPr>
        <w:tabs>
          <w:tab w:val="left" w:pos="460"/>
          <w:tab w:val="left" w:pos="10880"/>
        </w:tabs>
        <w:spacing w:line="60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1.</w:t>
      </w:r>
      <w:r>
        <w:rPr>
          <w:rFonts w:eastAsia="仿宋_GB2312"/>
          <w:b/>
          <w:bCs/>
          <w:sz w:val="32"/>
          <w:szCs w:val="32"/>
        </w:rPr>
        <w:t>有色金属产业</w:t>
      </w:r>
      <w:r>
        <w:rPr>
          <w:rFonts w:hint="eastAsia" w:eastAsia="仿宋_GB2312"/>
          <w:b/>
          <w:bCs/>
          <w:sz w:val="32"/>
          <w:szCs w:val="32"/>
        </w:rPr>
        <w:t>：一是做强金铜产业。</w:t>
      </w:r>
      <w:r>
        <w:rPr>
          <w:rFonts w:hint="eastAsia" w:ascii="Calibri" w:hAnsi="Calibri" w:eastAsia="仿宋_GB2312" w:cs="Times New Roman"/>
          <w:sz w:val="32"/>
          <w:szCs w:val="32"/>
        </w:rPr>
        <w:t>推进上杭蛟洋循环经济产业园区、上杭工业园区建设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Calibri" w:hAnsi="Calibri" w:eastAsia="仿宋_GB2312" w:cs="Times New Roman"/>
          <w:sz w:val="32"/>
          <w:szCs w:val="32"/>
        </w:rPr>
        <w:t>打造金铜产业生产示范基地。</w:t>
      </w:r>
      <w:r>
        <w:rPr>
          <w:rFonts w:hint="eastAsia" w:eastAsia="仿宋_GB2312"/>
          <w:sz w:val="32"/>
          <w:szCs w:val="32"/>
        </w:rPr>
        <w:t>做强紫金矿业、紫金铜业，加强资源保障，</w:t>
      </w:r>
      <w:r>
        <w:rPr>
          <w:rFonts w:hint="eastAsia" w:ascii="Calibri" w:hAnsi="Calibri" w:eastAsia="仿宋_GB2312" w:cs="Times New Roman"/>
          <w:sz w:val="32"/>
          <w:szCs w:val="32"/>
        </w:rPr>
        <w:t>提升铜冶炼规模及资源利用率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Calibri" w:hAnsi="Calibri" w:eastAsia="仿宋_GB2312" w:cs="Times New Roman"/>
          <w:sz w:val="32"/>
          <w:szCs w:val="32"/>
        </w:rPr>
        <w:t>以太阳铜业、福建紫金铜业为龙头，</w:t>
      </w:r>
      <w:r>
        <w:rPr>
          <w:rFonts w:hint="eastAsia" w:eastAsia="仿宋_GB2312"/>
          <w:sz w:val="32"/>
          <w:szCs w:val="32"/>
        </w:rPr>
        <w:t>发展</w:t>
      </w:r>
      <w:r>
        <w:rPr>
          <w:rFonts w:hint="eastAsia" w:ascii="Calibri" w:hAnsi="Calibri" w:eastAsia="仿宋_GB2312" w:cs="Times New Roman"/>
          <w:sz w:val="32"/>
          <w:szCs w:val="32"/>
        </w:rPr>
        <w:t>输配电、电子信息、家电卫浴等精深加工产业链。</w:t>
      </w:r>
      <w:r>
        <w:rPr>
          <w:rFonts w:ascii="Calibri" w:hAnsi="Calibri" w:eastAsia="仿宋_GB2312" w:cs="Times New Roman"/>
          <w:sz w:val="32"/>
          <w:szCs w:val="32"/>
        </w:rPr>
        <w:t>依托</w:t>
      </w:r>
      <w:r>
        <w:rPr>
          <w:rFonts w:hint="eastAsia" w:ascii="Calibri" w:hAnsi="Calibri" w:eastAsia="仿宋_GB2312" w:cs="Times New Roman"/>
          <w:sz w:val="32"/>
          <w:szCs w:val="32"/>
        </w:rPr>
        <w:t>冶炼回收的金、银、铂、钯等稀贵金属，</w:t>
      </w:r>
      <w:r>
        <w:rPr>
          <w:rFonts w:hint="eastAsia" w:eastAsia="仿宋_GB2312"/>
          <w:sz w:val="32"/>
          <w:szCs w:val="32"/>
        </w:rPr>
        <w:t>发展</w:t>
      </w:r>
      <w:r>
        <w:rPr>
          <w:rFonts w:hint="eastAsia" w:ascii="Calibri" w:hAnsi="Calibri" w:eastAsia="仿宋_GB2312" w:cs="Times New Roman"/>
          <w:sz w:val="32"/>
          <w:szCs w:val="32"/>
        </w:rPr>
        <w:t>金（银）盐、电子浆料、感光材料、催化功能材料、电接触材料、贵金属涂料、珠宝首饰</w:t>
      </w:r>
      <w:r>
        <w:rPr>
          <w:rFonts w:hint="eastAsia" w:eastAsia="仿宋_GB2312"/>
          <w:sz w:val="32"/>
          <w:szCs w:val="32"/>
        </w:rPr>
        <w:t>等</w:t>
      </w:r>
      <w:r>
        <w:rPr>
          <w:rFonts w:hint="eastAsia" w:ascii="Calibri" w:hAnsi="Calibri" w:eastAsia="仿宋_GB2312" w:cs="Times New Roman"/>
          <w:sz w:val="32"/>
          <w:szCs w:val="32"/>
        </w:rPr>
        <w:t>稀贵金属产业链。</w:t>
      </w:r>
      <w:r>
        <w:rPr>
          <w:rFonts w:hint="eastAsia" w:eastAsia="仿宋_GB2312"/>
          <w:b/>
          <w:bCs/>
          <w:sz w:val="32"/>
          <w:szCs w:val="32"/>
        </w:rPr>
        <w:t>二是</w:t>
      </w:r>
      <w:r>
        <w:rPr>
          <w:rFonts w:hint="eastAsia" w:ascii="Calibri" w:hAnsi="Calibri" w:eastAsia="仿宋_GB2312" w:cs="Times New Roman"/>
          <w:b/>
          <w:bCs/>
          <w:sz w:val="32"/>
          <w:szCs w:val="32"/>
        </w:rPr>
        <w:t>壮大稀土产业。</w:t>
      </w:r>
      <w:r>
        <w:rPr>
          <w:rFonts w:hint="eastAsia" w:ascii="Calibri" w:hAnsi="Calibri" w:eastAsia="仿宋_GB2312" w:cs="Times New Roman"/>
          <w:sz w:val="32"/>
          <w:szCs w:val="32"/>
        </w:rPr>
        <w:t>以福建（龙岩）稀土工业园区为平台，以金龙稀土为龙头，大力发展稀土永磁材料、发光材料、催化材料、特种合金材料等稀土功能材料及下游应用，争创稀土产业绿色发展示范基地。</w:t>
      </w:r>
    </w:p>
    <w:p>
      <w:pPr>
        <w:adjustRightInd w:val="0"/>
        <w:spacing w:line="600" w:lineRule="exact"/>
        <w:ind w:firstLine="624" w:firstLineChars="200"/>
        <w:rPr>
          <w:rFonts w:hint="eastAsia" w:eastAsia="仿宋_GB2312"/>
          <w:bCs/>
          <w:spacing w:val="-4"/>
          <w:sz w:val="32"/>
          <w:szCs w:val="32"/>
        </w:rPr>
      </w:pPr>
      <w:r>
        <w:rPr>
          <w:rFonts w:hint="eastAsia" w:eastAsia="仿宋_GB2312"/>
          <w:bCs/>
          <w:spacing w:val="-4"/>
          <w:sz w:val="32"/>
          <w:szCs w:val="32"/>
        </w:rPr>
        <w:t>2.</w:t>
      </w:r>
      <w:r>
        <w:rPr>
          <w:rFonts w:eastAsia="仿宋_GB2312"/>
          <w:b/>
          <w:bCs/>
          <w:sz w:val="32"/>
          <w:szCs w:val="32"/>
        </w:rPr>
        <w:t xml:space="preserve"> 机械装备产业</w:t>
      </w:r>
      <w:r>
        <w:rPr>
          <w:rFonts w:hint="eastAsia" w:eastAsia="仿宋_GB2312"/>
          <w:b/>
          <w:bCs/>
          <w:sz w:val="32"/>
          <w:szCs w:val="32"/>
        </w:rPr>
        <w:t>：</w:t>
      </w:r>
      <w:r>
        <w:rPr>
          <w:rFonts w:eastAsia="仿宋_GB2312"/>
          <w:bCs/>
          <w:spacing w:val="-4"/>
          <w:sz w:val="32"/>
          <w:szCs w:val="32"/>
        </w:rPr>
        <w:t>发挥</w:t>
      </w:r>
      <w:r>
        <w:rPr>
          <w:rFonts w:hint="eastAsia" w:eastAsia="仿宋_GB2312"/>
          <w:bCs/>
          <w:spacing w:val="-4"/>
          <w:sz w:val="32"/>
          <w:szCs w:val="32"/>
        </w:rPr>
        <w:t>“</w:t>
      </w:r>
      <w:r>
        <w:rPr>
          <w:rFonts w:eastAsia="仿宋_GB2312"/>
          <w:bCs/>
          <w:spacing w:val="-4"/>
          <w:sz w:val="32"/>
          <w:szCs w:val="32"/>
        </w:rPr>
        <w:t>中国专用汽车名城</w:t>
      </w:r>
      <w:r>
        <w:rPr>
          <w:rFonts w:hint="eastAsia" w:eastAsia="仿宋_GB2312"/>
          <w:bCs/>
          <w:spacing w:val="-4"/>
          <w:sz w:val="32"/>
          <w:szCs w:val="32"/>
        </w:rPr>
        <w:t>”“</w:t>
      </w:r>
      <w:r>
        <w:rPr>
          <w:rFonts w:eastAsia="仿宋_GB2312"/>
          <w:bCs/>
          <w:spacing w:val="-4"/>
          <w:sz w:val="32"/>
          <w:szCs w:val="32"/>
        </w:rPr>
        <w:t>国家应急产业示范基地</w:t>
      </w:r>
      <w:r>
        <w:rPr>
          <w:rFonts w:hint="eastAsia" w:eastAsia="仿宋_GB2312"/>
          <w:bCs/>
          <w:spacing w:val="-4"/>
          <w:sz w:val="32"/>
          <w:szCs w:val="32"/>
        </w:rPr>
        <w:t>”</w:t>
      </w:r>
      <w:r>
        <w:rPr>
          <w:rFonts w:eastAsia="仿宋_GB2312"/>
          <w:bCs/>
          <w:spacing w:val="-4"/>
          <w:sz w:val="32"/>
          <w:szCs w:val="32"/>
        </w:rPr>
        <w:t>品牌效应，以龙岩经济技术开发区（龙岩高新区）及龙州工业园为主，努力建成具有国内先进水平的专用车与应急产业生产基地</w:t>
      </w:r>
      <w:r>
        <w:rPr>
          <w:rFonts w:hint="eastAsia" w:eastAsia="仿宋_GB2312"/>
          <w:bCs/>
          <w:spacing w:val="-4"/>
          <w:sz w:val="32"/>
          <w:szCs w:val="32"/>
        </w:rPr>
        <w:t>。</w:t>
      </w:r>
      <w:r>
        <w:rPr>
          <w:rFonts w:hint="eastAsia" w:eastAsia="仿宋_GB2312"/>
          <w:b/>
          <w:bCs/>
          <w:spacing w:val="-4"/>
          <w:sz w:val="32"/>
          <w:szCs w:val="32"/>
        </w:rPr>
        <w:t>一是</w:t>
      </w:r>
      <w:r>
        <w:rPr>
          <w:rFonts w:eastAsia="仿宋_GB2312"/>
          <w:b/>
          <w:bCs/>
          <w:spacing w:val="-4"/>
          <w:sz w:val="32"/>
          <w:szCs w:val="32"/>
        </w:rPr>
        <w:t>壮大汽车及专用车产业</w:t>
      </w:r>
      <w:r>
        <w:rPr>
          <w:rFonts w:hint="eastAsia" w:eastAsia="仿宋_GB2312"/>
          <w:b/>
          <w:bCs/>
          <w:spacing w:val="-4"/>
          <w:sz w:val="32"/>
          <w:szCs w:val="32"/>
        </w:rPr>
        <w:t>，</w:t>
      </w:r>
      <w:r>
        <w:rPr>
          <w:rFonts w:hint="eastAsia" w:eastAsia="仿宋_GB2312"/>
          <w:bCs/>
          <w:spacing w:val="-4"/>
          <w:sz w:val="32"/>
          <w:szCs w:val="32"/>
        </w:rPr>
        <w:t>发展</w:t>
      </w:r>
      <w:r>
        <w:rPr>
          <w:rFonts w:eastAsia="仿宋_GB2312"/>
          <w:bCs/>
          <w:spacing w:val="-4"/>
          <w:sz w:val="32"/>
          <w:szCs w:val="32"/>
        </w:rPr>
        <w:t>龙马环卫、畅丰专汽、海德馨、侨龙等企业，拓展冷藏物流车、消防车等新产品。以易动力、上杭常青等企业为基础，发展电池、电机、电控、三元前驱体等新能源汽车零部件及核心材料。</w:t>
      </w:r>
      <w:r>
        <w:rPr>
          <w:rFonts w:eastAsia="仿宋_GB2312"/>
          <w:b/>
          <w:bCs/>
          <w:spacing w:val="-4"/>
          <w:sz w:val="32"/>
          <w:szCs w:val="32"/>
        </w:rPr>
        <w:t>二是拓展环保装备产业。</w:t>
      </w:r>
      <w:r>
        <w:rPr>
          <w:rFonts w:eastAsia="仿宋_GB2312"/>
          <w:bCs/>
          <w:spacing w:val="-4"/>
          <w:sz w:val="32"/>
          <w:szCs w:val="32"/>
        </w:rPr>
        <w:t>继续加强除尘、脱硫、脱硝等大气污染治理设备的研制与工程总包。做强环卫装备制造。</w:t>
      </w:r>
      <w:r>
        <w:rPr>
          <w:rFonts w:eastAsia="仿宋_GB2312"/>
          <w:b/>
          <w:bCs/>
          <w:spacing w:val="-4"/>
          <w:sz w:val="32"/>
          <w:szCs w:val="32"/>
        </w:rPr>
        <w:t>三是升级工程机械产业。</w:t>
      </w:r>
      <w:r>
        <w:rPr>
          <w:rFonts w:eastAsia="仿宋_GB2312"/>
          <w:bCs/>
          <w:spacing w:val="-4"/>
          <w:sz w:val="32"/>
          <w:szCs w:val="32"/>
        </w:rPr>
        <w:t>大力发展大型化、智能化、新能源和节能型工程机械新品种。</w:t>
      </w:r>
      <w:r>
        <w:rPr>
          <w:rFonts w:eastAsia="仿宋_GB2312"/>
          <w:b/>
          <w:bCs/>
          <w:spacing w:val="-4"/>
          <w:sz w:val="32"/>
          <w:szCs w:val="32"/>
        </w:rPr>
        <w:t>四是发展应急装备产业。</w:t>
      </w:r>
      <w:r>
        <w:rPr>
          <w:rFonts w:eastAsia="仿宋_GB2312"/>
          <w:bCs/>
          <w:spacing w:val="-4"/>
          <w:sz w:val="32"/>
          <w:szCs w:val="32"/>
        </w:rPr>
        <w:t>以海德馨、侨龙、龙安等企业为基础</w:t>
      </w:r>
      <w:r>
        <w:rPr>
          <w:rFonts w:hint="eastAsia" w:eastAsia="仿宋_GB2312"/>
          <w:bCs/>
          <w:spacing w:val="-4"/>
          <w:sz w:val="32"/>
          <w:szCs w:val="32"/>
        </w:rPr>
        <w:t>，</w:t>
      </w:r>
      <w:r>
        <w:rPr>
          <w:rFonts w:eastAsia="仿宋_GB2312"/>
          <w:bCs/>
          <w:spacing w:val="-4"/>
          <w:sz w:val="32"/>
          <w:szCs w:val="32"/>
        </w:rPr>
        <w:t>发展应急救援处置类专用车及装备产品，并拓展发展无人机等监测、预警设备仪器，以及救生舱等安全避险、防护设备。</w:t>
      </w:r>
    </w:p>
    <w:p>
      <w:pPr>
        <w:numPr>
          <w:ilvl w:val="0"/>
          <w:numId w:val="0"/>
        </w:numPr>
        <w:ind w:leftChars="0" w:firstLine="627" w:firstLineChars="200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eastAsia="仿宋_GB2312"/>
          <w:b/>
          <w:bCs/>
          <w:spacing w:val="-4"/>
          <w:sz w:val="32"/>
          <w:szCs w:val="32"/>
        </w:rPr>
        <w:t>3.</w:t>
      </w:r>
      <w:r>
        <w:rPr>
          <w:rFonts w:ascii="仿宋_GB2312" w:hAnsi="Times New Roman" w:eastAsia="仿宋_GB2312" w:cs="Times New Roman"/>
          <w:b/>
          <w:sz w:val="32"/>
          <w:szCs w:val="32"/>
        </w:rPr>
        <w:t xml:space="preserve"> </w:t>
      </w:r>
      <w:r>
        <w:rPr>
          <w:rFonts w:eastAsia="仿宋_GB2312"/>
          <w:b/>
          <w:bCs/>
          <w:spacing w:val="-4"/>
          <w:sz w:val="32"/>
          <w:szCs w:val="32"/>
        </w:rPr>
        <w:t>新材料新能源产业</w:t>
      </w:r>
      <w:r>
        <w:rPr>
          <w:rFonts w:hint="eastAsia" w:eastAsia="仿宋_GB2312"/>
          <w:b/>
          <w:bCs/>
          <w:spacing w:val="-4"/>
          <w:sz w:val="32"/>
          <w:szCs w:val="32"/>
        </w:rPr>
        <w:t>：一是大力发展稀土新材料。</w:t>
      </w:r>
      <w:r>
        <w:rPr>
          <w:rFonts w:hint="eastAsia" w:eastAsia="仿宋_GB2312"/>
          <w:bCs/>
          <w:spacing w:val="-4"/>
          <w:sz w:val="32"/>
          <w:szCs w:val="32"/>
        </w:rPr>
        <w:t>积极引进一批永磁材料、发光材料、催化材料及永磁电机、民用医疗</w:t>
      </w:r>
      <w:r>
        <w:rPr>
          <w:rFonts w:eastAsia="仿宋_GB2312"/>
          <w:bCs/>
          <w:spacing w:val="-4"/>
          <w:sz w:val="32"/>
          <w:szCs w:val="32"/>
        </w:rPr>
        <w:t>PET</w:t>
      </w:r>
      <w:r>
        <w:rPr>
          <w:rFonts w:hint="eastAsia" w:eastAsia="仿宋_GB2312"/>
          <w:bCs/>
          <w:spacing w:val="-4"/>
          <w:sz w:val="32"/>
          <w:szCs w:val="32"/>
        </w:rPr>
        <w:t>－</w:t>
      </w:r>
      <w:r>
        <w:rPr>
          <w:rFonts w:eastAsia="仿宋_GB2312"/>
          <w:bCs/>
          <w:spacing w:val="-4"/>
          <w:sz w:val="32"/>
          <w:szCs w:val="32"/>
        </w:rPr>
        <w:t>CT</w:t>
      </w:r>
      <w:r>
        <w:rPr>
          <w:rFonts w:hint="eastAsia" w:eastAsia="仿宋_GB2312"/>
          <w:bCs/>
          <w:spacing w:val="-4"/>
          <w:sz w:val="32"/>
          <w:szCs w:val="32"/>
        </w:rPr>
        <w:t>、安检仪、汽车尾气净化器等下游应用产业项目。</w:t>
      </w:r>
      <w:r>
        <w:rPr>
          <w:rFonts w:hint="eastAsia" w:eastAsia="仿宋_GB2312"/>
          <w:b/>
          <w:bCs/>
          <w:spacing w:val="-4"/>
          <w:sz w:val="32"/>
          <w:szCs w:val="32"/>
        </w:rPr>
        <w:t>二是培育锂电新能源产业。</w:t>
      </w:r>
      <w:r>
        <w:rPr>
          <w:rFonts w:hint="eastAsia" w:eastAsia="仿宋_GB2312"/>
          <w:bCs/>
          <w:spacing w:val="-4"/>
          <w:sz w:val="32"/>
          <w:szCs w:val="32"/>
        </w:rPr>
        <w:t>发挥我市钴、锰资源优势，依托常青新能源、清景铜箔、龙德新能源、兴龙新能材料等公司，推进三元前驱体、六氟磷酸锂、锰酸锂等关键电池材料的研发与产业化，积极发展正极材料、负极材料、电解液、隔膜、外壳、包装膜等配套材料及电池整装产业，打造锂电池产业链。</w:t>
      </w:r>
      <w:r>
        <w:rPr>
          <w:rFonts w:hint="eastAsia" w:eastAsia="仿宋_GB2312"/>
          <w:b/>
          <w:bCs/>
          <w:spacing w:val="-4"/>
          <w:sz w:val="32"/>
          <w:szCs w:val="32"/>
        </w:rPr>
        <w:t>三是发展氟化工新材料。</w:t>
      </w:r>
      <w:r>
        <w:rPr>
          <w:rFonts w:hint="eastAsia" w:eastAsia="仿宋_GB2312"/>
          <w:bCs/>
          <w:spacing w:val="-4"/>
          <w:sz w:val="32"/>
          <w:szCs w:val="32"/>
        </w:rPr>
        <w:t>以德尔科技、天甫新材料、思康特种化学品为龙头，大力发展高端含氟聚合物、高品质含氟精细化学品及中间体、含氟电子气体、电子化学材料。</w:t>
      </w:r>
      <w:r>
        <w:rPr>
          <w:rFonts w:hint="eastAsia" w:eastAsia="仿宋_GB2312"/>
          <w:b/>
          <w:bCs/>
          <w:spacing w:val="-4"/>
          <w:sz w:val="32"/>
          <w:szCs w:val="32"/>
        </w:rPr>
        <w:t>四是其他新材料</w:t>
      </w:r>
      <w:r>
        <w:rPr>
          <w:rFonts w:hint="eastAsia" w:eastAsia="仿宋_GB2312"/>
          <w:bCs/>
          <w:spacing w:val="-4"/>
          <w:sz w:val="32"/>
          <w:szCs w:val="32"/>
        </w:rPr>
        <w:t>。如新罗区硬质合金、特种玻璃、永定区竹缠绕新材料、武平县镁合金新材料、连城县保温隔热材料产业及有机硅产业。</w:t>
      </w:r>
    </w:p>
    <w:p>
      <w:pPr>
        <w:pStyle w:val="3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z w:val="36"/>
          <w:szCs w:val="36"/>
        </w:rPr>
        <w:t>投资载体（如主要园区承接能力）</w:t>
      </w:r>
    </w:p>
    <w:p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省级以上工业园区</w:t>
      </w:r>
    </w:p>
    <w:tbl>
      <w:tblPr>
        <w:tblStyle w:val="7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89"/>
        <w:gridCol w:w="1222"/>
        <w:gridCol w:w="36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开发区名称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规划</w:t>
            </w:r>
          </w:p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面积</w:t>
            </w:r>
          </w:p>
          <w:p>
            <w:pPr>
              <w:spacing w:line="280" w:lineRule="exact"/>
              <w:jc w:val="center"/>
              <w:rPr>
                <w:rFonts w:ascii="仿宋_GB2312" w:hAnsi="Times New Roman" w:eastAsia="仿宋_GB2312" w:cs="Times New Roman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8"/>
                <w:szCs w:val="28"/>
                <w:lang w:eastAsia="zh-CN"/>
              </w:rPr>
              <w:t>平方公里</w:t>
            </w:r>
            <w:r>
              <w:rPr>
                <w:rFonts w:hint="eastAsia" w:ascii="仿宋_GB2312" w:hAnsi="Times New Roman" w:eastAsia="仿宋_GB2312" w:cs="Times New Roman"/>
                <w:b/>
                <w:spacing w:val="-20"/>
                <w:sz w:val="28"/>
                <w:szCs w:val="28"/>
              </w:rPr>
              <w:t>）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主要产业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ind w:left="560" w:hanging="560" w:hangingChars="200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龙岩经济技术开发区（龙岩高新区）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25.4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智能机械、环保机械、专用车、新能源汽车、生物医药、新一代信息技术与新材料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龙雁经济开发区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19.37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机械加工、化工、建材、新材料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永定工业园区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17.44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光电信息、生物医药、新型材料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上杭工业园区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13.35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金铜深加工、锂电池新能源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8"/>
                <w:szCs w:val="28"/>
              </w:rPr>
              <w:t>5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武平工业园区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14.47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不锈钢深加工、光电新材料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长汀稀土工业园区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12.82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稀土新材料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连城工业园区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13.4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光电新材料、新能源、生物医药和食品加工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2889" w:type="dxa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漳平工业园区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17.8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轻纺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工业</w:t>
            </w:r>
            <w:r>
              <w:rPr>
                <w:rFonts w:hint="eastAsia" w:ascii="仿宋" w:hAnsi="仿宋" w:eastAsia="仿宋" w:cs="Times New Roman"/>
                <w:sz w:val="32"/>
              </w:rPr>
              <w:t>、木竹加工业、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化学工业</w:t>
            </w:r>
            <w:r>
              <w:rPr>
                <w:rFonts w:hint="eastAsia" w:ascii="仿宋" w:hAnsi="仿宋" w:eastAsia="仿宋" w:cs="Times New Roman"/>
                <w:sz w:val="32"/>
              </w:rPr>
              <w:t>、机械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工业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省级</w:t>
            </w:r>
          </w:p>
        </w:tc>
      </w:tr>
    </w:tbl>
    <w:p>
      <w:pPr>
        <w:pStyle w:val="3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z w:val="36"/>
          <w:szCs w:val="36"/>
        </w:rPr>
        <w:t>投资政策（主要政策干货）</w:t>
      </w:r>
    </w:p>
    <w:p>
      <w:pPr>
        <w:rPr>
          <w:rFonts w:hint="eastAsia" w:ascii="方正仿宋简体" w:eastAsia="方正仿宋简体"/>
          <w:color w:val="00B050"/>
          <w:sz w:val="22"/>
          <w:szCs w:val="28"/>
          <w:lang w:eastAsia="zh-CN"/>
        </w:rPr>
      </w:pPr>
      <w:r>
        <w:rPr>
          <w:rFonts w:hint="eastAsia" w:ascii="方正仿宋简体" w:eastAsia="方正仿宋简体"/>
          <w:sz w:val="22"/>
          <w:szCs w:val="28"/>
        </w:rPr>
        <w:t>1.</w:t>
      </w:r>
      <w: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  <w:t>龙岩市关于推动军民融合高质量发展十条措施</w:t>
      </w:r>
    </w:p>
    <w:p>
      <w:pPr>
        <w:rPr>
          <w:rFonts w:hint="eastAsia" w:ascii="方正仿宋简体" w:eastAsia="方正仿宋简体"/>
          <w:sz w:val="22"/>
          <w:szCs w:val="28"/>
          <w:lang w:eastAsia="zh-CN"/>
        </w:rPr>
      </w:pPr>
      <w:r>
        <w:rPr>
          <w:rFonts w:hint="eastAsia" w:ascii="方正仿宋简体" w:eastAsia="方正仿宋简体"/>
          <w:sz w:val="22"/>
          <w:szCs w:val="28"/>
        </w:rPr>
        <w:t>2.</w:t>
      </w:r>
      <w: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  <w:t>龙岩市关于推动工业高质量发展十八条措施</w:t>
      </w:r>
      <w:bookmarkStart w:id="0" w:name="_GoBack"/>
      <w:bookmarkEnd w:id="0"/>
    </w:p>
    <w:p>
      <w:pPr>
        <w:rPr>
          <w:rFonts w:hint="eastAsia" w:ascii="方正仿宋简体" w:eastAsia="方正仿宋简体"/>
          <w:sz w:val="22"/>
          <w:szCs w:val="28"/>
          <w:lang w:eastAsia="zh-CN"/>
        </w:rPr>
      </w:pPr>
      <w:r>
        <w:rPr>
          <w:rFonts w:hint="eastAsia" w:ascii="方正仿宋简体" w:eastAsia="方正仿宋简体"/>
          <w:sz w:val="22"/>
          <w:szCs w:val="28"/>
        </w:rPr>
        <w:t>3</w:t>
      </w:r>
      <w:r>
        <w:rPr>
          <w:rFonts w:hint="eastAsia" w:ascii="方正仿宋简体" w:eastAsia="方正仿宋简体"/>
          <w:sz w:val="22"/>
          <w:szCs w:val="28"/>
          <w:lang w:eastAsia="zh-CN"/>
        </w:rPr>
        <w:t>.</w:t>
      </w:r>
      <w: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  <w:t>龙岩市关于支持民营企业加快发展二十条措施</w:t>
      </w:r>
    </w:p>
    <w:p>
      <w:pP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</w:pPr>
      <w:r>
        <w:rPr>
          <w:rFonts w:hint="eastAsia" w:ascii="方正仿宋简体" w:eastAsia="方正仿宋简体"/>
          <w:sz w:val="22"/>
          <w:szCs w:val="28"/>
        </w:rPr>
        <w:t>4.</w:t>
      </w:r>
      <w: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  <w:t>龙岩市关于支持专用车产业加快发展八条措施</w:t>
      </w:r>
    </w:p>
    <w:p>
      <w:pP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</w:pPr>
      <w:r>
        <w:rPr>
          <w:rFonts w:hint="eastAsia" w:ascii="方正仿宋简体" w:eastAsia="方正仿宋简体"/>
          <w:sz w:val="22"/>
          <w:szCs w:val="28"/>
          <w:lang w:val="en-US" w:eastAsia="zh-CN"/>
        </w:rPr>
        <w:t>5</w:t>
      </w:r>
      <w:r>
        <w:rPr>
          <w:rFonts w:hint="eastAsia" w:ascii="方正仿宋简体" w:eastAsia="方正仿宋简体"/>
          <w:sz w:val="22"/>
          <w:szCs w:val="28"/>
        </w:rPr>
        <w:t>.</w:t>
      </w:r>
      <w: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  <w:t>龙岩市关于金融支持工业企业加快发展十二条措施</w:t>
      </w:r>
    </w:p>
    <w:p>
      <w:pP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</w:pPr>
      <w:r>
        <w:rPr>
          <w:rFonts w:hint="eastAsia" w:ascii="方正仿宋简体" w:eastAsia="方正仿宋简体"/>
          <w:sz w:val="22"/>
          <w:szCs w:val="28"/>
          <w:lang w:val="en-US" w:eastAsia="zh-CN"/>
        </w:rPr>
        <w:t>5</w:t>
      </w:r>
      <w:r>
        <w:rPr>
          <w:rFonts w:hint="eastAsia" w:ascii="方正仿宋简体" w:eastAsia="方正仿宋简体"/>
          <w:sz w:val="22"/>
          <w:szCs w:val="28"/>
        </w:rPr>
        <w:t>.</w:t>
      </w:r>
      <w:r>
        <w:rPr>
          <w:rFonts w:hint="eastAsia" w:ascii="方正仿宋简体" w:eastAsia="方正仿宋简体"/>
          <w:color w:val="2E75B6" w:themeColor="accent1" w:themeShade="BF"/>
          <w:sz w:val="22"/>
          <w:szCs w:val="28"/>
          <w:u w:val="words"/>
          <w:lang w:eastAsia="zh-CN"/>
        </w:rPr>
        <w:t>龙岩市关于加快现代服务业发展十五条措施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六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sz w:val="36"/>
          <w:szCs w:val="36"/>
        </w:rPr>
        <w:t>投资指南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9D77"/>
    <w:multiLevelType w:val="singleLevel"/>
    <w:tmpl w:val="33A29D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C3"/>
    <w:rsid w:val="0000693E"/>
    <w:rsid w:val="000646D2"/>
    <w:rsid w:val="000666C3"/>
    <w:rsid w:val="00237087"/>
    <w:rsid w:val="00254861"/>
    <w:rsid w:val="0031445B"/>
    <w:rsid w:val="00592FF2"/>
    <w:rsid w:val="0070188D"/>
    <w:rsid w:val="00767EDF"/>
    <w:rsid w:val="0096639D"/>
    <w:rsid w:val="00971BBE"/>
    <w:rsid w:val="009860A0"/>
    <w:rsid w:val="00AA6510"/>
    <w:rsid w:val="00B55802"/>
    <w:rsid w:val="00D336E6"/>
    <w:rsid w:val="010F6F80"/>
    <w:rsid w:val="0CAB0190"/>
    <w:rsid w:val="0CE53771"/>
    <w:rsid w:val="119A203D"/>
    <w:rsid w:val="122D1205"/>
    <w:rsid w:val="12B94DCC"/>
    <w:rsid w:val="13C06288"/>
    <w:rsid w:val="1561734C"/>
    <w:rsid w:val="15A467FD"/>
    <w:rsid w:val="164C59C7"/>
    <w:rsid w:val="1FD747A4"/>
    <w:rsid w:val="26A95A91"/>
    <w:rsid w:val="2B42468F"/>
    <w:rsid w:val="2CFE7590"/>
    <w:rsid w:val="2F345CF7"/>
    <w:rsid w:val="34B0142B"/>
    <w:rsid w:val="38DC7B02"/>
    <w:rsid w:val="3AD4465E"/>
    <w:rsid w:val="3AD92B35"/>
    <w:rsid w:val="3D773714"/>
    <w:rsid w:val="3DBE02B5"/>
    <w:rsid w:val="3F5C6446"/>
    <w:rsid w:val="42150C08"/>
    <w:rsid w:val="44FC4253"/>
    <w:rsid w:val="49360193"/>
    <w:rsid w:val="49F4253D"/>
    <w:rsid w:val="4AD432E7"/>
    <w:rsid w:val="4BFB115B"/>
    <w:rsid w:val="4CC77C85"/>
    <w:rsid w:val="4E284285"/>
    <w:rsid w:val="4F8F6C89"/>
    <w:rsid w:val="52076FD0"/>
    <w:rsid w:val="582022AB"/>
    <w:rsid w:val="5AA772F1"/>
    <w:rsid w:val="5BA879E3"/>
    <w:rsid w:val="5DA35D64"/>
    <w:rsid w:val="5E3C0295"/>
    <w:rsid w:val="60145C24"/>
    <w:rsid w:val="629F752F"/>
    <w:rsid w:val="690C759F"/>
    <w:rsid w:val="6EF3428A"/>
    <w:rsid w:val="6FAE3276"/>
    <w:rsid w:val="74735774"/>
    <w:rsid w:val="763D4C5F"/>
    <w:rsid w:val="78FF2DEE"/>
    <w:rsid w:val="7FB7216E"/>
    <w:rsid w:val="7FD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0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6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文字 字符"/>
    <w:basedOn w:val="8"/>
    <w:link w:val="5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批注框文本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14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14</Pages>
  <Words>1102</Words>
  <Characters>6283</Characters>
  <Lines>52</Lines>
  <Paragraphs>14</Paragraphs>
  <TotalTime>2</TotalTime>
  <ScaleCrop>false</ScaleCrop>
  <LinksUpToDate>false</LinksUpToDate>
  <CharactersWithSpaces>7371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2019-11-28T02:12:00Z</dcterms:created>
  <dc:creator>戴 其祥</dc:creator>
  <cp:lastModifiedBy>刘锴</cp:lastModifiedBy>
  <dcterms:modified xsi:type="dcterms:W3CDTF">2019-12-13T08:52:40Z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