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29073">
      <w:pPr>
        <w:widowControl/>
        <w:wordWrap/>
        <w:adjustRightInd/>
        <w:snapToGrid/>
        <w:spacing w:line="580" w:lineRule="exact"/>
        <w:ind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6BAD7C">
      <w:pPr>
        <w:widowControl/>
        <w:wordWrap/>
        <w:adjustRightInd/>
        <w:snapToGrid/>
        <w:spacing w:line="580" w:lineRule="exact"/>
        <w:ind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39D7DF5">
      <w:pPr>
        <w:widowControl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pacing w:val="-11"/>
          <w:sz w:val="44"/>
          <w:szCs w:val="44"/>
          <w:lang w:eastAsia="zh-CN"/>
        </w:rPr>
        <w:t>202</w:t>
      </w:r>
      <w:r>
        <w:rPr>
          <w:rFonts w:hint="eastAsia" w:ascii="宋体" w:hAnsi="宋体" w:eastAsia="宋体" w:cs="宋体"/>
          <w:b/>
          <w:bCs w:val="0"/>
          <w:spacing w:val="-11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pacing w:val="-11"/>
          <w:sz w:val="44"/>
          <w:szCs w:val="44"/>
          <w:lang w:eastAsia="zh-CN"/>
        </w:rPr>
        <w:t>年上半年计算机技术与软件专业技术资格（水平）考试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开考资格名称及考试科目</w:t>
      </w:r>
    </w:p>
    <w:bookmarkEnd w:id="0"/>
    <w:tbl>
      <w:tblPr>
        <w:tblStyle w:val="7"/>
        <w:tblpPr w:leftFromText="180" w:rightFromText="180" w:vertAnchor="text" w:horzAnchor="page" w:tblpX="1550" w:tblpY="1182"/>
        <w:tblOverlap w:val="never"/>
        <w:tblW w:w="925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824"/>
        <w:gridCol w:w="2088"/>
        <w:gridCol w:w="2294"/>
      </w:tblGrid>
      <w:tr w14:paraId="2E3E6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045" w:type="dxa"/>
            <w:vAlign w:val="center"/>
          </w:tcPr>
          <w:p w14:paraId="7CE1B2EE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3824" w:type="dxa"/>
            <w:vAlign w:val="center"/>
          </w:tcPr>
          <w:p w14:paraId="2E688ED5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资格名称</w:t>
            </w:r>
          </w:p>
        </w:tc>
        <w:tc>
          <w:tcPr>
            <w:tcW w:w="2088" w:type="dxa"/>
            <w:vAlign w:val="center"/>
          </w:tcPr>
          <w:p w14:paraId="7A674D0F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  <w:t>考试科目</w:t>
            </w:r>
          </w:p>
        </w:tc>
        <w:tc>
          <w:tcPr>
            <w:tcW w:w="2294" w:type="dxa"/>
            <w:vAlign w:val="center"/>
          </w:tcPr>
          <w:p w14:paraId="7685987B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22A73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5" w:type="dxa"/>
            <w:vMerge w:val="restart"/>
            <w:vAlign w:val="center"/>
          </w:tcPr>
          <w:p w14:paraId="1A55D199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高级</w:t>
            </w:r>
          </w:p>
        </w:tc>
        <w:tc>
          <w:tcPr>
            <w:tcW w:w="3824" w:type="dxa"/>
            <w:vMerge w:val="restart"/>
            <w:vAlign w:val="center"/>
          </w:tcPr>
          <w:p w14:paraId="32E61A6B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系统分析师</w:t>
            </w:r>
          </w:p>
          <w:p w14:paraId="6B17B9DE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系统架构设计师</w:t>
            </w:r>
          </w:p>
          <w:p w14:paraId="0EE3F069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信息系统项目管理师</w:t>
            </w:r>
          </w:p>
        </w:tc>
        <w:tc>
          <w:tcPr>
            <w:tcW w:w="2088" w:type="dxa"/>
            <w:vAlign w:val="center"/>
          </w:tcPr>
          <w:p w14:paraId="38D88DE2">
            <w:pPr>
              <w:widowControl w:val="0"/>
              <w:wordWrap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综合知识</w:t>
            </w:r>
          </w:p>
        </w:tc>
        <w:tc>
          <w:tcPr>
            <w:tcW w:w="2294" w:type="dxa"/>
            <w:vMerge w:val="restart"/>
            <w:vAlign w:val="center"/>
          </w:tcPr>
          <w:p w14:paraId="14AF3D77">
            <w:pPr>
              <w:widowControl w:val="0"/>
              <w:wordWrap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考试日期：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5月24日、25日；</w:t>
            </w:r>
          </w:p>
          <w:p w14:paraId="69399236">
            <w:pPr>
              <w:widowControl w:val="0"/>
              <w:wordWrap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各级别、各资格的考试批次划分待考试报名结束后确定，具体考试时间或批次以准考证为准。</w:t>
            </w:r>
          </w:p>
        </w:tc>
      </w:tr>
      <w:tr w14:paraId="74B08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5" w:type="dxa"/>
            <w:vMerge w:val="continue"/>
            <w:vAlign w:val="center"/>
          </w:tcPr>
          <w:p w14:paraId="36A78669">
            <w:pPr>
              <w:widowControl w:val="0"/>
              <w:wordWrap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4" w:type="dxa"/>
            <w:vMerge w:val="continue"/>
            <w:vAlign w:val="center"/>
          </w:tcPr>
          <w:p w14:paraId="6ED9E90D">
            <w:pPr>
              <w:widowControl w:val="0"/>
              <w:wordWrap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8" w:type="dxa"/>
            <w:vAlign w:val="center"/>
          </w:tcPr>
          <w:p w14:paraId="13FBC90A">
            <w:pPr>
              <w:widowControl w:val="0"/>
              <w:wordWrap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案例分析</w:t>
            </w:r>
          </w:p>
        </w:tc>
        <w:tc>
          <w:tcPr>
            <w:tcW w:w="2294" w:type="dxa"/>
            <w:vMerge w:val="continue"/>
            <w:vAlign w:val="center"/>
          </w:tcPr>
          <w:p w14:paraId="139E9E9A"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</w:tr>
      <w:tr w14:paraId="4019A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5" w:type="dxa"/>
            <w:vMerge w:val="continue"/>
            <w:vAlign w:val="center"/>
          </w:tcPr>
          <w:p w14:paraId="42801471"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824" w:type="dxa"/>
            <w:vMerge w:val="continue"/>
            <w:vAlign w:val="center"/>
          </w:tcPr>
          <w:p w14:paraId="1274A5F6"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88" w:type="dxa"/>
            <w:vAlign w:val="center"/>
          </w:tcPr>
          <w:p w14:paraId="51CB5E4D">
            <w:pPr>
              <w:widowControl w:val="0"/>
              <w:wordWrap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论文</w:t>
            </w:r>
          </w:p>
        </w:tc>
        <w:tc>
          <w:tcPr>
            <w:tcW w:w="2294" w:type="dxa"/>
            <w:vMerge w:val="continue"/>
            <w:vAlign w:val="center"/>
          </w:tcPr>
          <w:p w14:paraId="2EE8C38D"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</w:tr>
      <w:tr w14:paraId="258C5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</w:trPr>
        <w:tc>
          <w:tcPr>
            <w:tcW w:w="1045" w:type="dxa"/>
            <w:vMerge w:val="restart"/>
            <w:vAlign w:val="center"/>
          </w:tcPr>
          <w:p w14:paraId="62D580EF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中级</w:t>
            </w:r>
          </w:p>
        </w:tc>
        <w:tc>
          <w:tcPr>
            <w:tcW w:w="3824" w:type="dxa"/>
            <w:vMerge w:val="restart"/>
            <w:vAlign w:val="center"/>
          </w:tcPr>
          <w:p w14:paraId="65CAC170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软件设计师</w:t>
            </w:r>
          </w:p>
          <w:p w14:paraId="5B8154EF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网络工程师</w:t>
            </w:r>
          </w:p>
          <w:p w14:paraId="0B41A33A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软件评测师</w:t>
            </w:r>
          </w:p>
          <w:p w14:paraId="1ECC2CD5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电子商务设计师</w:t>
            </w:r>
          </w:p>
          <w:p w14:paraId="710BE4EA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嵌入式系统设计师</w:t>
            </w:r>
          </w:p>
          <w:p w14:paraId="7337CA55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数据库系统工程师</w:t>
            </w:r>
          </w:p>
          <w:p w14:paraId="2FD059B1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信息系统监理师</w:t>
            </w:r>
          </w:p>
        </w:tc>
        <w:tc>
          <w:tcPr>
            <w:tcW w:w="2088" w:type="dxa"/>
            <w:vAlign w:val="center"/>
          </w:tcPr>
          <w:p w14:paraId="5E4392BC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基础知识</w:t>
            </w:r>
          </w:p>
        </w:tc>
        <w:tc>
          <w:tcPr>
            <w:tcW w:w="2294" w:type="dxa"/>
            <w:vMerge w:val="continue"/>
            <w:vAlign w:val="center"/>
          </w:tcPr>
          <w:p w14:paraId="1323EC63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A09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</w:trPr>
        <w:tc>
          <w:tcPr>
            <w:tcW w:w="1045" w:type="dxa"/>
            <w:vMerge w:val="continue"/>
            <w:vAlign w:val="center"/>
          </w:tcPr>
          <w:p w14:paraId="22ED0C01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24" w:type="dxa"/>
            <w:vMerge w:val="continue"/>
            <w:vAlign w:val="center"/>
          </w:tcPr>
          <w:p w14:paraId="139FF29A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8" w:type="dxa"/>
            <w:vAlign w:val="center"/>
          </w:tcPr>
          <w:p w14:paraId="55B62EF9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应用技术</w:t>
            </w:r>
          </w:p>
        </w:tc>
        <w:tc>
          <w:tcPr>
            <w:tcW w:w="2294" w:type="dxa"/>
            <w:vMerge w:val="continue"/>
            <w:vAlign w:val="center"/>
          </w:tcPr>
          <w:p w14:paraId="5C37B888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883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045" w:type="dxa"/>
            <w:vMerge w:val="restart"/>
            <w:vAlign w:val="center"/>
          </w:tcPr>
          <w:p w14:paraId="13A10FFB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初级</w:t>
            </w:r>
          </w:p>
        </w:tc>
        <w:tc>
          <w:tcPr>
            <w:tcW w:w="3824" w:type="dxa"/>
            <w:vMerge w:val="restart"/>
            <w:vAlign w:val="center"/>
          </w:tcPr>
          <w:p w14:paraId="6715C2E3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程序员</w:t>
            </w:r>
          </w:p>
          <w:p w14:paraId="67950110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信息系统运行管理员</w:t>
            </w:r>
          </w:p>
        </w:tc>
        <w:tc>
          <w:tcPr>
            <w:tcW w:w="2088" w:type="dxa"/>
            <w:vAlign w:val="center"/>
          </w:tcPr>
          <w:p w14:paraId="714EC038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基础知识</w:t>
            </w:r>
          </w:p>
        </w:tc>
        <w:tc>
          <w:tcPr>
            <w:tcW w:w="2294" w:type="dxa"/>
            <w:vMerge w:val="continue"/>
            <w:vAlign w:val="center"/>
          </w:tcPr>
          <w:p w14:paraId="543D30C1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636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45" w:type="dxa"/>
            <w:vMerge w:val="continue"/>
            <w:vAlign w:val="center"/>
          </w:tcPr>
          <w:p w14:paraId="178ADDD3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24" w:type="dxa"/>
            <w:vMerge w:val="continue"/>
            <w:vAlign w:val="center"/>
          </w:tcPr>
          <w:p w14:paraId="62ECE1DB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88" w:type="dxa"/>
            <w:vAlign w:val="center"/>
          </w:tcPr>
          <w:p w14:paraId="41EE15A3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应用技术</w:t>
            </w:r>
          </w:p>
        </w:tc>
        <w:tc>
          <w:tcPr>
            <w:tcW w:w="2294" w:type="dxa"/>
            <w:vMerge w:val="continue"/>
            <w:vAlign w:val="center"/>
          </w:tcPr>
          <w:p w14:paraId="0A6F9151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C5A23A8">
      <w:pPr>
        <w:widowControl w:val="0"/>
        <w:tabs>
          <w:tab w:val="left" w:pos="1890"/>
        </w:tabs>
        <w:spacing w:line="360" w:lineRule="auto"/>
        <w:ind w:right="48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41" w:right="1531" w:bottom="164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286B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5298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C3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link w:val="9"/>
    <w:unhideWhenUsed/>
    <w:qFormat/>
    <w:uiPriority w:val="1"/>
    <w:rPr>
      <w:rFonts w:ascii="Calibri" w:hAnsi="Calibri"/>
      <w:szCs w:val="22"/>
    </w:rPr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Calibri"/>
      <w:kern w:val="2"/>
      <w:sz w:val="24"/>
      <w:lang w:val="en-US" w:eastAsia="zh-CN" w:bidi="ar-SA"/>
    </w:rPr>
  </w:style>
  <w:style w:type="paragraph" w:customStyle="1" w:styleId="9">
    <w:name w:val=" Char Char Char Char Char Char Char Char Char Char"/>
    <w:basedOn w:val="1"/>
    <w:link w:val="8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Calibri" w:hAnsi="Calibri"/>
      <w:szCs w:val="22"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paragraph" w:customStyle="1" w:styleId="12">
    <w:name w:val="Char"/>
    <w:basedOn w:val="1"/>
    <w:qFormat/>
    <w:uiPriority w:val="0"/>
    <w:rPr>
      <w:rFonts w:ascii="Times New Roman" w:hAnsi="Times New Roman" w:eastAsia="宋体"/>
      <w:szCs w:val="24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black-font"/>
    <w:basedOn w:val="8"/>
    <w:qFormat/>
    <w:uiPriority w:val="0"/>
  </w:style>
  <w:style w:type="character" w:customStyle="1" w:styleId="18">
    <w:name w:val="font6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2109</Words>
  <Characters>2442</Characters>
  <Lines>33</Lines>
  <Paragraphs>9</Paragraphs>
  <TotalTime>1</TotalTime>
  <ScaleCrop>false</ScaleCrop>
  <LinksUpToDate>false</LinksUpToDate>
  <CharactersWithSpaces>2528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2021-04-12T06:14:00Z</dcterms:created>
  <dc:creator>忠炀 黄</dc:creator>
  <cp:lastModifiedBy>懵嫣</cp:lastModifiedBy>
  <cp:lastPrinted>2024-08-07T09:42:00Z</cp:lastPrinted>
  <dcterms:modified xsi:type="dcterms:W3CDTF">2025-02-27T07:05:58Z</dcterms:modified>
  <dc:title>关于顺延2018年度关闭退出煤矿产能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eyJoZGlkIjoiODcwZDFhNzFhY2JkM2ZlOGQ2YmE4NTI2MzdiZTM3ZWUiLCJ1c2VySWQiOiIzMjY1NzI5MzAifQ==</vt:lpwstr>
  </property>
  <property fmtid="{D5CDD505-2E9C-101B-9397-08002B2CF9AE}" pid="4" name="ICV">
    <vt:lpwstr>35D93B903BBB40EA9E23DF7859619672_13</vt:lpwstr>
  </property>
</Properties>
</file>