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hint="eastAsia" w:ascii="黑体" w:hAnsi="黑体" w:eastAsia="方正小标宋简体" w:cs="Times New Roman"/>
          <w:color w:val="000000"/>
          <w:spacing w:val="-23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</w:rPr>
        <w:t>福州新福兴玻璃科技有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  <w:lang w:eastAsia="zh-CN"/>
        </w:rPr>
        <w:t>限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</w:rPr>
        <w:t>公司年产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  <w:lang w:val="en-US" w:eastAsia="zh-CN"/>
        </w:rPr>
        <w:t>16000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</w:rPr>
        <w:t>万平米太阳能光伏压延玻璃项目信息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0"/>
          <w:sz w:val="44"/>
          <w:szCs w:val="44"/>
          <w:lang w:eastAsia="zh-CN"/>
        </w:rPr>
        <w:t>公告表</w:t>
      </w:r>
    </w:p>
    <w:bookmarkEnd w:id="0"/>
    <w:p>
      <w:pPr>
        <w:rPr>
          <w:rFonts w:cs="Times New Roman"/>
          <w:color w:val="000000"/>
        </w:rPr>
      </w:pPr>
    </w:p>
    <w:tbl>
      <w:tblPr>
        <w:tblStyle w:val="4"/>
        <w:tblW w:w="9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1992"/>
        <w:gridCol w:w="1906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福州新福兴玻璃科技有限公司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9135018105841023X2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万平米太阳能光伏压延玻璃项目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建设地点</w:t>
            </w:r>
          </w:p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（具体到市、县）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生产线规格</w:t>
            </w:r>
          </w:p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X窑X线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设计产能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（日熔量，吨/日）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计划点火投产时间</w:t>
            </w:r>
          </w:p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X年X月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福清市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条生产线：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1窑6线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1条生产线：2400吨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企业承诺：本公司承诺项目建成投产后不生产建筑玻璃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E046D"/>
    <w:rsid w:val="6F4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2025-05-13T10:09:00Z</dcterms:created>
  <dc:creator>AOC</dc:creator>
  <cp:lastModifiedBy>AOC</cp:lastModifiedBy>
  <dcterms:modified xsi:type="dcterms:W3CDTF">2025-05-13T10:10:03Z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EC9EE3C7FA60411694DDAF1B19B79E3C</vt:lpwstr>
  </property>
</Properties>
</file>