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福州市无线电管理局2024年无线电监测设施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测试验证项目采购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报价单</w:t>
      </w:r>
    </w:p>
    <w:p>
      <w:pPr>
        <w:spacing w:line="580" w:lineRule="exact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580" w:lineRule="exact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 xml:space="preserve">              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>年   月   日</w:t>
      </w:r>
    </w:p>
    <w:p>
      <w:pPr>
        <w:spacing w:line="580" w:lineRule="exact"/>
        <w:rPr>
          <w:rFonts w:ascii="宋体" w:hAnsi="宋体" w:cs="宋体"/>
          <w:kern w:val="0"/>
          <w:sz w:val="27"/>
          <w:szCs w:val="27"/>
        </w:rPr>
      </w:pPr>
    </w:p>
    <w:p>
      <w:pPr>
        <w:spacing w:line="580" w:lineRule="exact"/>
        <w:rPr>
          <w:rFonts w:ascii="宋体" w:hAnsi="宋体" w:cs="宋体"/>
          <w:color w:val="000000"/>
          <w:sz w:val="27"/>
          <w:szCs w:val="27"/>
          <w:u w:val="single"/>
        </w:rPr>
      </w:pPr>
      <w:r>
        <w:rPr>
          <w:rFonts w:hint="eastAsia" w:ascii="宋体" w:hAnsi="宋体" w:cs="宋体"/>
          <w:kern w:val="0"/>
          <w:sz w:val="27"/>
          <w:szCs w:val="27"/>
        </w:rPr>
        <w:t>报价供应商：</w:t>
      </w:r>
      <w:r>
        <w:rPr>
          <w:rFonts w:hint="eastAsia" w:ascii="宋体" w:hAnsi="宋体" w:cs="宋体"/>
          <w:color w:val="000000"/>
          <w:sz w:val="27"/>
          <w:szCs w:val="27"/>
          <w:u w:val="single"/>
        </w:rPr>
        <w:t xml:space="preserve">                                （盖章） </w:t>
      </w:r>
    </w:p>
    <w:p>
      <w:pPr>
        <w:spacing w:line="580" w:lineRule="exact"/>
        <w:rPr>
          <w:rFonts w:ascii="宋体" w:hAnsi="宋体" w:cs="宋体"/>
          <w:color w:val="000000"/>
          <w:sz w:val="27"/>
          <w:szCs w:val="27"/>
          <w:u w:val="single"/>
        </w:rPr>
      </w:pPr>
    </w:p>
    <w:p>
      <w:pPr>
        <w:spacing w:line="580" w:lineRule="exact"/>
        <w:rPr>
          <w:rFonts w:ascii="宋体" w:hAnsi="宋体" w:cs="宋体"/>
          <w:color w:val="000000"/>
          <w:sz w:val="27"/>
          <w:szCs w:val="27"/>
          <w:u w:val="single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联系人：</w:t>
      </w:r>
      <w:r>
        <w:rPr>
          <w:rFonts w:hint="eastAsia" w:ascii="宋体" w:hAnsi="宋体" w:cs="宋体"/>
          <w:color w:val="000000"/>
          <w:sz w:val="27"/>
          <w:szCs w:val="27"/>
          <w:u w:val="single"/>
        </w:rPr>
        <w:t xml:space="preserve">                       </w:t>
      </w:r>
      <w:r>
        <w:rPr>
          <w:rFonts w:hint="eastAsia" w:ascii="宋体" w:hAnsi="宋体" w:cs="宋体"/>
          <w:kern w:val="0"/>
          <w:sz w:val="27"/>
          <w:szCs w:val="27"/>
        </w:rPr>
        <w:t>联系方式</w:t>
      </w:r>
      <w:r>
        <w:rPr>
          <w:rFonts w:hint="eastAsia" w:ascii="宋体" w:hAnsi="宋体" w:cs="宋体"/>
          <w:color w:val="000000"/>
          <w:sz w:val="27"/>
          <w:szCs w:val="27"/>
          <w:u w:val="single"/>
        </w:rPr>
        <w:t xml:space="preserve">                    </w:t>
      </w:r>
    </w:p>
    <w:p>
      <w:pPr>
        <w:spacing w:line="580" w:lineRule="exact"/>
        <w:rPr>
          <w:rFonts w:ascii="宋体" w:hAnsi="宋体" w:cs="宋体"/>
          <w:color w:val="000000"/>
          <w:sz w:val="27"/>
          <w:szCs w:val="27"/>
          <w:u w:val="single"/>
        </w:rPr>
      </w:pPr>
    </w:p>
    <w:tbl>
      <w:tblPr>
        <w:tblStyle w:val="7"/>
        <w:tblpPr w:leftFromText="180" w:rightFromText="180" w:vertAnchor="text" w:horzAnchor="page" w:tblpXSpec="center" w:tblpY="554"/>
        <w:tblOverlap w:val="never"/>
        <w:tblW w:w="9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004"/>
        <w:gridCol w:w="1634"/>
        <w:gridCol w:w="2646"/>
        <w:gridCol w:w="1947"/>
        <w:gridCol w:w="1205"/>
      </w:tblGrid>
      <w:tr>
        <w:trPr>
          <w:trHeight w:val="1192" w:hRule="atLeast"/>
          <w:jc w:val="center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 xml:space="preserve">序号 </w:t>
            </w:r>
          </w:p>
        </w:tc>
        <w:tc>
          <w:tcPr>
            <w:tcW w:w="26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  <w:szCs w:val="22"/>
              </w:rPr>
              <w:t>服务名称</w:t>
            </w:r>
          </w:p>
        </w:tc>
        <w:tc>
          <w:tcPr>
            <w:tcW w:w="26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>投放要求</w:t>
            </w:r>
          </w:p>
        </w:tc>
        <w:tc>
          <w:tcPr>
            <w:tcW w:w="19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>价格</w:t>
            </w:r>
          </w:p>
          <w:p>
            <w:pPr>
              <w:autoSpaceDE w:val="0"/>
              <w:autoSpaceDN w:val="0"/>
              <w:spacing w:line="58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 xml:space="preserve">（元）  </w:t>
            </w:r>
          </w:p>
        </w:tc>
        <w:tc>
          <w:tcPr>
            <w:tcW w:w="12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>最高限价</w:t>
            </w:r>
          </w:p>
          <w:p>
            <w:pPr>
              <w:autoSpaceDE w:val="0"/>
              <w:autoSpaceDN w:val="0"/>
              <w:spacing w:line="58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 xml:space="preserve">（元）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 xml:space="preserve">1 </w:t>
            </w:r>
          </w:p>
        </w:tc>
        <w:tc>
          <w:tcPr>
            <w:tcW w:w="26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/>
              </w:rPr>
              <w:t>福州市无线电管理局2024年无线电监测设施测试验证项目</w:t>
            </w:r>
            <w:r>
              <w:rPr>
                <w:rFonts w:hint="eastAsia" w:ascii="宋体"/>
                <w:kern w:val="0"/>
                <w:sz w:val="22"/>
              </w:rPr>
              <w:t xml:space="preserve"> </w:t>
            </w:r>
          </w:p>
        </w:tc>
        <w:tc>
          <w:tcPr>
            <w:tcW w:w="26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>详见附件：</w:t>
            </w:r>
            <w:r>
              <w:rPr>
                <w:rFonts w:hint="eastAsia"/>
              </w:rPr>
              <w:t>福州市无线电管理局2024年无线电监测设施测试验证项目技术和服务要求</w:t>
            </w:r>
          </w:p>
        </w:tc>
        <w:tc>
          <w:tcPr>
            <w:tcW w:w="19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 xml:space="preserve"> </w:t>
            </w:r>
          </w:p>
          <w:p>
            <w:pPr>
              <w:autoSpaceDE w:val="0"/>
              <w:autoSpaceDN w:val="0"/>
              <w:spacing w:line="58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>1</w:t>
            </w:r>
            <w:r>
              <w:rPr>
                <w:rFonts w:hint="eastAsia" w:ascii="宋体"/>
                <w:kern w:val="0"/>
                <w:sz w:val="22"/>
                <w:lang w:val="en-US" w:eastAsia="zh-CN"/>
              </w:rPr>
              <w:t>50</w:t>
            </w:r>
            <w:bookmarkStart w:id="0" w:name="_GoBack"/>
            <w:bookmarkEnd w:id="0"/>
            <w:r>
              <w:rPr>
                <w:rFonts w:hint="eastAsia" w:ascii="宋体"/>
                <w:kern w:val="0"/>
                <w:sz w:val="22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>合   计</w:t>
            </w:r>
          </w:p>
        </w:tc>
        <w:tc>
          <w:tcPr>
            <w:tcW w:w="42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 xml:space="preserve">                           元（大写）</w:t>
            </w:r>
          </w:p>
        </w:tc>
        <w:tc>
          <w:tcPr>
            <w:tcW w:w="31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 xml:space="preserve">                  元（小写）</w:t>
            </w:r>
          </w:p>
        </w:tc>
      </w:tr>
    </w:tbl>
    <w:p>
      <w:pPr>
        <w:spacing w:line="580" w:lineRule="exact"/>
        <w:rPr>
          <w:rFonts w:ascii="宋体" w:hAnsi="宋体" w:cs="宋体"/>
          <w:color w:val="000000"/>
          <w:sz w:val="27"/>
          <w:szCs w:val="27"/>
          <w:u w:val="single"/>
        </w:rPr>
      </w:pPr>
    </w:p>
    <w:p>
      <w:pPr>
        <w:spacing w:line="580" w:lineRule="exact"/>
        <w:rPr>
          <w:rFonts w:ascii="宋体" w:hAnsi="宋体" w:cs="宋体"/>
          <w:color w:val="000000"/>
          <w:sz w:val="27"/>
          <w:szCs w:val="27"/>
          <w:u w:val="single"/>
        </w:rPr>
      </w:pPr>
    </w:p>
    <w:p>
      <w:pPr>
        <w:spacing w:line="580" w:lineRule="exact"/>
        <w:rPr>
          <w:rFonts w:ascii="宋体" w:hAnsi="宋体" w:cs="宋体"/>
          <w:color w:val="000000"/>
          <w:sz w:val="27"/>
          <w:szCs w:val="27"/>
        </w:rPr>
      </w:pPr>
      <w:r>
        <w:rPr>
          <w:rFonts w:hint="eastAsia" w:ascii="宋体" w:hAnsi="宋体" w:cs="宋体"/>
          <w:color w:val="000000"/>
          <w:sz w:val="27"/>
          <w:szCs w:val="27"/>
        </w:rPr>
        <w:t>备注：上述总价合计应包括所有货物以及相关税费等一切费用，报价总价超过最高限价的，视为无效报价。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B7C08C2"/>
    <w:rsid w:val="00311912"/>
    <w:rsid w:val="009478D3"/>
    <w:rsid w:val="00FC3E15"/>
    <w:rsid w:val="06216C7D"/>
    <w:rsid w:val="0B7C08C2"/>
    <w:rsid w:val="21DD6CE2"/>
    <w:rsid w:val="2F42091B"/>
    <w:rsid w:val="35510596"/>
    <w:rsid w:val="371C18A1"/>
    <w:rsid w:val="38EF4AE7"/>
    <w:rsid w:val="3D94712F"/>
    <w:rsid w:val="4D946E5E"/>
    <w:rsid w:val="65BF0EBF"/>
    <w:rsid w:val="65CE355C"/>
    <w:rsid w:val="6FD67AA9"/>
    <w:rsid w:val="70265F13"/>
    <w:rsid w:val="7DCF5B74"/>
    <w:rsid w:val="7E00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Calibri" w:hAnsi="Calibri"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outlineLvl w:val="2"/>
    </w:pPr>
    <w:rPr>
      <w:rFonts w:eastAsia="楷体"/>
      <w:b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miluyoyo</Company>
  <Pages>1</Pages>
  <Words>59</Words>
  <Characters>340</Characters>
  <Lines>2</Lines>
  <Paragraphs>1</Paragraphs>
  <TotalTime>7</TotalTime>
  <ScaleCrop>false</ScaleCrop>
  <LinksUpToDate>false</LinksUpToDate>
  <CharactersWithSpaces>398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2021-07-28T09:12:00Z</dcterms:created>
  <dc:creator>Administrator</dc:creator>
  <cp:lastModifiedBy>Administrator</cp:lastModifiedBy>
  <dcterms:modified xsi:type="dcterms:W3CDTF">2024-06-05T00:57:16Z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1D63696B2FAE4B0C978599BEB271409A</vt:lpwstr>
  </property>
</Properties>
</file>