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福建省应急视频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会商指挥系统福建省工业和信息化厅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接入节点建设项目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报价单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　　</w:t>
      </w:r>
      <w:r>
        <w:rPr>
          <w:rFonts w:ascii="Calibri" w:hAnsi="Calibri" w:eastAsia="仿宋" w:cs="Calibr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ascii="Calibri" w:hAnsi="Calibri" w:eastAsia="仿宋" w:cs="Calibr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           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    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   月   日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 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报价供应商：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            （盖章）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 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　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　　</w:t>
      </w:r>
    </w:p>
    <w:tbl>
      <w:tblPr>
        <w:tblStyle w:val="3"/>
        <w:tblW w:w="9694" w:type="dxa"/>
        <w:tblCellSpacing w:w="0" w:type="dxa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769"/>
        <w:gridCol w:w="1481"/>
        <w:gridCol w:w="1274"/>
        <w:gridCol w:w="977"/>
        <w:gridCol w:w="1818"/>
        <w:gridCol w:w="1481"/>
        <w:gridCol w:w="938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95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restart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7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274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77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81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1481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956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2250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44" w:type="dxa"/>
            <w:gridSpan w:val="6"/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备注：上述总价合计应包括项目所有费用，包括但不限于税费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差旅费等。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C2F73"/>
    <w:rsid w:val="015C2F73"/>
    <w:rsid w:val="1DA3527D"/>
    <w:rsid w:val="46C711D1"/>
    <w:rsid w:val="5B78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2025-06-05T07:42:00Z</dcterms:created>
  <dc:creator>AOC</dc:creator>
  <cp:lastModifiedBy>技术中心超级管理员</cp:lastModifiedBy>
  <cp:lastPrinted>2025-09-23T09:02:00Z</cp:lastPrinted>
  <dcterms:modified xsi:type="dcterms:W3CDTF">2025-09-23T09:19:17Z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3B5E08DB07324247973B4115D99E5E2A</vt:lpwstr>
  </property>
</Properties>
</file>