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00F4">
      <w:pPr>
        <w:pStyle w:val="9"/>
        <w:widowControl w:val="0"/>
        <w:wordWrap w:val="0"/>
        <w:spacing w:line="360" w:lineRule="auto"/>
        <w:jc w:val="center"/>
        <w:outlineLvl w:val="1"/>
        <w:rPr>
          <w:rFonts w:hint="default" w:ascii="宋体" w:hAnsi="宋体" w:eastAsia="宋体" w:cs="宋体"/>
          <w:b/>
          <w:sz w:val="36"/>
          <w:szCs w:val="36"/>
        </w:rPr>
      </w:pPr>
      <w:r>
        <w:rPr>
          <w:rFonts w:ascii="宋体" w:hAnsi="宋体" w:eastAsia="宋体" w:cs="宋体"/>
          <w:b/>
          <w:sz w:val="36"/>
          <w:szCs w:val="36"/>
        </w:rPr>
        <w:t>厦门市无线电管理局</w:t>
      </w:r>
    </w:p>
    <w:p w14:paraId="18C43686">
      <w:pPr>
        <w:pStyle w:val="9"/>
        <w:widowControl w:val="0"/>
        <w:wordWrap w:val="0"/>
        <w:spacing w:line="360" w:lineRule="auto"/>
        <w:jc w:val="center"/>
        <w:outlineLvl w:val="1"/>
        <w:rPr>
          <w:rFonts w:hint="default" w:ascii="宋体" w:hAnsi="宋体" w:eastAsia="宋体" w:cs="宋体"/>
          <w:b/>
          <w:sz w:val="36"/>
          <w:szCs w:val="36"/>
          <w:lang w:eastAsia="zh-CN"/>
        </w:rPr>
      </w:pPr>
      <w:r>
        <w:rPr>
          <w:rFonts w:ascii="宋体" w:hAnsi="宋体" w:eastAsia="宋体" w:cs="宋体"/>
          <w:b/>
          <w:sz w:val="36"/>
          <w:szCs w:val="36"/>
        </w:rPr>
        <w:t>2026年度监测检测设施运行维护服务项目</w:t>
      </w:r>
      <w:r>
        <w:rPr>
          <w:rFonts w:ascii="宋体" w:hAnsi="宋体" w:eastAsia="宋体" w:cs="宋体"/>
          <w:b/>
          <w:sz w:val="36"/>
          <w:szCs w:val="36"/>
          <w:lang w:eastAsia="zh-CN"/>
        </w:rPr>
        <w:t>要求</w:t>
      </w:r>
    </w:p>
    <w:p w14:paraId="349EF0DD">
      <w:pPr>
        <w:pStyle w:val="9"/>
        <w:widowControl w:val="0"/>
        <w:wordWrap w:val="0"/>
        <w:spacing w:line="360" w:lineRule="auto"/>
        <w:jc w:val="both"/>
        <w:outlineLvl w:val="1"/>
        <w:rPr>
          <w:rFonts w:hint="default" w:ascii="宋体" w:hAnsi="宋体" w:eastAsia="宋体" w:cs="宋体"/>
          <w:sz w:val="24"/>
          <w:szCs w:val="24"/>
        </w:rPr>
      </w:pPr>
      <w:r>
        <w:rPr>
          <w:rFonts w:ascii="宋体" w:hAnsi="宋体" w:eastAsia="宋体" w:cs="宋体"/>
          <w:b/>
          <w:sz w:val="24"/>
          <w:szCs w:val="24"/>
        </w:rPr>
        <w:t>一、项目概况（采购标的）</w:t>
      </w:r>
    </w:p>
    <w:p w14:paraId="5497D7F0">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为满足无线电保障</w:t>
      </w:r>
      <w:r>
        <w:rPr>
          <w:rFonts w:ascii="宋体" w:hAnsi="宋体" w:eastAsia="宋体" w:cs="宋体"/>
          <w:sz w:val="24"/>
          <w:szCs w:val="24"/>
          <w:lang w:eastAsia="zh-CN"/>
        </w:rPr>
        <w:t>要求</w:t>
      </w:r>
      <w:r>
        <w:rPr>
          <w:rFonts w:ascii="宋体" w:hAnsi="宋体" w:eastAsia="宋体" w:cs="宋体"/>
          <w:sz w:val="24"/>
          <w:szCs w:val="24"/>
        </w:rPr>
        <w:t>，维护电波秩序，发挥无线电技术设施在无线电管理工作中的支撑作用，进一步提高无线电技术设施运行维护的科学化、规范化水平，加强无线电技术设施管理，保障无线电技术设施运行的安全性、可靠性和稳定性，通过及时、有效的日常检查、维修，确保无线电管理技术设施始终处于完好状态并能够正常开展监测检测任务。根据省级无线电技术设施运行维护规定要求，结合工作实际，现拟将厦门市无线电管理局（以下称采购人）在用的无线电固定监测站、移动监测站、可搬移站、便携式监测设备和检测设备等无线电技术设施进行服务外包，通过招标选择有能力、专业的服务供应商（以下称代维单位）进行运行维护服务，主要包括日常检查、定期巡检、故障处理、设施维修、测试验证和应急及重大活动保障运维等，确保各项技术设施有效管理、维护和平稳运行。</w:t>
      </w:r>
    </w:p>
    <w:p w14:paraId="72067999">
      <w:pPr>
        <w:pStyle w:val="9"/>
        <w:widowControl w:val="0"/>
        <w:wordWrap w:val="0"/>
        <w:spacing w:line="360" w:lineRule="auto"/>
        <w:jc w:val="both"/>
        <w:outlineLvl w:val="1"/>
        <w:rPr>
          <w:rFonts w:hint="default" w:ascii="宋体" w:hAnsi="宋体" w:eastAsia="宋体" w:cs="宋体"/>
          <w:sz w:val="24"/>
          <w:szCs w:val="24"/>
        </w:rPr>
      </w:pPr>
      <w:r>
        <w:rPr>
          <w:rFonts w:ascii="宋体" w:hAnsi="宋体" w:eastAsia="宋体" w:cs="宋体"/>
          <w:b/>
          <w:sz w:val="24"/>
          <w:szCs w:val="24"/>
        </w:rPr>
        <w:t>二、技术和服务要求</w:t>
      </w:r>
    </w:p>
    <w:p w14:paraId="587E2E43">
      <w:pPr>
        <w:pStyle w:val="9"/>
        <w:widowControl w:val="0"/>
        <w:wordWrap w:val="0"/>
        <w:spacing w:line="360" w:lineRule="auto"/>
        <w:outlineLvl w:val="2"/>
        <w:rPr>
          <w:rFonts w:hint="default" w:ascii="宋体" w:hAnsi="宋体" w:eastAsia="宋体" w:cs="宋体"/>
          <w:sz w:val="24"/>
          <w:szCs w:val="24"/>
        </w:rPr>
      </w:pPr>
      <w:r>
        <w:rPr>
          <w:rFonts w:ascii="宋体" w:hAnsi="宋体" w:eastAsia="宋体" w:cs="宋体"/>
          <w:b/>
          <w:sz w:val="24"/>
          <w:szCs w:val="24"/>
        </w:rPr>
        <w:t>（一）总体要求</w:t>
      </w:r>
    </w:p>
    <w:p w14:paraId="047994B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本项目运维服务期（</w:t>
      </w:r>
      <w:r>
        <w:rPr>
          <w:rFonts w:ascii="宋体" w:hAnsi="宋体" w:eastAsia="宋体" w:cs="宋体"/>
          <w:sz w:val="24"/>
          <w:szCs w:val="24"/>
          <w:lang w:eastAsia="zh-CN"/>
        </w:rPr>
        <w:t>9</w:t>
      </w:r>
      <w:r>
        <w:rPr>
          <w:rFonts w:ascii="宋体" w:hAnsi="宋体" w:eastAsia="宋体" w:cs="宋体"/>
          <w:sz w:val="24"/>
          <w:szCs w:val="24"/>
        </w:rPr>
        <w:t>个月）内代维单位应负责无线电技术设施的日常检查、定期巡检、故障处理、设施维修、测试验证和仪器检定等，保障现有设备、设施的正常运转，并达到如下要求：</w:t>
      </w:r>
    </w:p>
    <w:p w14:paraId="216E0CEE">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1.对无线电技术设施进行测试和检查，确保功能运行正常；</w:t>
      </w:r>
    </w:p>
    <w:p w14:paraId="6A02975F">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2.为日常无线电监测和重大无线电安全保障提供有力的技术支持；</w:t>
      </w:r>
    </w:p>
    <w:p w14:paraId="67F71AE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3.对无线电各类固定监测站的铁塔（抱杆）做好日常维护保养；</w:t>
      </w:r>
    </w:p>
    <w:p w14:paraId="6B824B16">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4.提供可靠的设备维修保障服务；</w:t>
      </w:r>
    </w:p>
    <w:p w14:paraId="20C5ECA6">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5.对指定范围的监测设施进行测试验证工作，并出具第三方检测报告；</w:t>
      </w:r>
    </w:p>
    <w:p w14:paraId="6DE5B29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6.对指定范围的检测仪器进行仪器检定，并出具第三方检测报告；</w:t>
      </w:r>
    </w:p>
    <w:p w14:paraId="2F8A1651">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7.建立包含设施运行状况、技术指标、巡检记录、维护维修情况等运维档案；</w:t>
      </w:r>
    </w:p>
    <w:p w14:paraId="70288DCA">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lang w:eastAsia="zh-CN"/>
        </w:rPr>
        <w:t>8</w:t>
      </w:r>
      <w:r>
        <w:rPr>
          <w:rFonts w:ascii="宋体" w:hAnsi="宋体" w:eastAsia="宋体" w:cs="宋体"/>
          <w:sz w:val="24"/>
          <w:szCs w:val="24"/>
        </w:rPr>
        <w:t>.做好有关工作记录和报表编制、文案管理，妥善处理应急突发事件，确保无线电技术设施工作正常，运行稳定；</w:t>
      </w:r>
    </w:p>
    <w:p w14:paraId="1269990D">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9.提供驻点服务，以确保运维服务质量</w:t>
      </w:r>
      <w:r>
        <w:rPr>
          <w:rFonts w:ascii="宋体" w:hAnsi="宋体" w:eastAsia="宋体" w:cs="宋体"/>
          <w:sz w:val="24"/>
          <w:szCs w:val="24"/>
          <w:lang w:eastAsia="zh-CN"/>
        </w:rPr>
        <w:t>。</w:t>
      </w:r>
    </w:p>
    <w:p w14:paraId="07C1B007">
      <w:pPr>
        <w:pStyle w:val="9"/>
        <w:widowControl w:val="0"/>
        <w:wordWrap w:val="0"/>
        <w:spacing w:line="360" w:lineRule="auto"/>
        <w:outlineLvl w:val="2"/>
        <w:rPr>
          <w:rFonts w:hint="default" w:ascii="宋体" w:hAnsi="宋体" w:eastAsia="宋体" w:cs="宋体"/>
          <w:sz w:val="24"/>
          <w:szCs w:val="24"/>
        </w:rPr>
      </w:pPr>
      <w:r>
        <w:rPr>
          <w:rFonts w:ascii="宋体" w:hAnsi="宋体" w:eastAsia="宋体" w:cs="宋体"/>
          <w:b/>
          <w:sz w:val="24"/>
          <w:szCs w:val="24"/>
        </w:rPr>
        <w:t>（二）运维服务规范</w:t>
      </w:r>
    </w:p>
    <w:p w14:paraId="7BEA9BA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1.《福建省无线电管理技术设施运行维护工作指南（试行）》</w:t>
      </w:r>
    </w:p>
    <w:p w14:paraId="6F28AFB7">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2.GB/T 32401-2015《VHF/UHF频段无线电监测接收机技术要求及测试方法》</w:t>
      </w:r>
    </w:p>
    <w:p w14:paraId="4562D80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3.GB/T 34089-2017《VHF/UHF无线电监测测向系统开场测试参数和测试方法》</w:t>
      </w:r>
    </w:p>
    <w:p w14:paraId="4EFD260D">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4.GB/T 26256-2010《2.4GHz频段无线电通信设备的相互干扰限制与共存要求及测试方法》</w:t>
      </w:r>
    </w:p>
    <w:p w14:paraId="066DCBBA">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5.GB/T 25003-2010《VHF/UHF频段无线电监测站电磁环境保护要求和测试方法》</w:t>
      </w:r>
    </w:p>
    <w:p w14:paraId="7FED6B51">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6.YD/T 3811-2020《3GHz～12.75GHz频段无线电监测测向系统测试方法及技术要求》</w:t>
      </w:r>
    </w:p>
    <w:p w14:paraId="18E14DB1">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7.YD/T 4181-2023《无线电监测技术设施电磁兼容性要求和测量方法》</w:t>
      </w:r>
    </w:p>
    <w:p w14:paraId="5EB1FBCE">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8.《省级无线电监测设施建设规范和技术要求（试行）》</w:t>
      </w:r>
    </w:p>
    <w:p w14:paraId="0D204F6B">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9.无线电监测设施测试验证工作规定（试行）（工信部无[2017]283号）</w:t>
      </w:r>
    </w:p>
    <w:p w14:paraId="3874F13F">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10.有关行业标准和规范(最新)</w:t>
      </w:r>
    </w:p>
    <w:p w14:paraId="7D0C0DE6">
      <w:pPr>
        <w:pStyle w:val="9"/>
        <w:widowControl w:val="0"/>
        <w:wordWrap w:val="0"/>
        <w:spacing w:line="360" w:lineRule="auto"/>
        <w:outlineLvl w:val="2"/>
        <w:rPr>
          <w:rFonts w:hint="default" w:ascii="宋体" w:hAnsi="宋体" w:eastAsia="宋体" w:cs="宋体"/>
          <w:sz w:val="24"/>
          <w:szCs w:val="24"/>
        </w:rPr>
      </w:pPr>
      <w:r>
        <w:rPr>
          <w:rFonts w:ascii="宋体" w:hAnsi="宋体" w:eastAsia="宋体" w:cs="宋体"/>
          <w:b/>
          <w:sz w:val="24"/>
          <w:szCs w:val="24"/>
        </w:rPr>
        <w:t>（三）运维服务范围</w:t>
      </w:r>
    </w:p>
    <w:p w14:paraId="63C1C84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1.固定监测站（</w:t>
      </w:r>
      <w:r>
        <w:rPr>
          <w:rFonts w:ascii="宋体" w:hAnsi="宋体" w:eastAsia="宋体" w:cs="宋体"/>
          <w:sz w:val="24"/>
          <w:szCs w:val="24"/>
          <w:lang w:eastAsia="zh-CN"/>
        </w:rPr>
        <w:t>61</w:t>
      </w:r>
      <w:r>
        <w:rPr>
          <w:rFonts w:ascii="宋体" w:hAnsi="宋体" w:eastAsia="宋体" w:cs="宋体"/>
          <w:sz w:val="24"/>
          <w:szCs w:val="24"/>
        </w:rPr>
        <w:t>个，其中一类固定站</w:t>
      </w:r>
      <w:r>
        <w:rPr>
          <w:rFonts w:ascii="宋体" w:hAnsi="宋体" w:eastAsia="宋体" w:cs="宋体"/>
          <w:sz w:val="24"/>
          <w:szCs w:val="24"/>
          <w:lang w:eastAsia="zh-CN"/>
        </w:rPr>
        <w:t>5</w:t>
      </w:r>
      <w:r>
        <w:rPr>
          <w:rFonts w:ascii="宋体" w:hAnsi="宋体" w:eastAsia="宋体" w:cs="宋体"/>
          <w:sz w:val="24"/>
          <w:szCs w:val="24"/>
        </w:rPr>
        <w:t>个，二类固定站</w:t>
      </w:r>
      <w:r>
        <w:rPr>
          <w:rFonts w:ascii="宋体" w:hAnsi="宋体" w:eastAsia="宋体" w:cs="宋体"/>
          <w:sz w:val="24"/>
          <w:szCs w:val="24"/>
          <w:lang w:eastAsia="zh-CN"/>
        </w:rPr>
        <w:t>4</w:t>
      </w:r>
      <w:r>
        <w:rPr>
          <w:rFonts w:ascii="宋体" w:hAnsi="宋体" w:eastAsia="宋体" w:cs="宋体"/>
          <w:sz w:val="24"/>
          <w:szCs w:val="24"/>
        </w:rPr>
        <w:t>个，三类固定站</w:t>
      </w:r>
      <w:r>
        <w:rPr>
          <w:rFonts w:ascii="宋体" w:hAnsi="宋体" w:eastAsia="宋体" w:cs="宋体"/>
          <w:sz w:val="24"/>
          <w:szCs w:val="24"/>
          <w:lang w:eastAsia="zh-CN"/>
        </w:rPr>
        <w:t>8</w:t>
      </w:r>
      <w:r>
        <w:rPr>
          <w:rFonts w:ascii="宋体" w:hAnsi="宋体" w:eastAsia="宋体" w:cs="宋体"/>
          <w:sz w:val="24"/>
          <w:szCs w:val="24"/>
        </w:rPr>
        <w:t>个，四类固定监测站3</w:t>
      </w:r>
      <w:r>
        <w:rPr>
          <w:rFonts w:ascii="宋体" w:hAnsi="宋体" w:eastAsia="宋体" w:cs="宋体"/>
          <w:sz w:val="24"/>
          <w:szCs w:val="24"/>
          <w:lang w:eastAsia="zh-CN"/>
        </w:rPr>
        <w:t>6</w:t>
      </w:r>
      <w:r>
        <w:rPr>
          <w:rFonts w:ascii="宋体" w:hAnsi="宋体" w:eastAsia="宋体" w:cs="宋体"/>
          <w:sz w:val="24"/>
          <w:szCs w:val="24"/>
        </w:rPr>
        <w:t>个，快部站8个）</w:t>
      </w:r>
    </w:p>
    <w:p w14:paraId="35B9A039">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2.移动监测站(3个）</w:t>
      </w:r>
    </w:p>
    <w:p w14:paraId="64FF2AA1">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3.可搬移监测站（</w:t>
      </w:r>
      <w:r>
        <w:rPr>
          <w:rFonts w:ascii="宋体" w:hAnsi="宋体" w:eastAsia="宋体" w:cs="宋体"/>
          <w:sz w:val="24"/>
          <w:szCs w:val="24"/>
          <w:lang w:eastAsia="zh-CN"/>
        </w:rPr>
        <w:t>2</w:t>
      </w:r>
      <w:r>
        <w:rPr>
          <w:rFonts w:ascii="宋体" w:hAnsi="宋体" w:eastAsia="宋体" w:cs="宋体"/>
          <w:sz w:val="24"/>
          <w:szCs w:val="24"/>
        </w:rPr>
        <w:t>个）</w:t>
      </w:r>
    </w:p>
    <w:p w14:paraId="36F75C87">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4.便携式监测设备（</w:t>
      </w:r>
      <w:r>
        <w:rPr>
          <w:rFonts w:ascii="宋体" w:hAnsi="宋体" w:eastAsia="宋体" w:cs="宋体"/>
          <w:sz w:val="24"/>
          <w:szCs w:val="24"/>
          <w:lang w:eastAsia="zh-CN"/>
        </w:rPr>
        <w:t>20</w:t>
      </w:r>
      <w:r>
        <w:rPr>
          <w:rFonts w:ascii="宋体" w:hAnsi="宋体" w:eastAsia="宋体" w:cs="宋体"/>
          <w:sz w:val="24"/>
          <w:szCs w:val="24"/>
        </w:rPr>
        <w:t>套）</w:t>
      </w:r>
    </w:p>
    <w:p w14:paraId="1E669DFA">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5.检测设备（28台/套）</w:t>
      </w:r>
    </w:p>
    <w:p w14:paraId="5780B5AE">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6.管制设备（8套）</w:t>
      </w:r>
    </w:p>
    <w:p w14:paraId="47E9036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7.“黑广播”监测设备（7套）</w:t>
      </w:r>
    </w:p>
    <w:p w14:paraId="7C9C4274">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8.防考试作弊设备（安装于学校23套，可搬移6套）</w:t>
      </w:r>
    </w:p>
    <w:p w14:paraId="46F7CE56">
      <w:pPr>
        <w:pStyle w:val="9"/>
        <w:widowControl w:val="0"/>
        <w:wordWrap w:val="0"/>
        <w:spacing w:line="360" w:lineRule="auto"/>
        <w:ind w:firstLine="482" w:firstLineChars="200"/>
        <w:rPr>
          <w:rFonts w:hint="default"/>
          <w:sz w:val="24"/>
          <w:szCs w:val="24"/>
        </w:rPr>
      </w:pPr>
      <w:r>
        <w:rPr>
          <w:rFonts w:ascii="宋体" w:hAnsi="宋体" w:eastAsia="宋体" w:cs="宋体"/>
          <w:b/>
          <w:sz w:val="24"/>
          <w:szCs w:val="24"/>
        </w:rPr>
        <w:t>备注：</w:t>
      </w:r>
      <w:r>
        <w:rPr>
          <w:rFonts w:ascii="宋体" w:hAnsi="宋体" w:eastAsia="宋体" w:cs="宋体"/>
          <w:sz w:val="24"/>
          <w:szCs w:val="24"/>
        </w:rPr>
        <w:t>其中</w:t>
      </w:r>
      <w:r>
        <w:rPr>
          <w:rFonts w:ascii="宋体" w:hAnsi="宋体" w:eastAsia="宋体" w:cs="宋体"/>
          <w:sz w:val="24"/>
          <w:szCs w:val="24"/>
          <w:lang w:eastAsia="zh-CN"/>
        </w:rPr>
        <w:t>杏林一类站、大西山一类站、曾山二类站</w:t>
      </w:r>
      <w:r>
        <w:rPr>
          <w:rFonts w:ascii="宋体" w:hAnsi="宋体" w:eastAsia="宋体" w:cs="宋体"/>
          <w:sz w:val="24"/>
          <w:szCs w:val="24"/>
        </w:rPr>
        <w:t>、</w:t>
      </w:r>
      <w:r>
        <w:rPr>
          <w:rFonts w:ascii="宋体" w:hAnsi="宋体" w:eastAsia="宋体" w:cs="宋体"/>
          <w:sz w:val="24"/>
          <w:szCs w:val="24"/>
          <w:lang w:eastAsia="zh-CN"/>
        </w:rPr>
        <w:t>海沧海事局二类站、厦门北站二类站、电控大厦四类站、象屿大厦四类站等7</w:t>
      </w:r>
      <w:r>
        <w:rPr>
          <w:rFonts w:ascii="宋体" w:hAnsi="宋体" w:eastAsia="宋体" w:cs="宋体"/>
          <w:sz w:val="24"/>
          <w:szCs w:val="24"/>
        </w:rPr>
        <w:t>个站点仍在</w:t>
      </w:r>
      <w:r>
        <w:rPr>
          <w:rFonts w:ascii="宋体" w:hAnsi="宋体" w:eastAsia="宋体" w:cs="宋体"/>
          <w:sz w:val="24"/>
          <w:szCs w:val="24"/>
          <w:lang w:eastAsia="zh-CN"/>
        </w:rPr>
        <w:t>质</w:t>
      </w:r>
      <w:r>
        <w:rPr>
          <w:rFonts w:ascii="宋体" w:hAnsi="宋体" w:eastAsia="宋体" w:cs="宋体"/>
          <w:sz w:val="24"/>
          <w:szCs w:val="24"/>
        </w:rPr>
        <w:t>保期内，代维方需提供故障发现、故障</w:t>
      </w:r>
      <w:r>
        <w:rPr>
          <w:rFonts w:ascii="宋体" w:hAnsi="宋体" w:eastAsia="宋体" w:cs="宋体"/>
          <w:sz w:val="24"/>
          <w:szCs w:val="24"/>
          <w:lang w:eastAsia="zh-CN"/>
        </w:rPr>
        <w:t>初步判断</w:t>
      </w:r>
      <w:r>
        <w:rPr>
          <w:rFonts w:ascii="宋体" w:hAnsi="宋体" w:eastAsia="宋体" w:cs="宋体"/>
          <w:sz w:val="24"/>
          <w:szCs w:val="24"/>
        </w:rPr>
        <w:t>、设备</w:t>
      </w:r>
      <w:r>
        <w:rPr>
          <w:rFonts w:ascii="宋体" w:hAnsi="宋体" w:eastAsia="宋体" w:cs="宋体"/>
          <w:sz w:val="24"/>
          <w:szCs w:val="24"/>
          <w:lang w:eastAsia="zh-CN"/>
        </w:rPr>
        <w:t>运送</w:t>
      </w:r>
      <w:r>
        <w:rPr>
          <w:rFonts w:ascii="宋体" w:hAnsi="宋体" w:eastAsia="宋体" w:cs="宋体"/>
          <w:sz w:val="24"/>
          <w:szCs w:val="24"/>
        </w:rPr>
        <w:t>和拆装服务，维修服务由原厂家提供。</w:t>
      </w:r>
    </w:p>
    <w:p w14:paraId="74856327">
      <w:pPr>
        <w:pStyle w:val="9"/>
        <w:widowControl w:val="0"/>
        <w:wordWrap w:val="0"/>
        <w:spacing w:line="360" w:lineRule="auto"/>
        <w:ind w:firstLine="482" w:firstLineChars="200"/>
        <w:rPr>
          <w:rFonts w:hint="default" w:ascii="宋体" w:hAnsi="宋体" w:eastAsia="宋体" w:cs="宋体"/>
          <w:sz w:val="24"/>
          <w:szCs w:val="24"/>
        </w:rPr>
      </w:pPr>
      <w:r>
        <w:rPr>
          <w:rFonts w:ascii="宋体" w:hAnsi="宋体" w:eastAsia="宋体" w:cs="宋体"/>
          <w:b/>
          <w:sz w:val="24"/>
          <w:szCs w:val="24"/>
        </w:rPr>
        <w:t>※服务范围详见下列运维服务范围清单：</w:t>
      </w:r>
    </w:p>
    <w:p w14:paraId="72BD4A78">
      <w:pPr>
        <w:pStyle w:val="9"/>
        <w:widowControl w:val="0"/>
        <w:wordWrap w:val="0"/>
        <w:spacing w:line="360" w:lineRule="auto"/>
        <w:ind w:firstLine="482" w:firstLineChars="200"/>
        <w:outlineLvl w:val="3"/>
        <w:rPr>
          <w:rFonts w:hint="default" w:ascii="宋体" w:hAnsi="宋体" w:eastAsia="宋体" w:cs="宋体"/>
          <w:sz w:val="24"/>
          <w:szCs w:val="24"/>
        </w:rPr>
      </w:pPr>
      <w:r>
        <w:rPr>
          <w:rFonts w:ascii="宋体" w:hAnsi="宋体" w:eastAsia="宋体" w:cs="宋体"/>
          <w:b/>
          <w:sz w:val="24"/>
          <w:szCs w:val="24"/>
        </w:rPr>
        <w:t>1.固定监测站</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2311"/>
        <w:gridCol w:w="1424"/>
        <w:gridCol w:w="1867"/>
        <w:gridCol w:w="2209"/>
      </w:tblGrid>
      <w:tr w14:paraId="0CB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Align w:val="center"/>
          </w:tcPr>
          <w:p w14:paraId="15ED95E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389" w:type="pct"/>
            <w:vAlign w:val="center"/>
          </w:tcPr>
          <w:p w14:paraId="7C9F549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站名</w:t>
            </w:r>
          </w:p>
        </w:tc>
        <w:tc>
          <w:tcPr>
            <w:tcW w:w="856" w:type="pct"/>
            <w:vAlign w:val="center"/>
          </w:tcPr>
          <w:p w14:paraId="225BE04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地址</w:t>
            </w:r>
          </w:p>
        </w:tc>
        <w:tc>
          <w:tcPr>
            <w:tcW w:w="1122" w:type="pct"/>
            <w:vAlign w:val="center"/>
          </w:tcPr>
          <w:p w14:paraId="31F24D0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固定站类型</w:t>
            </w:r>
          </w:p>
        </w:tc>
        <w:tc>
          <w:tcPr>
            <w:tcW w:w="1328" w:type="pct"/>
            <w:vAlign w:val="center"/>
          </w:tcPr>
          <w:p w14:paraId="579EACD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监测主设备配置</w:t>
            </w:r>
          </w:p>
        </w:tc>
      </w:tr>
      <w:tr w14:paraId="764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959E6E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w:t>
            </w:r>
          </w:p>
        </w:tc>
        <w:tc>
          <w:tcPr>
            <w:tcW w:w="1389" w:type="pct"/>
            <w:shd w:val="clear" w:color="auto" w:fill="auto"/>
            <w:vAlign w:val="center"/>
          </w:tcPr>
          <w:p w14:paraId="18D290D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大西山</w:t>
            </w:r>
          </w:p>
        </w:tc>
        <w:tc>
          <w:tcPr>
            <w:tcW w:w="856" w:type="pct"/>
            <w:shd w:val="clear" w:color="auto" w:fill="auto"/>
            <w:vAlign w:val="center"/>
          </w:tcPr>
          <w:p w14:paraId="55D0AA0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同安区，高山</w:t>
            </w:r>
          </w:p>
        </w:tc>
        <w:tc>
          <w:tcPr>
            <w:tcW w:w="1122" w:type="pct"/>
            <w:shd w:val="clear" w:color="auto" w:fill="auto"/>
            <w:vAlign w:val="center"/>
          </w:tcPr>
          <w:p w14:paraId="10D4FD2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一</w:t>
            </w:r>
            <w:r>
              <w:rPr>
                <w:rFonts w:ascii="宋体" w:hAnsi="宋体" w:eastAsia="宋体" w:cs="宋体"/>
                <w:sz w:val="24"/>
                <w:szCs w:val="24"/>
              </w:rPr>
              <w:t>类固定监测站</w:t>
            </w:r>
          </w:p>
        </w:tc>
        <w:tc>
          <w:tcPr>
            <w:tcW w:w="1328" w:type="pct"/>
            <w:shd w:val="clear" w:color="auto" w:fill="auto"/>
            <w:vAlign w:val="center"/>
          </w:tcPr>
          <w:p w14:paraId="5F0DD22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中星世通CS-900</w:t>
            </w:r>
          </w:p>
        </w:tc>
      </w:tr>
      <w:tr w14:paraId="7097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81DD36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w:t>
            </w:r>
          </w:p>
        </w:tc>
        <w:tc>
          <w:tcPr>
            <w:tcW w:w="1389" w:type="pct"/>
            <w:shd w:val="clear" w:color="auto" w:fill="auto"/>
            <w:vAlign w:val="center"/>
          </w:tcPr>
          <w:p w14:paraId="2C07AA8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鸿山站</w:t>
            </w:r>
          </w:p>
        </w:tc>
        <w:tc>
          <w:tcPr>
            <w:tcW w:w="856" w:type="pct"/>
            <w:shd w:val="clear" w:color="auto" w:fill="auto"/>
            <w:vAlign w:val="center"/>
          </w:tcPr>
          <w:p w14:paraId="61B7273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6A5C9FB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一类固定监测站</w:t>
            </w:r>
          </w:p>
        </w:tc>
        <w:tc>
          <w:tcPr>
            <w:tcW w:w="1328" w:type="pct"/>
            <w:shd w:val="clear" w:color="auto" w:fill="auto"/>
            <w:vAlign w:val="center"/>
          </w:tcPr>
          <w:p w14:paraId="2CDF29C5">
            <w:pPr>
              <w:pStyle w:val="9"/>
              <w:widowControl w:val="0"/>
              <w:wordWrap w:val="0"/>
              <w:jc w:val="center"/>
              <w:rPr>
                <w:rFonts w:hint="default" w:ascii="宋体" w:hAnsi="宋体" w:eastAsia="宋体" w:cs="宋体"/>
                <w:sz w:val="24"/>
                <w:szCs w:val="24"/>
                <w:lang w:eastAsia="zh-CN"/>
              </w:rPr>
            </w:pPr>
            <w:r>
              <w:rPr>
                <w:rFonts w:ascii="宋体" w:hAnsi="宋体" w:eastAsia="宋体" w:cs="宋体"/>
                <w:sz w:val="24"/>
                <w:szCs w:val="24"/>
              </w:rPr>
              <w:t xml:space="preserve">德国R&amp;S </w:t>
            </w:r>
            <w:r>
              <w:rPr>
                <w:rFonts w:ascii="宋体" w:hAnsi="宋体" w:eastAsia="宋体" w:cs="宋体"/>
                <w:sz w:val="24"/>
                <w:szCs w:val="24"/>
                <w:lang w:eastAsia="zh-CN"/>
              </w:rPr>
              <w:t>ESMD</w:t>
            </w:r>
          </w:p>
          <w:p w14:paraId="5E353B1F">
            <w:pPr>
              <w:pStyle w:val="9"/>
              <w:widowControl w:val="0"/>
              <w:wordWrap w:val="0"/>
              <w:jc w:val="center"/>
              <w:rPr>
                <w:rFonts w:hint="default" w:ascii="宋体" w:hAnsi="宋体" w:eastAsia="宋体" w:cs="宋体"/>
                <w:sz w:val="24"/>
                <w:szCs w:val="24"/>
                <w:lang w:eastAsia="zh-CN"/>
              </w:rPr>
            </w:pPr>
            <w:r>
              <w:rPr>
                <w:rFonts w:ascii="宋体" w:hAnsi="宋体" w:eastAsia="宋体" w:cs="宋体"/>
                <w:sz w:val="24"/>
                <w:szCs w:val="24"/>
                <w:lang w:eastAsia="zh-CN"/>
              </w:rPr>
              <w:t>德辰SR531A/SD251A</w:t>
            </w:r>
          </w:p>
        </w:tc>
      </w:tr>
      <w:tr w14:paraId="6AA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A305EA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3</w:t>
            </w:r>
          </w:p>
        </w:tc>
        <w:tc>
          <w:tcPr>
            <w:tcW w:w="1389" w:type="pct"/>
            <w:shd w:val="clear" w:color="auto" w:fill="auto"/>
            <w:vAlign w:val="center"/>
          </w:tcPr>
          <w:p w14:paraId="60D29F3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孔子学院</w:t>
            </w:r>
            <w:r>
              <w:rPr>
                <w:rFonts w:ascii="宋体" w:hAnsi="宋体" w:eastAsia="宋体" w:cs="宋体"/>
                <w:sz w:val="24"/>
                <w:szCs w:val="24"/>
              </w:rPr>
              <w:t>站</w:t>
            </w:r>
          </w:p>
        </w:tc>
        <w:tc>
          <w:tcPr>
            <w:tcW w:w="856" w:type="pct"/>
            <w:shd w:val="clear" w:color="auto" w:fill="auto"/>
            <w:vAlign w:val="center"/>
          </w:tcPr>
          <w:p w14:paraId="4B0DEC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572A52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一类固定监测站</w:t>
            </w:r>
          </w:p>
        </w:tc>
        <w:tc>
          <w:tcPr>
            <w:tcW w:w="1328" w:type="pct"/>
            <w:shd w:val="clear" w:color="auto" w:fill="auto"/>
            <w:vAlign w:val="center"/>
          </w:tcPr>
          <w:p w14:paraId="23A78A8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w:t>
            </w:r>
            <w:r>
              <w:rPr>
                <w:rFonts w:ascii="宋体" w:hAnsi="宋体" w:eastAsia="宋体" w:cs="宋体"/>
                <w:color w:val="000000"/>
                <w:sz w:val="24"/>
                <w:szCs w:val="24"/>
              </w:rPr>
              <w:t>MD3300X</w:t>
            </w:r>
          </w:p>
        </w:tc>
      </w:tr>
      <w:tr w14:paraId="67E0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1CD719D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4</w:t>
            </w:r>
          </w:p>
        </w:tc>
        <w:tc>
          <w:tcPr>
            <w:tcW w:w="1389" w:type="pct"/>
            <w:shd w:val="clear" w:color="auto" w:fill="auto"/>
            <w:vAlign w:val="center"/>
          </w:tcPr>
          <w:p w14:paraId="0591110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杏林站</w:t>
            </w:r>
          </w:p>
        </w:tc>
        <w:tc>
          <w:tcPr>
            <w:tcW w:w="856" w:type="pct"/>
            <w:shd w:val="clear" w:color="auto" w:fill="auto"/>
            <w:vAlign w:val="center"/>
          </w:tcPr>
          <w:p w14:paraId="4B34427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集美区</w:t>
            </w:r>
          </w:p>
        </w:tc>
        <w:tc>
          <w:tcPr>
            <w:tcW w:w="1122" w:type="pct"/>
            <w:shd w:val="clear" w:color="auto" w:fill="auto"/>
            <w:vAlign w:val="center"/>
          </w:tcPr>
          <w:p w14:paraId="73F37B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一</w:t>
            </w:r>
            <w:r>
              <w:rPr>
                <w:rFonts w:ascii="宋体" w:hAnsi="宋体" w:eastAsia="宋体" w:cs="宋体"/>
                <w:sz w:val="24"/>
                <w:szCs w:val="24"/>
              </w:rPr>
              <w:t>类固定监测站</w:t>
            </w:r>
          </w:p>
        </w:tc>
        <w:tc>
          <w:tcPr>
            <w:tcW w:w="1328" w:type="pct"/>
            <w:shd w:val="clear" w:color="auto" w:fill="auto"/>
            <w:vAlign w:val="center"/>
          </w:tcPr>
          <w:p w14:paraId="31D9C0C2">
            <w:pPr>
              <w:pStyle w:val="9"/>
              <w:widowControl w:val="0"/>
              <w:wordWrap w:val="0"/>
              <w:jc w:val="center"/>
              <w:rPr>
                <w:rFonts w:hint="default" w:ascii="宋体" w:hAnsi="宋体" w:eastAsia="宋体" w:cs="宋体"/>
                <w:sz w:val="24"/>
                <w:szCs w:val="24"/>
                <w:lang w:eastAsia="zh-CN"/>
              </w:rPr>
            </w:pPr>
            <w:r>
              <w:rPr>
                <w:rFonts w:ascii="宋体" w:hAnsi="宋体" w:eastAsia="宋体" w:cs="宋体"/>
                <w:sz w:val="24"/>
                <w:szCs w:val="24"/>
              </w:rPr>
              <w:t>德国R&amp;S</w:t>
            </w:r>
            <w:r>
              <w:rPr>
                <w:rFonts w:ascii="宋体" w:hAnsi="宋体" w:eastAsia="宋体" w:cs="宋体"/>
                <w:sz w:val="24"/>
                <w:szCs w:val="24"/>
                <w:lang w:eastAsia="zh-CN"/>
              </w:rPr>
              <w:t xml:space="preserve"> ESMW</w:t>
            </w:r>
          </w:p>
          <w:p w14:paraId="08F2EFEA">
            <w:pPr>
              <w:pStyle w:val="9"/>
              <w:widowControl w:val="0"/>
              <w:wordWrap w:val="0"/>
              <w:jc w:val="center"/>
              <w:rPr>
                <w:rFonts w:hint="default" w:ascii="宋体" w:hAnsi="宋体" w:eastAsia="宋体" w:cs="宋体"/>
                <w:sz w:val="24"/>
                <w:szCs w:val="24"/>
                <w:lang w:eastAsia="zh-CN"/>
              </w:rPr>
            </w:pPr>
            <w:r>
              <w:rPr>
                <w:rFonts w:ascii="宋体" w:hAnsi="宋体" w:eastAsia="宋体" w:cs="宋体"/>
                <w:sz w:val="24"/>
                <w:szCs w:val="24"/>
                <w:lang w:eastAsia="zh-CN"/>
              </w:rPr>
              <w:t>德辰SD251A</w:t>
            </w:r>
          </w:p>
        </w:tc>
      </w:tr>
      <w:tr w14:paraId="7FF4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08616A7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w:t>
            </w:r>
          </w:p>
        </w:tc>
        <w:tc>
          <w:tcPr>
            <w:tcW w:w="1389" w:type="pct"/>
            <w:shd w:val="clear" w:color="auto" w:fill="auto"/>
            <w:vAlign w:val="center"/>
          </w:tcPr>
          <w:p w14:paraId="34682CE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邮电广通站</w:t>
            </w:r>
          </w:p>
        </w:tc>
        <w:tc>
          <w:tcPr>
            <w:tcW w:w="856" w:type="pct"/>
            <w:shd w:val="clear" w:color="auto" w:fill="auto"/>
            <w:vAlign w:val="center"/>
          </w:tcPr>
          <w:p w14:paraId="62F177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1739597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一类固定监测站</w:t>
            </w:r>
          </w:p>
        </w:tc>
        <w:tc>
          <w:tcPr>
            <w:tcW w:w="1328" w:type="pct"/>
            <w:shd w:val="clear" w:color="auto" w:fill="auto"/>
            <w:vAlign w:val="center"/>
          </w:tcPr>
          <w:p w14:paraId="724A9B2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ESMD</w:t>
            </w:r>
            <w:r>
              <w:rPr>
                <w:rFonts w:ascii="宋体" w:hAnsi="宋体" w:eastAsia="宋体" w:cs="宋体"/>
                <w:sz w:val="24"/>
                <w:szCs w:val="24"/>
                <w:lang w:eastAsia="zh-CN"/>
              </w:rPr>
              <w:t>/</w:t>
            </w:r>
            <w:r>
              <w:rPr>
                <w:rFonts w:ascii="宋体" w:hAnsi="宋体" w:eastAsia="宋体" w:cs="宋体"/>
                <w:sz w:val="24"/>
                <w:szCs w:val="24"/>
              </w:rPr>
              <w:t>ESMB</w:t>
            </w:r>
          </w:p>
        </w:tc>
      </w:tr>
      <w:tr w14:paraId="46D5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765EEEA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6</w:t>
            </w:r>
          </w:p>
        </w:tc>
        <w:tc>
          <w:tcPr>
            <w:tcW w:w="1389" w:type="pct"/>
            <w:shd w:val="clear" w:color="auto" w:fill="auto"/>
            <w:vAlign w:val="center"/>
          </w:tcPr>
          <w:p w14:paraId="474646F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曾山站</w:t>
            </w:r>
          </w:p>
        </w:tc>
        <w:tc>
          <w:tcPr>
            <w:tcW w:w="856" w:type="pct"/>
            <w:shd w:val="clear" w:color="auto" w:fill="auto"/>
            <w:vAlign w:val="center"/>
          </w:tcPr>
          <w:p w14:paraId="5CE5B09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0AFDD35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二类固定监测站</w:t>
            </w:r>
          </w:p>
        </w:tc>
        <w:tc>
          <w:tcPr>
            <w:tcW w:w="1328" w:type="pct"/>
            <w:shd w:val="clear" w:color="auto" w:fill="auto"/>
            <w:vAlign w:val="center"/>
          </w:tcPr>
          <w:p w14:paraId="2861389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 xml:space="preserve">德国R&amp;S </w:t>
            </w:r>
            <w:r>
              <w:rPr>
                <w:rFonts w:ascii="宋体" w:hAnsi="宋体" w:eastAsia="宋体" w:cs="宋体"/>
                <w:sz w:val="24"/>
                <w:szCs w:val="24"/>
                <w:lang w:eastAsia="zh-CN"/>
              </w:rPr>
              <w:t>EM200/ESME</w:t>
            </w:r>
          </w:p>
        </w:tc>
      </w:tr>
      <w:tr w14:paraId="5C77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56FAB95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7</w:t>
            </w:r>
          </w:p>
        </w:tc>
        <w:tc>
          <w:tcPr>
            <w:tcW w:w="1389" w:type="pct"/>
            <w:shd w:val="clear" w:color="auto" w:fill="auto"/>
            <w:vAlign w:val="center"/>
          </w:tcPr>
          <w:p w14:paraId="3E440AC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海沧海事局站</w:t>
            </w:r>
          </w:p>
        </w:tc>
        <w:tc>
          <w:tcPr>
            <w:tcW w:w="856" w:type="pct"/>
            <w:shd w:val="clear" w:color="auto" w:fill="auto"/>
            <w:vAlign w:val="center"/>
          </w:tcPr>
          <w:p w14:paraId="3796E68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海沧区</w:t>
            </w:r>
          </w:p>
        </w:tc>
        <w:tc>
          <w:tcPr>
            <w:tcW w:w="1122" w:type="pct"/>
            <w:shd w:val="clear" w:color="auto" w:fill="auto"/>
            <w:vAlign w:val="center"/>
          </w:tcPr>
          <w:p w14:paraId="7740B15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二类固定监测站</w:t>
            </w:r>
          </w:p>
        </w:tc>
        <w:tc>
          <w:tcPr>
            <w:tcW w:w="1328" w:type="pct"/>
            <w:shd w:val="clear" w:color="auto" w:fill="auto"/>
            <w:vAlign w:val="center"/>
          </w:tcPr>
          <w:p w14:paraId="16B6978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 xml:space="preserve">德国R&amp;S </w:t>
            </w:r>
            <w:r>
              <w:rPr>
                <w:rFonts w:ascii="宋体" w:hAnsi="宋体" w:eastAsia="宋体" w:cs="宋体"/>
                <w:sz w:val="24"/>
                <w:szCs w:val="24"/>
                <w:lang w:eastAsia="zh-CN"/>
              </w:rPr>
              <w:t>EM200/ESME、</w:t>
            </w:r>
            <w:r>
              <w:rPr>
                <w:rFonts w:ascii="宋体" w:hAnsi="宋体" w:eastAsia="宋体" w:cs="宋体"/>
                <w:sz w:val="24"/>
                <w:szCs w:val="24"/>
              </w:rPr>
              <w:t>点阵DZX-100</w:t>
            </w:r>
          </w:p>
        </w:tc>
      </w:tr>
      <w:tr w14:paraId="7798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6A9091C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389" w:type="pct"/>
            <w:shd w:val="clear" w:color="auto" w:fill="auto"/>
            <w:vAlign w:val="center"/>
          </w:tcPr>
          <w:p w14:paraId="746D69D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虎仔山站</w:t>
            </w:r>
          </w:p>
        </w:tc>
        <w:tc>
          <w:tcPr>
            <w:tcW w:w="856" w:type="pct"/>
            <w:shd w:val="clear" w:color="auto" w:fill="auto"/>
            <w:vAlign w:val="center"/>
          </w:tcPr>
          <w:p w14:paraId="64B4C41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思明区，高山</w:t>
            </w:r>
          </w:p>
        </w:tc>
        <w:tc>
          <w:tcPr>
            <w:tcW w:w="1122" w:type="pct"/>
            <w:shd w:val="clear" w:color="auto" w:fill="auto"/>
            <w:vAlign w:val="center"/>
          </w:tcPr>
          <w:p w14:paraId="34ADB1E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二类固定监测站</w:t>
            </w:r>
          </w:p>
        </w:tc>
        <w:tc>
          <w:tcPr>
            <w:tcW w:w="1328" w:type="pct"/>
            <w:shd w:val="clear" w:color="auto" w:fill="auto"/>
            <w:vAlign w:val="center"/>
          </w:tcPr>
          <w:p w14:paraId="6EF81A5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ESMD</w:t>
            </w:r>
          </w:p>
          <w:p w14:paraId="14EE929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德辰MR3300B</w:t>
            </w:r>
          </w:p>
        </w:tc>
      </w:tr>
      <w:tr w14:paraId="4DED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31A2F7E4">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1389" w:type="pct"/>
            <w:shd w:val="clear" w:color="auto" w:fill="auto"/>
            <w:vAlign w:val="center"/>
          </w:tcPr>
          <w:p w14:paraId="4D07476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厦门北站</w:t>
            </w:r>
          </w:p>
        </w:tc>
        <w:tc>
          <w:tcPr>
            <w:tcW w:w="856" w:type="pct"/>
            <w:shd w:val="clear" w:color="auto" w:fill="auto"/>
            <w:vAlign w:val="center"/>
          </w:tcPr>
          <w:p w14:paraId="1D0F358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集美区</w:t>
            </w:r>
          </w:p>
        </w:tc>
        <w:tc>
          <w:tcPr>
            <w:tcW w:w="1122" w:type="pct"/>
            <w:shd w:val="clear" w:color="auto" w:fill="auto"/>
            <w:vAlign w:val="center"/>
          </w:tcPr>
          <w:p w14:paraId="605984B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二类固定监测站</w:t>
            </w:r>
          </w:p>
        </w:tc>
        <w:tc>
          <w:tcPr>
            <w:tcW w:w="1328" w:type="pct"/>
            <w:shd w:val="clear" w:color="auto" w:fill="auto"/>
            <w:vAlign w:val="center"/>
          </w:tcPr>
          <w:p w14:paraId="3C8AA71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 xml:space="preserve">德国R&amp;S </w:t>
            </w:r>
            <w:r>
              <w:rPr>
                <w:rFonts w:ascii="宋体" w:hAnsi="宋体" w:eastAsia="宋体" w:cs="宋体"/>
                <w:sz w:val="24"/>
                <w:szCs w:val="24"/>
                <w:lang w:eastAsia="zh-CN"/>
              </w:rPr>
              <w:t>ESMW</w:t>
            </w:r>
          </w:p>
        </w:tc>
      </w:tr>
      <w:tr w14:paraId="6ED9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6B7A728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10</w:t>
            </w:r>
          </w:p>
        </w:tc>
        <w:tc>
          <w:tcPr>
            <w:tcW w:w="1389" w:type="pct"/>
            <w:shd w:val="clear" w:color="auto" w:fill="auto"/>
            <w:vAlign w:val="center"/>
          </w:tcPr>
          <w:p w14:paraId="132954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大嶝</w:t>
            </w:r>
            <w:r>
              <w:rPr>
                <w:rFonts w:ascii="宋体" w:hAnsi="宋体" w:eastAsia="宋体" w:cs="宋体"/>
                <w:sz w:val="24"/>
                <w:szCs w:val="24"/>
                <w:lang w:eastAsia="zh-CN"/>
              </w:rPr>
              <w:t>岛街道办</w:t>
            </w:r>
            <w:r>
              <w:rPr>
                <w:rFonts w:ascii="宋体" w:hAnsi="宋体" w:eastAsia="宋体" w:cs="宋体"/>
                <w:sz w:val="24"/>
                <w:szCs w:val="24"/>
              </w:rPr>
              <w:t>站</w:t>
            </w:r>
          </w:p>
        </w:tc>
        <w:tc>
          <w:tcPr>
            <w:tcW w:w="856" w:type="pct"/>
            <w:shd w:val="clear" w:color="auto" w:fill="auto"/>
            <w:vAlign w:val="center"/>
          </w:tcPr>
          <w:p w14:paraId="1DE8198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7BCFCBF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三类固定监测站</w:t>
            </w:r>
          </w:p>
        </w:tc>
        <w:tc>
          <w:tcPr>
            <w:tcW w:w="1328" w:type="pct"/>
            <w:shd w:val="clear" w:color="auto" w:fill="auto"/>
            <w:vAlign w:val="center"/>
          </w:tcPr>
          <w:p w14:paraId="7059A84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华日HRS61C</w:t>
            </w:r>
            <w:r>
              <w:rPr>
                <w:rFonts w:ascii="宋体" w:hAnsi="宋体" w:eastAsia="宋体" w:cs="宋体"/>
                <w:sz w:val="24"/>
                <w:szCs w:val="24"/>
                <w:lang w:eastAsia="zh-CN"/>
              </w:rPr>
              <w:t>/</w:t>
            </w:r>
            <w:r>
              <w:rPr>
                <w:rFonts w:ascii="宋体" w:hAnsi="宋体" w:eastAsia="宋体" w:cs="宋体"/>
                <w:sz w:val="24"/>
                <w:szCs w:val="24"/>
              </w:rPr>
              <w:t>HRS19</w:t>
            </w:r>
          </w:p>
        </w:tc>
      </w:tr>
      <w:tr w14:paraId="0258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0A3610E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11</w:t>
            </w:r>
          </w:p>
        </w:tc>
        <w:tc>
          <w:tcPr>
            <w:tcW w:w="1389" w:type="pct"/>
            <w:shd w:val="clear" w:color="auto" w:fill="auto"/>
            <w:vAlign w:val="center"/>
          </w:tcPr>
          <w:p w14:paraId="6F560AD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大屏山</w:t>
            </w:r>
            <w:r>
              <w:rPr>
                <w:rFonts w:ascii="宋体" w:hAnsi="宋体" w:eastAsia="宋体" w:cs="宋体"/>
                <w:sz w:val="24"/>
                <w:szCs w:val="24"/>
                <w:lang w:eastAsia="zh-CN"/>
              </w:rPr>
              <w:t>站</w:t>
            </w:r>
          </w:p>
        </w:tc>
        <w:tc>
          <w:tcPr>
            <w:tcW w:w="856" w:type="pct"/>
            <w:shd w:val="clear" w:color="auto" w:fill="auto"/>
            <w:vAlign w:val="center"/>
          </w:tcPr>
          <w:p w14:paraId="5FD944E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海沧区，高山</w:t>
            </w:r>
          </w:p>
        </w:tc>
        <w:tc>
          <w:tcPr>
            <w:tcW w:w="1122" w:type="pct"/>
            <w:shd w:val="clear" w:color="auto" w:fill="auto"/>
            <w:vAlign w:val="center"/>
          </w:tcPr>
          <w:p w14:paraId="0370B0E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三类固定监测站</w:t>
            </w:r>
          </w:p>
        </w:tc>
        <w:tc>
          <w:tcPr>
            <w:tcW w:w="1328" w:type="pct"/>
            <w:shd w:val="clear" w:color="auto" w:fill="auto"/>
            <w:vAlign w:val="center"/>
          </w:tcPr>
          <w:p w14:paraId="51309DA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ESMD</w:t>
            </w:r>
          </w:p>
          <w:p w14:paraId="000255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EBD061</w:t>
            </w:r>
            <w:r>
              <w:rPr>
                <w:rFonts w:ascii="宋体" w:hAnsi="宋体" w:eastAsia="宋体" w:cs="宋体"/>
                <w:sz w:val="24"/>
                <w:szCs w:val="24"/>
                <w:lang w:eastAsia="zh-CN"/>
              </w:rPr>
              <w:t>/</w:t>
            </w:r>
            <w:r>
              <w:rPr>
                <w:rFonts w:ascii="宋体" w:hAnsi="宋体" w:eastAsia="宋体" w:cs="宋体"/>
                <w:sz w:val="24"/>
                <w:szCs w:val="24"/>
              </w:rPr>
              <w:t>ET550</w:t>
            </w:r>
          </w:p>
        </w:tc>
      </w:tr>
      <w:tr w14:paraId="5544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26F3393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w:t>
            </w:r>
            <w:r>
              <w:rPr>
                <w:rFonts w:ascii="宋体" w:hAnsi="宋体" w:eastAsia="宋体" w:cs="宋体"/>
                <w:sz w:val="24"/>
                <w:szCs w:val="24"/>
                <w:lang w:eastAsia="zh-CN"/>
              </w:rPr>
              <w:t>2</w:t>
            </w:r>
          </w:p>
        </w:tc>
        <w:tc>
          <w:tcPr>
            <w:tcW w:w="1389" w:type="pct"/>
            <w:shd w:val="clear" w:color="auto" w:fill="auto"/>
            <w:vAlign w:val="center"/>
          </w:tcPr>
          <w:p w14:paraId="273A8CD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环岛干道站</w:t>
            </w:r>
          </w:p>
        </w:tc>
        <w:tc>
          <w:tcPr>
            <w:tcW w:w="856" w:type="pct"/>
            <w:shd w:val="clear" w:color="auto" w:fill="auto"/>
            <w:vAlign w:val="center"/>
          </w:tcPr>
          <w:p w14:paraId="652A154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4AB705D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三类固定监测站</w:t>
            </w:r>
          </w:p>
        </w:tc>
        <w:tc>
          <w:tcPr>
            <w:tcW w:w="1328" w:type="pct"/>
            <w:shd w:val="clear" w:color="auto" w:fill="auto"/>
            <w:vAlign w:val="center"/>
          </w:tcPr>
          <w:p w14:paraId="20B04DA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DDF255</w:t>
            </w:r>
          </w:p>
        </w:tc>
      </w:tr>
      <w:tr w14:paraId="680F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2A2119C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13</w:t>
            </w:r>
          </w:p>
        </w:tc>
        <w:tc>
          <w:tcPr>
            <w:tcW w:w="1389" w:type="pct"/>
            <w:shd w:val="clear" w:color="auto" w:fill="auto"/>
            <w:vAlign w:val="center"/>
          </w:tcPr>
          <w:p w14:paraId="08ACA08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会议中心站</w:t>
            </w:r>
          </w:p>
        </w:tc>
        <w:tc>
          <w:tcPr>
            <w:tcW w:w="856" w:type="pct"/>
            <w:shd w:val="clear" w:color="auto" w:fill="auto"/>
            <w:vAlign w:val="center"/>
          </w:tcPr>
          <w:p w14:paraId="03B5F46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6D49A46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三类固定监测站</w:t>
            </w:r>
          </w:p>
        </w:tc>
        <w:tc>
          <w:tcPr>
            <w:tcW w:w="1328" w:type="pct"/>
            <w:shd w:val="clear" w:color="auto" w:fill="auto"/>
            <w:vAlign w:val="center"/>
          </w:tcPr>
          <w:p w14:paraId="70633FC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华日HRS61C</w:t>
            </w:r>
            <w:r>
              <w:rPr>
                <w:rFonts w:ascii="宋体" w:hAnsi="宋体" w:eastAsia="宋体" w:cs="宋体"/>
                <w:sz w:val="24"/>
                <w:szCs w:val="24"/>
                <w:lang w:eastAsia="zh-CN"/>
              </w:rPr>
              <w:t>/</w:t>
            </w:r>
            <w:r>
              <w:rPr>
                <w:rFonts w:ascii="宋体" w:hAnsi="宋体" w:eastAsia="宋体" w:cs="宋体"/>
                <w:sz w:val="24"/>
                <w:szCs w:val="24"/>
              </w:rPr>
              <w:t>HRS19</w:t>
            </w:r>
          </w:p>
        </w:tc>
      </w:tr>
      <w:tr w14:paraId="33B1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F2F94C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14</w:t>
            </w:r>
          </w:p>
        </w:tc>
        <w:tc>
          <w:tcPr>
            <w:tcW w:w="1389" w:type="pct"/>
            <w:shd w:val="clear" w:color="auto" w:fill="auto"/>
            <w:vAlign w:val="center"/>
          </w:tcPr>
          <w:p w14:paraId="3C4B741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美亚</w:t>
            </w:r>
            <w:r>
              <w:rPr>
                <w:rFonts w:ascii="宋体" w:hAnsi="宋体" w:eastAsia="宋体" w:cs="宋体"/>
                <w:sz w:val="24"/>
                <w:szCs w:val="24"/>
                <w:lang w:eastAsia="zh-CN"/>
              </w:rPr>
              <w:t>柏科站</w:t>
            </w:r>
          </w:p>
        </w:tc>
        <w:tc>
          <w:tcPr>
            <w:tcW w:w="856" w:type="pct"/>
            <w:shd w:val="clear" w:color="auto" w:fill="auto"/>
            <w:vAlign w:val="center"/>
          </w:tcPr>
          <w:p w14:paraId="3736AB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同安区</w:t>
            </w:r>
          </w:p>
        </w:tc>
        <w:tc>
          <w:tcPr>
            <w:tcW w:w="1122" w:type="pct"/>
            <w:shd w:val="clear" w:color="auto" w:fill="auto"/>
            <w:vAlign w:val="center"/>
          </w:tcPr>
          <w:p w14:paraId="22A4076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三类固定监测站</w:t>
            </w:r>
          </w:p>
        </w:tc>
        <w:tc>
          <w:tcPr>
            <w:tcW w:w="1328" w:type="pct"/>
            <w:shd w:val="clear" w:color="auto" w:fill="auto"/>
            <w:vAlign w:val="center"/>
          </w:tcPr>
          <w:p w14:paraId="4343DB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ESMD</w:t>
            </w:r>
          </w:p>
          <w:p w14:paraId="1A144F5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EBD061</w:t>
            </w:r>
            <w:r>
              <w:rPr>
                <w:rFonts w:ascii="宋体" w:hAnsi="宋体" w:eastAsia="宋体" w:cs="宋体"/>
                <w:sz w:val="24"/>
                <w:szCs w:val="24"/>
                <w:lang w:eastAsia="zh-CN"/>
              </w:rPr>
              <w:t>/</w:t>
            </w:r>
            <w:r>
              <w:rPr>
                <w:rFonts w:ascii="宋体" w:hAnsi="宋体" w:eastAsia="宋体" w:cs="宋体"/>
                <w:sz w:val="24"/>
                <w:szCs w:val="24"/>
              </w:rPr>
              <w:t>ET550</w:t>
            </w:r>
          </w:p>
        </w:tc>
      </w:tr>
      <w:tr w14:paraId="71A5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226C97B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15</w:t>
            </w:r>
          </w:p>
        </w:tc>
        <w:tc>
          <w:tcPr>
            <w:tcW w:w="1389" w:type="pct"/>
            <w:shd w:val="clear" w:color="auto" w:fill="auto"/>
            <w:vAlign w:val="center"/>
          </w:tcPr>
          <w:p w14:paraId="370198F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翔安机场（行政楼）站</w:t>
            </w:r>
          </w:p>
        </w:tc>
        <w:tc>
          <w:tcPr>
            <w:tcW w:w="856" w:type="pct"/>
            <w:shd w:val="clear" w:color="auto" w:fill="auto"/>
            <w:vAlign w:val="center"/>
          </w:tcPr>
          <w:p w14:paraId="3F2917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269789E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三类固定监测站</w:t>
            </w:r>
          </w:p>
        </w:tc>
        <w:tc>
          <w:tcPr>
            <w:tcW w:w="1328" w:type="pct"/>
            <w:shd w:val="clear" w:color="auto" w:fill="auto"/>
            <w:vAlign w:val="center"/>
          </w:tcPr>
          <w:p w14:paraId="47EC8A7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ESMD</w:t>
            </w:r>
          </w:p>
          <w:p w14:paraId="5284318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EBD061</w:t>
            </w:r>
            <w:r>
              <w:rPr>
                <w:rFonts w:ascii="宋体" w:hAnsi="宋体" w:eastAsia="宋体" w:cs="宋体"/>
                <w:sz w:val="24"/>
                <w:szCs w:val="24"/>
                <w:lang w:eastAsia="zh-CN"/>
              </w:rPr>
              <w:t>/</w:t>
            </w:r>
            <w:r>
              <w:rPr>
                <w:rFonts w:ascii="宋体" w:hAnsi="宋体" w:eastAsia="宋体" w:cs="宋体"/>
                <w:sz w:val="24"/>
                <w:szCs w:val="24"/>
              </w:rPr>
              <w:t>ET550</w:t>
            </w:r>
          </w:p>
        </w:tc>
      </w:tr>
      <w:tr w14:paraId="2016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3F08F77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16</w:t>
            </w:r>
          </w:p>
        </w:tc>
        <w:tc>
          <w:tcPr>
            <w:tcW w:w="1389" w:type="pct"/>
            <w:shd w:val="clear" w:color="auto" w:fill="auto"/>
            <w:vAlign w:val="center"/>
          </w:tcPr>
          <w:p w14:paraId="57DF954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莲前集团站</w:t>
            </w:r>
          </w:p>
        </w:tc>
        <w:tc>
          <w:tcPr>
            <w:tcW w:w="856" w:type="pct"/>
            <w:shd w:val="clear" w:color="auto" w:fill="auto"/>
            <w:vAlign w:val="center"/>
          </w:tcPr>
          <w:p w14:paraId="504A85B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思明区</w:t>
            </w:r>
          </w:p>
        </w:tc>
        <w:tc>
          <w:tcPr>
            <w:tcW w:w="1122" w:type="pct"/>
            <w:shd w:val="clear" w:color="auto" w:fill="auto"/>
            <w:vAlign w:val="center"/>
          </w:tcPr>
          <w:p w14:paraId="3191270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三类固定监测站</w:t>
            </w:r>
          </w:p>
        </w:tc>
        <w:tc>
          <w:tcPr>
            <w:tcW w:w="1328" w:type="pct"/>
            <w:shd w:val="clear" w:color="auto" w:fill="auto"/>
            <w:vAlign w:val="center"/>
          </w:tcPr>
          <w:p w14:paraId="43D779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德辰MRE XE</w:t>
            </w:r>
          </w:p>
        </w:tc>
      </w:tr>
      <w:tr w14:paraId="1C36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3C0B46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17</w:t>
            </w:r>
          </w:p>
        </w:tc>
        <w:tc>
          <w:tcPr>
            <w:tcW w:w="1389" w:type="pct"/>
            <w:shd w:val="clear" w:color="auto" w:fill="auto"/>
            <w:vAlign w:val="center"/>
          </w:tcPr>
          <w:p w14:paraId="258DCA6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观音山站</w:t>
            </w:r>
          </w:p>
        </w:tc>
        <w:tc>
          <w:tcPr>
            <w:tcW w:w="856" w:type="pct"/>
            <w:shd w:val="clear" w:color="auto" w:fill="auto"/>
            <w:vAlign w:val="center"/>
          </w:tcPr>
          <w:p w14:paraId="5F934A9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漳州港</w:t>
            </w:r>
          </w:p>
        </w:tc>
        <w:tc>
          <w:tcPr>
            <w:tcW w:w="1122" w:type="pct"/>
            <w:shd w:val="clear" w:color="auto" w:fill="auto"/>
            <w:vAlign w:val="center"/>
          </w:tcPr>
          <w:p w14:paraId="6AA4A28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三</w:t>
            </w:r>
            <w:r>
              <w:rPr>
                <w:rFonts w:ascii="宋体" w:hAnsi="宋体" w:eastAsia="宋体" w:cs="宋体"/>
                <w:sz w:val="24"/>
                <w:szCs w:val="24"/>
              </w:rPr>
              <w:t>类固定监测站</w:t>
            </w:r>
          </w:p>
        </w:tc>
        <w:tc>
          <w:tcPr>
            <w:tcW w:w="1328" w:type="pct"/>
            <w:shd w:val="clear" w:color="auto" w:fill="auto"/>
            <w:vAlign w:val="center"/>
          </w:tcPr>
          <w:p w14:paraId="57C7AFE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点阵DZX-100</w:t>
            </w:r>
          </w:p>
        </w:tc>
      </w:tr>
      <w:tr w14:paraId="046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5EAF138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18</w:t>
            </w:r>
          </w:p>
        </w:tc>
        <w:tc>
          <w:tcPr>
            <w:tcW w:w="1389" w:type="pct"/>
            <w:shd w:val="clear" w:color="auto" w:fill="auto"/>
            <w:vAlign w:val="center"/>
          </w:tcPr>
          <w:p w14:paraId="10C2BCF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滨北电信大楼</w:t>
            </w:r>
            <w:r>
              <w:rPr>
                <w:rFonts w:ascii="宋体" w:hAnsi="宋体" w:eastAsia="宋体" w:cs="宋体"/>
                <w:sz w:val="24"/>
                <w:szCs w:val="24"/>
                <w:lang w:eastAsia="zh-CN"/>
              </w:rPr>
              <w:t>站</w:t>
            </w:r>
          </w:p>
        </w:tc>
        <w:tc>
          <w:tcPr>
            <w:tcW w:w="856" w:type="pct"/>
            <w:shd w:val="clear" w:color="auto" w:fill="auto"/>
            <w:vAlign w:val="center"/>
          </w:tcPr>
          <w:p w14:paraId="38D0829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思明区</w:t>
            </w:r>
          </w:p>
        </w:tc>
        <w:tc>
          <w:tcPr>
            <w:tcW w:w="1122" w:type="pct"/>
            <w:shd w:val="clear" w:color="auto" w:fill="auto"/>
            <w:vAlign w:val="center"/>
          </w:tcPr>
          <w:p w14:paraId="10E348E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四类固定监测站</w:t>
            </w:r>
          </w:p>
        </w:tc>
        <w:tc>
          <w:tcPr>
            <w:tcW w:w="1328" w:type="pct"/>
            <w:shd w:val="clear" w:color="auto" w:fill="auto"/>
            <w:vAlign w:val="center"/>
          </w:tcPr>
          <w:p w14:paraId="1E2A2EE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德国R&amp;S EB500</w:t>
            </w:r>
          </w:p>
        </w:tc>
      </w:tr>
      <w:tr w14:paraId="3FA6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6868965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19</w:t>
            </w:r>
          </w:p>
        </w:tc>
        <w:tc>
          <w:tcPr>
            <w:tcW w:w="1389" w:type="pct"/>
            <w:shd w:val="clear" w:color="auto" w:fill="auto"/>
            <w:vAlign w:val="center"/>
          </w:tcPr>
          <w:p w14:paraId="7AD62DC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大嶝岛</w:t>
            </w:r>
            <w:r>
              <w:rPr>
                <w:rFonts w:ascii="宋体" w:hAnsi="宋体" w:eastAsia="宋体" w:cs="宋体"/>
                <w:sz w:val="24"/>
                <w:szCs w:val="24"/>
                <w:lang w:eastAsia="zh-CN"/>
              </w:rPr>
              <w:t>阳塘站</w:t>
            </w:r>
          </w:p>
        </w:tc>
        <w:tc>
          <w:tcPr>
            <w:tcW w:w="856" w:type="pct"/>
            <w:shd w:val="clear" w:color="auto" w:fill="auto"/>
            <w:vAlign w:val="center"/>
          </w:tcPr>
          <w:p w14:paraId="1B76B7B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2ED2D6C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52A117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33A4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EC6388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20</w:t>
            </w:r>
          </w:p>
        </w:tc>
        <w:tc>
          <w:tcPr>
            <w:tcW w:w="1389" w:type="pct"/>
            <w:shd w:val="clear" w:color="auto" w:fill="auto"/>
            <w:vAlign w:val="center"/>
          </w:tcPr>
          <w:p w14:paraId="23E0FE4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堤头</w:t>
            </w:r>
            <w:r>
              <w:rPr>
                <w:rFonts w:ascii="宋体" w:hAnsi="宋体" w:eastAsia="宋体" w:cs="宋体"/>
                <w:sz w:val="24"/>
                <w:szCs w:val="24"/>
                <w:lang w:eastAsia="zh-CN"/>
              </w:rPr>
              <w:t>站</w:t>
            </w:r>
          </w:p>
        </w:tc>
        <w:tc>
          <w:tcPr>
            <w:tcW w:w="856" w:type="pct"/>
            <w:shd w:val="clear" w:color="auto" w:fill="auto"/>
            <w:vAlign w:val="center"/>
          </w:tcPr>
          <w:p w14:paraId="51FF4F5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16AA2B3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6403D2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7516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36A2EC9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21</w:t>
            </w:r>
          </w:p>
        </w:tc>
        <w:tc>
          <w:tcPr>
            <w:tcW w:w="1389" w:type="pct"/>
            <w:shd w:val="clear" w:color="auto" w:fill="auto"/>
            <w:vAlign w:val="center"/>
          </w:tcPr>
          <w:p w14:paraId="6473D99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电控大厦站</w:t>
            </w:r>
          </w:p>
        </w:tc>
        <w:tc>
          <w:tcPr>
            <w:tcW w:w="856" w:type="pct"/>
            <w:shd w:val="clear" w:color="auto" w:fill="auto"/>
            <w:vAlign w:val="center"/>
          </w:tcPr>
          <w:p w14:paraId="4066FEF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思明区</w:t>
            </w:r>
          </w:p>
        </w:tc>
        <w:tc>
          <w:tcPr>
            <w:tcW w:w="1122" w:type="pct"/>
            <w:shd w:val="clear" w:color="auto" w:fill="auto"/>
            <w:vAlign w:val="center"/>
          </w:tcPr>
          <w:p w14:paraId="7244FF9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1ECCA7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w:t>
            </w:r>
            <w:r>
              <w:rPr>
                <w:rFonts w:ascii="宋体" w:hAnsi="宋体" w:eastAsia="宋体" w:cs="宋体"/>
                <w:sz w:val="24"/>
                <w:szCs w:val="24"/>
                <w:lang w:eastAsia="zh-CN"/>
              </w:rPr>
              <w:t>2</w:t>
            </w:r>
            <w:r>
              <w:rPr>
                <w:rFonts w:ascii="宋体" w:hAnsi="宋体" w:eastAsia="宋体" w:cs="宋体"/>
                <w:sz w:val="24"/>
                <w:szCs w:val="24"/>
              </w:rPr>
              <w:t>00</w:t>
            </w:r>
          </w:p>
        </w:tc>
      </w:tr>
      <w:tr w14:paraId="649C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37EFEF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22</w:t>
            </w:r>
          </w:p>
        </w:tc>
        <w:tc>
          <w:tcPr>
            <w:tcW w:w="1389" w:type="pct"/>
            <w:shd w:val="clear" w:color="auto" w:fill="auto"/>
            <w:vAlign w:val="center"/>
          </w:tcPr>
          <w:p w14:paraId="1A0D972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电台山电信大楼</w:t>
            </w:r>
            <w:r>
              <w:rPr>
                <w:rFonts w:ascii="宋体" w:hAnsi="宋体" w:eastAsia="宋体" w:cs="宋体"/>
                <w:sz w:val="24"/>
                <w:szCs w:val="24"/>
                <w:lang w:eastAsia="zh-CN"/>
              </w:rPr>
              <w:t>站</w:t>
            </w:r>
          </w:p>
        </w:tc>
        <w:tc>
          <w:tcPr>
            <w:tcW w:w="856" w:type="pct"/>
            <w:shd w:val="clear" w:color="auto" w:fill="auto"/>
            <w:vAlign w:val="center"/>
          </w:tcPr>
          <w:p w14:paraId="2166FA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7E1316E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7E2826D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60E1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50D66C3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23</w:t>
            </w:r>
          </w:p>
        </w:tc>
        <w:tc>
          <w:tcPr>
            <w:tcW w:w="1389" w:type="pct"/>
            <w:shd w:val="clear" w:color="auto" w:fill="auto"/>
            <w:vAlign w:val="center"/>
          </w:tcPr>
          <w:p w14:paraId="7AFEDEA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东渡华城</w:t>
            </w:r>
            <w:r>
              <w:rPr>
                <w:rFonts w:ascii="宋体" w:hAnsi="宋体" w:eastAsia="宋体" w:cs="宋体"/>
                <w:sz w:val="24"/>
                <w:szCs w:val="24"/>
                <w:lang w:eastAsia="zh-CN"/>
              </w:rPr>
              <w:t>站</w:t>
            </w:r>
          </w:p>
        </w:tc>
        <w:tc>
          <w:tcPr>
            <w:tcW w:w="856" w:type="pct"/>
            <w:shd w:val="clear" w:color="auto" w:fill="auto"/>
            <w:vAlign w:val="center"/>
          </w:tcPr>
          <w:p w14:paraId="7B7D37A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7D5BDD5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7DE4DCF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4510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0FD5DE5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24</w:t>
            </w:r>
          </w:p>
        </w:tc>
        <w:tc>
          <w:tcPr>
            <w:tcW w:w="1389" w:type="pct"/>
            <w:shd w:val="clear" w:color="auto" w:fill="auto"/>
            <w:vAlign w:val="center"/>
          </w:tcPr>
          <w:p w14:paraId="61C816E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东孚模块局</w:t>
            </w:r>
            <w:r>
              <w:rPr>
                <w:rFonts w:ascii="宋体" w:hAnsi="宋体" w:eastAsia="宋体" w:cs="宋体"/>
                <w:sz w:val="24"/>
                <w:szCs w:val="24"/>
                <w:lang w:eastAsia="zh-CN"/>
              </w:rPr>
              <w:t>站</w:t>
            </w:r>
          </w:p>
        </w:tc>
        <w:tc>
          <w:tcPr>
            <w:tcW w:w="856" w:type="pct"/>
            <w:shd w:val="clear" w:color="auto" w:fill="auto"/>
            <w:vAlign w:val="center"/>
          </w:tcPr>
          <w:p w14:paraId="0018BC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海沧</w:t>
            </w:r>
            <w:r>
              <w:rPr>
                <w:rFonts w:ascii="宋体" w:hAnsi="宋体" w:eastAsia="宋体" w:cs="宋体"/>
                <w:sz w:val="24"/>
                <w:szCs w:val="24"/>
              </w:rPr>
              <w:t>区</w:t>
            </w:r>
          </w:p>
        </w:tc>
        <w:tc>
          <w:tcPr>
            <w:tcW w:w="1122" w:type="pct"/>
            <w:shd w:val="clear" w:color="auto" w:fill="auto"/>
            <w:vAlign w:val="center"/>
          </w:tcPr>
          <w:p w14:paraId="591DD88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6866E93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12CB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6AD9CB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25</w:t>
            </w:r>
          </w:p>
        </w:tc>
        <w:tc>
          <w:tcPr>
            <w:tcW w:w="1389" w:type="pct"/>
            <w:shd w:val="clear" w:color="auto" w:fill="auto"/>
            <w:vAlign w:val="center"/>
          </w:tcPr>
          <w:p w14:paraId="63AFAF1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高崎机场T4</w:t>
            </w:r>
            <w:r>
              <w:rPr>
                <w:rFonts w:ascii="宋体" w:hAnsi="宋体" w:eastAsia="宋体" w:cs="宋体"/>
                <w:sz w:val="24"/>
                <w:szCs w:val="24"/>
                <w:lang w:eastAsia="zh-CN"/>
              </w:rPr>
              <w:t>快部</w:t>
            </w:r>
            <w:r>
              <w:rPr>
                <w:rFonts w:ascii="宋体" w:hAnsi="宋体" w:eastAsia="宋体" w:cs="宋体"/>
                <w:sz w:val="24"/>
                <w:szCs w:val="24"/>
              </w:rPr>
              <w:t>站</w:t>
            </w:r>
          </w:p>
        </w:tc>
        <w:tc>
          <w:tcPr>
            <w:tcW w:w="856" w:type="pct"/>
            <w:shd w:val="clear" w:color="auto" w:fill="auto"/>
            <w:vAlign w:val="center"/>
          </w:tcPr>
          <w:p w14:paraId="1506059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1071F32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132857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天维讯达RTC-508</w:t>
            </w:r>
          </w:p>
        </w:tc>
      </w:tr>
      <w:tr w14:paraId="011D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0BC6998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26</w:t>
            </w:r>
          </w:p>
        </w:tc>
        <w:tc>
          <w:tcPr>
            <w:tcW w:w="1389" w:type="pct"/>
            <w:shd w:val="clear" w:color="auto" w:fill="auto"/>
            <w:vAlign w:val="center"/>
          </w:tcPr>
          <w:p w14:paraId="54929B2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古楼公寓站</w:t>
            </w:r>
          </w:p>
        </w:tc>
        <w:tc>
          <w:tcPr>
            <w:tcW w:w="856" w:type="pct"/>
            <w:shd w:val="clear" w:color="auto" w:fill="auto"/>
            <w:vAlign w:val="center"/>
          </w:tcPr>
          <w:p w14:paraId="13F13D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7385EE8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33641A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德辰SR101C</w:t>
            </w:r>
          </w:p>
        </w:tc>
      </w:tr>
      <w:tr w14:paraId="04F4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2788E32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27</w:t>
            </w:r>
          </w:p>
        </w:tc>
        <w:tc>
          <w:tcPr>
            <w:tcW w:w="1389" w:type="pct"/>
            <w:shd w:val="clear" w:color="auto" w:fill="auto"/>
            <w:vAlign w:val="center"/>
          </w:tcPr>
          <w:p w14:paraId="1FDC966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灌口中学</w:t>
            </w:r>
            <w:r>
              <w:rPr>
                <w:rFonts w:ascii="宋体" w:hAnsi="宋体" w:eastAsia="宋体" w:cs="宋体"/>
                <w:sz w:val="24"/>
                <w:szCs w:val="24"/>
                <w:lang w:eastAsia="zh-CN"/>
              </w:rPr>
              <w:t>站</w:t>
            </w:r>
          </w:p>
        </w:tc>
        <w:tc>
          <w:tcPr>
            <w:tcW w:w="856" w:type="pct"/>
            <w:shd w:val="clear" w:color="auto" w:fill="auto"/>
            <w:vAlign w:val="center"/>
          </w:tcPr>
          <w:p w14:paraId="10F5F75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集美区</w:t>
            </w:r>
          </w:p>
        </w:tc>
        <w:tc>
          <w:tcPr>
            <w:tcW w:w="1122" w:type="pct"/>
            <w:shd w:val="clear" w:color="auto" w:fill="auto"/>
            <w:vAlign w:val="center"/>
          </w:tcPr>
          <w:p w14:paraId="563592B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10F41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33B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7017D54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28</w:t>
            </w:r>
          </w:p>
        </w:tc>
        <w:tc>
          <w:tcPr>
            <w:tcW w:w="1389" w:type="pct"/>
            <w:shd w:val="clear" w:color="auto" w:fill="auto"/>
            <w:vAlign w:val="center"/>
          </w:tcPr>
          <w:p w14:paraId="1977BFA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海沧</w:t>
            </w:r>
            <w:r>
              <w:rPr>
                <w:rFonts w:ascii="宋体" w:hAnsi="宋体" w:eastAsia="宋体" w:cs="宋体"/>
                <w:sz w:val="24"/>
                <w:szCs w:val="24"/>
                <w:lang w:eastAsia="zh-CN"/>
              </w:rPr>
              <w:t>澳头</w:t>
            </w:r>
            <w:r>
              <w:rPr>
                <w:rFonts w:ascii="宋体" w:hAnsi="宋体" w:eastAsia="宋体" w:cs="宋体"/>
                <w:sz w:val="24"/>
                <w:szCs w:val="24"/>
              </w:rPr>
              <w:t>站</w:t>
            </w:r>
          </w:p>
        </w:tc>
        <w:tc>
          <w:tcPr>
            <w:tcW w:w="856" w:type="pct"/>
            <w:shd w:val="clear" w:color="auto" w:fill="auto"/>
            <w:vAlign w:val="center"/>
          </w:tcPr>
          <w:p w14:paraId="0532C65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海沧区</w:t>
            </w:r>
          </w:p>
        </w:tc>
        <w:tc>
          <w:tcPr>
            <w:tcW w:w="1122" w:type="pct"/>
            <w:shd w:val="clear" w:color="auto" w:fill="auto"/>
            <w:vAlign w:val="center"/>
          </w:tcPr>
          <w:p w14:paraId="3966FE2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四</w:t>
            </w:r>
            <w:r>
              <w:rPr>
                <w:rFonts w:ascii="宋体" w:hAnsi="宋体" w:eastAsia="宋体" w:cs="宋体"/>
                <w:sz w:val="24"/>
                <w:szCs w:val="24"/>
              </w:rPr>
              <w:t>类固定监测站</w:t>
            </w:r>
          </w:p>
        </w:tc>
        <w:tc>
          <w:tcPr>
            <w:tcW w:w="1328" w:type="pct"/>
            <w:shd w:val="clear" w:color="auto" w:fill="auto"/>
            <w:vAlign w:val="center"/>
          </w:tcPr>
          <w:p w14:paraId="293EE29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5373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800AC1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29</w:t>
            </w:r>
          </w:p>
        </w:tc>
        <w:tc>
          <w:tcPr>
            <w:tcW w:w="1389" w:type="pct"/>
            <w:shd w:val="clear" w:color="auto" w:fill="auto"/>
            <w:vAlign w:val="center"/>
          </w:tcPr>
          <w:p w14:paraId="58E4DC8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后溪崎沟</w:t>
            </w:r>
            <w:r>
              <w:rPr>
                <w:rFonts w:ascii="宋体" w:hAnsi="宋体" w:eastAsia="宋体" w:cs="宋体"/>
                <w:sz w:val="24"/>
                <w:szCs w:val="24"/>
                <w:lang w:eastAsia="zh-CN"/>
              </w:rPr>
              <w:t>站</w:t>
            </w:r>
          </w:p>
        </w:tc>
        <w:tc>
          <w:tcPr>
            <w:tcW w:w="856" w:type="pct"/>
            <w:shd w:val="clear" w:color="auto" w:fill="auto"/>
            <w:vAlign w:val="center"/>
          </w:tcPr>
          <w:p w14:paraId="4C0646B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集美区</w:t>
            </w:r>
          </w:p>
        </w:tc>
        <w:tc>
          <w:tcPr>
            <w:tcW w:w="1122" w:type="pct"/>
            <w:shd w:val="clear" w:color="auto" w:fill="auto"/>
            <w:vAlign w:val="center"/>
          </w:tcPr>
          <w:p w14:paraId="7D76AE3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12A97B1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7E0B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78CFF6F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30</w:t>
            </w:r>
          </w:p>
        </w:tc>
        <w:tc>
          <w:tcPr>
            <w:tcW w:w="1389" w:type="pct"/>
            <w:shd w:val="clear" w:color="auto" w:fill="auto"/>
            <w:vAlign w:val="center"/>
          </w:tcPr>
          <w:p w14:paraId="2544647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华尔顿站</w:t>
            </w:r>
          </w:p>
        </w:tc>
        <w:tc>
          <w:tcPr>
            <w:tcW w:w="856" w:type="pct"/>
            <w:shd w:val="clear" w:color="auto" w:fill="auto"/>
            <w:vAlign w:val="center"/>
          </w:tcPr>
          <w:p w14:paraId="7AC3649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30D3FDA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3A79760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德辰SR101C</w:t>
            </w:r>
          </w:p>
        </w:tc>
      </w:tr>
      <w:tr w14:paraId="0057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63DD6F2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31</w:t>
            </w:r>
          </w:p>
        </w:tc>
        <w:tc>
          <w:tcPr>
            <w:tcW w:w="1389" w:type="pct"/>
            <w:shd w:val="clear" w:color="auto" w:fill="auto"/>
            <w:vAlign w:val="center"/>
          </w:tcPr>
          <w:p w14:paraId="63887C8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黄厝</w:t>
            </w:r>
            <w:r>
              <w:rPr>
                <w:rFonts w:ascii="宋体" w:hAnsi="宋体" w:eastAsia="宋体" w:cs="宋体"/>
                <w:sz w:val="24"/>
                <w:szCs w:val="24"/>
                <w:lang w:eastAsia="zh-CN"/>
              </w:rPr>
              <w:t>站</w:t>
            </w:r>
          </w:p>
        </w:tc>
        <w:tc>
          <w:tcPr>
            <w:tcW w:w="856" w:type="pct"/>
            <w:shd w:val="clear" w:color="auto" w:fill="auto"/>
            <w:vAlign w:val="center"/>
          </w:tcPr>
          <w:p w14:paraId="155BF53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2A5B9A4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3C3B5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6204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7AC438F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32</w:t>
            </w:r>
          </w:p>
        </w:tc>
        <w:tc>
          <w:tcPr>
            <w:tcW w:w="1389" w:type="pct"/>
            <w:shd w:val="clear" w:color="auto" w:fill="auto"/>
            <w:vAlign w:val="center"/>
          </w:tcPr>
          <w:p w14:paraId="145859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汇通中心</w:t>
            </w:r>
            <w:r>
              <w:rPr>
                <w:rFonts w:ascii="宋体" w:hAnsi="宋体" w:eastAsia="宋体" w:cs="宋体"/>
                <w:sz w:val="24"/>
                <w:szCs w:val="24"/>
                <w:lang w:eastAsia="zh-CN"/>
              </w:rPr>
              <w:t>快部</w:t>
            </w:r>
            <w:r>
              <w:rPr>
                <w:rFonts w:ascii="宋体" w:hAnsi="宋体" w:eastAsia="宋体" w:cs="宋体"/>
                <w:sz w:val="24"/>
                <w:szCs w:val="24"/>
              </w:rPr>
              <w:t>站</w:t>
            </w:r>
          </w:p>
        </w:tc>
        <w:tc>
          <w:tcPr>
            <w:tcW w:w="856" w:type="pct"/>
            <w:shd w:val="clear" w:color="auto" w:fill="auto"/>
            <w:vAlign w:val="center"/>
          </w:tcPr>
          <w:p w14:paraId="48FFDC4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2852969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4B7CDD5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天维讯达RTC-508</w:t>
            </w:r>
          </w:p>
        </w:tc>
      </w:tr>
      <w:tr w14:paraId="485A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77BB46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33</w:t>
            </w:r>
          </w:p>
        </w:tc>
        <w:tc>
          <w:tcPr>
            <w:tcW w:w="1389" w:type="pct"/>
            <w:shd w:val="clear" w:color="auto" w:fill="auto"/>
            <w:vAlign w:val="center"/>
          </w:tcPr>
          <w:p w14:paraId="796596D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会展南里</w:t>
            </w:r>
            <w:r>
              <w:rPr>
                <w:rFonts w:ascii="宋体" w:hAnsi="宋体" w:eastAsia="宋体" w:cs="宋体"/>
                <w:sz w:val="24"/>
                <w:szCs w:val="24"/>
                <w:lang w:eastAsia="zh-CN"/>
              </w:rPr>
              <w:t>站</w:t>
            </w:r>
          </w:p>
        </w:tc>
        <w:tc>
          <w:tcPr>
            <w:tcW w:w="856" w:type="pct"/>
            <w:shd w:val="clear" w:color="auto" w:fill="auto"/>
            <w:vAlign w:val="center"/>
          </w:tcPr>
          <w:p w14:paraId="46D8529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6274A7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1C9691E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63FD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3C92809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34</w:t>
            </w:r>
          </w:p>
        </w:tc>
        <w:tc>
          <w:tcPr>
            <w:tcW w:w="1389" w:type="pct"/>
            <w:shd w:val="clear" w:color="auto" w:fill="auto"/>
            <w:vAlign w:val="center"/>
          </w:tcPr>
          <w:p w14:paraId="68B5008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集美大桥</w:t>
            </w:r>
            <w:r>
              <w:rPr>
                <w:rFonts w:ascii="宋体" w:hAnsi="宋体" w:eastAsia="宋体" w:cs="宋体"/>
                <w:sz w:val="24"/>
                <w:szCs w:val="24"/>
                <w:lang w:eastAsia="zh-CN"/>
              </w:rPr>
              <w:t>快部站</w:t>
            </w:r>
          </w:p>
        </w:tc>
        <w:tc>
          <w:tcPr>
            <w:tcW w:w="856" w:type="pct"/>
            <w:shd w:val="clear" w:color="auto" w:fill="auto"/>
            <w:vAlign w:val="center"/>
          </w:tcPr>
          <w:p w14:paraId="4BDAC03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15A9F69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1B8FDB2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天维讯达RTC-508</w:t>
            </w:r>
          </w:p>
        </w:tc>
      </w:tr>
      <w:tr w14:paraId="2A3A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AB3069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35</w:t>
            </w:r>
          </w:p>
        </w:tc>
        <w:tc>
          <w:tcPr>
            <w:tcW w:w="1389" w:type="pct"/>
            <w:shd w:val="clear" w:color="auto" w:fill="auto"/>
            <w:vAlign w:val="center"/>
          </w:tcPr>
          <w:p w14:paraId="6EDD93A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集美大学</w:t>
            </w:r>
            <w:r>
              <w:rPr>
                <w:rFonts w:ascii="宋体" w:hAnsi="宋体" w:eastAsia="宋体" w:cs="宋体"/>
                <w:sz w:val="24"/>
                <w:szCs w:val="24"/>
                <w:lang w:eastAsia="zh-CN"/>
              </w:rPr>
              <w:t>站</w:t>
            </w:r>
          </w:p>
        </w:tc>
        <w:tc>
          <w:tcPr>
            <w:tcW w:w="856" w:type="pct"/>
            <w:shd w:val="clear" w:color="auto" w:fill="auto"/>
            <w:vAlign w:val="center"/>
          </w:tcPr>
          <w:p w14:paraId="775CCBE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集美区</w:t>
            </w:r>
          </w:p>
        </w:tc>
        <w:tc>
          <w:tcPr>
            <w:tcW w:w="1122" w:type="pct"/>
            <w:shd w:val="clear" w:color="auto" w:fill="auto"/>
            <w:vAlign w:val="center"/>
          </w:tcPr>
          <w:p w14:paraId="479B3CD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4C2E3B6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2739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26D8AA1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36</w:t>
            </w:r>
          </w:p>
        </w:tc>
        <w:tc>
          <w:tcPr>
            <w:tcW w:w="1389" w:type="pct"/>
            <w:shd w:val="clear" w:color="auto" w:fill="auto"/>
            <w:vAlign w:val="center"/>
          </w:tcPr>
          <w:p w14:paraId="1A29CA4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金鸡亭</w:t>
            </w:r>
            <w:r>
              <w:rPr>
                <w:rFonts w:ascii="宋体" w:hAnsi="宋体" w:eastAsia="宋体" w:cs="宋体"/>
                <w:sz w:val="24"/>
                <w:szCs w:val="24"/>
                <w:lang w:eastAsia="zh-CN"/>
              </w:rPr>
              <w:t>站</w:t>
            </w:r>
          </w:p>
        </w:tc>
        <w:tc>
          <w:tcPr>
            <w:tcW w:w="856" w:type="pct"/>
            <w:shd w:val="clear" w:color="auto" w:fill="auto"/>
            <w:vAlign w:val="center"/>
          </w:tcPr>
          <w:p w14:paraId="0C6D31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70E14FB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1711FC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10BF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1134EA1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37</w:t>
            </w:r>
          </w:p>
        </w:tc>
        <w:tc>
          <w:tcPr>
            <w:tcW w:w="1389" w:type="pct"/>
            <w:shd w:val="clear" w:color="auto" w:fill="auto"/>
            <w:vAlign w:val="center"/>
          </w:tcPr>
          <w:p w14:paraId="2DA0AFF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金山财富广场</w:t>
            </w:r>
            <w:r>
              <w:rPr>
                <w:rFonts w:ascii="宋体" w:hAnsi="宋体" w:eastAsia="宋体" w:cs="宋体"/>
                <w:sz w:val="24"/>
                <w:szCs w:val="24"/>
                <w:lang w:eastAsia="zh-CN"/>
              </w:rPr>
              <w:t>站</w:t>
            </w:r>
          </w:p>
        </w:tc>
        <w:tc>
          <w:tcPr>
            <w:tcW w:w="856" w:type="pct"/>
            <w:shd w:val="clear" w:color="auto" w:fill="auto"/>
            <w:vAlign w:val="center"/>
          </w:tcPr>
          <w:p w14:paraId="38B2627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58BF943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099C4C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EE1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6173D46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38</w:t>
            </w:r>
          </w:p>
        </w:tc>
        <w:tc>
          <w:tcPr>
            <w:tcW w:w="1389" w:type="pct"/>
            <w:shd w:val="clear" w:color="auto" w:fill="auto"/>
            <w:vAlign w:val="center"/>
          </w:tcPr>
          <w:p w14:paraId="7AA3208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北站货运场</w:t>
            </w:r>
            <w:r>
              <w:rPr>
                <w:rFonts w:ascii="宋体" w:hAnsi="宋体" w:eastAsia="宋体" w:cs="宋体"/>
                <w:sz w:val="24"/>
                <w:szCs w:val="24"/>
                <w:lang w:eastAsia="zh-CN"/>
              </w:rPr>
              <w:t>站</w:t>
            </w:r>
          </w:p>
        </w:tc>
        <w:tc>
          <w:tcPr>
            <w:tcW w:w="856" w:type="pct"/>
            <w:shd w:val="clear" w:color="auto" w:fill="auto"/>
            <w:vAlign w:val="center"/>
          </w:tcPr>
          <w:p w14:paraId="2F578C2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40B8F5A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5CC7D5F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45D5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1A82A00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39</w:t>
            </w:r>
          </w:p>
        </w:tc>
        <w:tc>
          <w:tcPr>
            <w:tcW w:w="1389" w:type="pct"/>
            <w:shd w:val="clear" w:color="auto" w:fill="auto"/>
            <w:vAlign w:val="center"/>
          </w:tcPr>
          <w:p w14:paraId="4C83796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联丰商城</w:t>
            </w:r>
            <w:r>
              <w:rPr>
                <w:rFonts w:ascii="宋体" w:hAnsi="宋体" w:eastAsia="宋体" w:cs="宋体"/>
                <w:sz w:val="24"/>
                <w:szCs w:val="24"/>
                <w:lang w:eastAsia="zh-CN"/>
              </w:rPr>
              <w:t>站</w:t>
            </w:r>
          </w:p>
        </w:tc>
        <w:tc>
          <w:tcPr>
            <w:tcW w:w="856" w:type="pct"/>
            <w:shd w:val="clear" w:color="auto" w:fill="auto"/>
            <w:vAlign w:val="center"/>
          </w:tcPr>
          <w:p w14:paraId="2165F5C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72B5F28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13483B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43DB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50A2513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40</w:t>
            </w:r>
          </w:p>
        </w:tc>
        <w:tc>
          <w:tcPr>
            <w:tcW w:w="1389" w:type="pct"/>
            <w:shd w:val="clear" w:color="auto" w:fill="auto"/>
            <w:vAlign w:val="center"/>
          </w:tcPr>
          <w:p w14:paraId="5295372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鹭大</w:t>
            </w:r>
            <w:r>
              <w:rPr>
                <w:rFonts w:ascii="宋体" w:hAnsi="宋体" w:eastAsia="宋体" w:cs="宋体"/>
                <w:sz w:val="24"/>
                <w:szCs w:val="24"/>
                <w:lang w:eastAsia="zh-CN"/>
              </w:rPr>
              <w:t>站</w:t>
            </w:r>
          </w:p>
        </w:tc>
        <w:tc>
          <w:tcPr>
            <w:tcW w:w="856" w:type="pct"/>
            <w:shd w:val="clear" w:color="auto" w:fill="auto"/>
            <w:vAlign w:val="center"/>
          </w:tcPr>
          <w:p w14:paraId="5DD5B9E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4A611F2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8BF23B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2BD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7FBFACB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41</w:t>
            </w:r>
          </w:p>
        </w:tc>
        <w:tc>
          <w:tcPr>
            <w:tcW w:w="1389" w:type="pct"/>
            <w:shd w:val="clear" w:color="auto" w:fill="auto"/>
            <w:vAlign w:val="center"/>
          </w:tcPr>
          <w:p w14:paraId="63E78A4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马巷邮政楼</w:t>
            </w:r>
            <w:r>
              <w:rPr>
                <w:rFonts w:ascii="宋体" w:hAnsi="宋体" w:eastAsia="宋体" w:cs="宋体"/>
                <w:sz w:val="24"/>
                <w:szCs w:val="24"/>
                <w:lang w:eastAsia="zh-CN"/>
              </w:rPr>
              <w:t>站</w:t>
            </w:r>
          </w:p>
        </w:tc>
        <w:tc>
          <w:tcPr>
            <w:tcW w:w="856" w:type="pct"/>
            <w:shd w:val="clear" w:color="auto" w:fill="auto"/>
            <w:vAlign w:val="center"/>
          </w:tcPr>
          <w:p w14:paraId="5CC8AB8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267ED01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4A8464B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380D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3A4EB31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42</w:t>
            </w:r>
          </w:p>
        </w:tc>
        <w:tc>
          <w:tcPr>
            <w:tcW w:w="1389" w:type="pct"/>
            <w:shd w:val="clear" w:color="auto" w:fill="auto"/>
            <w:vAlign w:val="center"/>
          </w:tcPr>
          <w:p w14:paraId="1CCBABE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明发海景苑站</w:t>
            </w:r>
          </w:p>
        </w:tc>
        <w:tc>
          <w:tcPr>
            <w:tcW w:w="856" w:type="pct"/>
            <w:shd w:val="clear" w:color="auto" w:fill="auto"/>
            <w:vAlign w:val="center"/>
          </w:tcPr>
          <w:p w14:paraId="261C8E9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56F4212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5E0CB4E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德辰SR101C</w:t>
            </w:r>
          </w:p>
        </w:tc>
      </w:tr>
      <w:tr w14:paraId="5579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2D66A20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43</w:t>
            </w:r>
          </w:p>
        </w:tc>
        <w:tc>
          <w:tcPr>
            <w:tcW w:w="1389" w:type="pct"/>
            <w:shd w:val="clear" w:color="auto" w:fill="auto"/>
            <w:vAlign w:val="center"/>
          </w:tcPr>
          <w:p w14:paraId="69E4748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囷瑶北市</w:t>
            </w:r>
            <w:r>
              <w:rPr>
                <w:rFonts w:ascii="宋体" w:hAnsi="宋体" w:eastAsia="宋体" w:cs="宋体"/>
                <w:sz w:val="24"/>
                <w:szCs w:val="24"/>
                <w:lang w:eastAsia="zh-CN"/>
              </w:rPr>
              <w:t>站</w:t>
            </w:r>
          </w:p>
        </w:tc>
        <w:tc>
          <w:tcPr>
            <w:tcW w:w="856" w:type="pct"/>
            <w:shd w:val="clear" w:color="auto" w:fill="auto"/>
            <w:vAlign w:val="center"/>
          </w:tcPr>
          <w:p w14:paraId="475E4E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海沧区</w:t>
            </w:r>
          </w:p>
        </w:tc>
        <w:tc>
          <w:tcPr>
            <w:tcW w:w="1122" w:type="pct"/>
            <w:shd w:val="clear" w:color="auto" w:fill="auto"/>
            <w:vAlign w:val="center"/>
          </w:tcPr>
          <w:p w14:paraId="6B77B60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3B453F2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A77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57B1B47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44</w:t>
            </w:r>
          </w:p>
        </w:tc>
        <w:tc>
          <w:tcPr>
            <w:tcW w:w="1389" w:type="pct"/>
            <w:shd w:val="clear" w:color="auto" w:fill="auto"/>
            <w:vAlign w:val="center"/>
          </w:tcPr>
          <w:p w14:paraId="1AA0EE4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日航酒店站</w:t>
            </w:r>
          </w:p>
        </w:tc>
        <w:tc>
          <w:tcPr>
            <w:tcW w:w="856" w:type="pct"/>
            <w:shd w:val="clear" w:color="auto" w:fill="auto"/>
            <w:vAlign w:val="center"/>
          </w:tcPr>
          <w:p w14:paraId="1B81396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3967B11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19CFDA4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德辰SR101C</w:t>
            </w:r>
          </w:p>
        </w:tc>
      </w:tr>
      <w:tr w14:paraId="4D58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0E4E411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45</w:t>
            </w:r>
          </w:p>
        </w:tc>
        <w:tc>
          <w:tcPr>
            <w:tcW w:w="1389" w:type="pct"/>
            <w:shd w:val="clear" w:color="auto" w:fill="auto"/>
            <w:vAlign w:val="center"/>
          </w:tcPr>
          <w:p w14:paraId="7BF5AD7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厦大学生公寓</w:t>
            </w:r>
            <w:r>
              <w:rPr>
                <w:rFonts w:ascii="宋体" w:hAnsi="宋体" w:eastAsia="宋体" w:cs="宋体"/>
                <w:sz w:val="24"/>
                <w:szCs w:val="24"/>
                <w:lang w:eastAsia="zh-CN"/>
              </w:rPr>
              <w:t>站</w:t>
            </w:r>
          </w:p>
        </w:tc>
        <w:tc>
          <w:tcPr>
            <w:tcW w:w="856" w:type="pct"/>
            <w:shd w:val="clear" w:color="auto" w:fill="auto"/>
            <w:vAlign w:val="center"/>
          </w:tcPr>
          <w:p w14:paraId="21765A6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521A96B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5C53AFC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5690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45B1045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46</w:t>
            </w:r>
          </w:p>
        </w:tc>
        <w:tc>
          <w:tcPr>
            <w:tcW w:w="1389" w:type="pct"/>
            <w:shd w:val="clear" w:color="auto" w:fill="auto"/>
            <w:vAlign w:val="center"/>
          </w:tcPr>
          <w:p w14:paraId="5EE3193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舒友海鲜酒楼</w:t>
            </w:r>
            <w:r>
              <w:rPr>
                <w:rFonts w:ascii="宋体" w:hAnsi="宋体" w:eastAsia="宋体" w:cs="宋体"/>
                <w:sz w:val="24"/>
                <w:szCs w:val="24"/>
                <w:lang w:eastAsia="zh-CN"/>
              </w:rPr>
              <w:t>站</w:t>
            </w:r>
          </w:p>
        </w:tc>
        <w:tc>
          <w:tcPr>
            <w:tcW w:w="856" w:type="pct"/>
            <w:shd w:val="clear" w:color="auto" w:fill="auto"/>
            <w:vAlign w:val="center"/>
          </w:tcPr>
          <w:p w14:paraId="6936B6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1709E63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71A2DB6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6242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5AD2DDB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47</w:t>
            </w:r>
          </w:p>
        </w:tc>
        <w:tc>
          <w:tcPr>
            <w:tcW w:w="1389" w:type="pct"/>
            <w:shd w:val="clear" w:color="auto" w:fill="auto"/>
            <w:vAlign w:val="center"/>
          </w:tcPr>
          <w:p w14:paraId="7303AE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思明园邻里中心站</w:t>
            </w:r>
          </w:p>
        </w:tc>
        <w:tc>
          <w:tcPr>
            <w:tcW w:w="856" w:type="pct"/>
            <w:shd w:val="clear" w:color="auto" w:fill="auto"/>
            <w:vAlign w:val="center"/>
          </w:tcPr>
          <w:p w14:paraId="70E1921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同安区</w:t>
            </w:r>
          </w:p>
        </w:tc>
        <w:tc>
          <w:tcPr>
            <w:tcW w:w="1122" w:type="pct"/>
            <w:shd w:val="clear" w:color="auto" w:fill="auto"/>
            <w:vAlign w:val="center"/>
          </w:tcPr>
          <w:p w14:paraId="30E4792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47BEDAA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08E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1EA0A41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48</w:t>
            </w:r>
          </w:p>
        </w:tc>
        <w:tc>
          <w:tcPr>
            <w:tcW w:w="1389" w:type="pct"/>
            <w:shd w:val="clear" w:color="auto" w:fill="auto"/>
            <w:vAlign w:val="center"/>
          </w:tcPr>
          <w:p w14:paraId="51988DD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松柏邮政大楼</w:t>
            </w:r>
            <w:r>
              <w:rPr>
                <w:rFonts w:ascii="宋体" w:hAnsi="宋体" w:eastAsia="宋体" w:cs="宋体"/>
                <w:sz w:val="24"/>
                <w:szCs w:val="24"/>
                <w:lang w:eastAsia="zh-CN"/>
              </w:rPr>
              <w:t>站</w:t>
            </w:r>
          </w:p>
        </w:tc>
        <w:tc>
          <w:tcPr>
            <w:tcW w:w="856" w:type="pct"/>
            <w:shd w:val="clear" w:color="auto" w:fill="auto"/>
            <w:vAlign w:val="center"/>
          </w:tcPr>
          <w:p w14:paraId="59F652D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08CF853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3FC53A3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1BC7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3653CAF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49</w:t>
            </w:r>
          </w:p>
        </w:tc>
        <w:tc>
          <w:tcPr>
            <w:tcW w:w="1389" w:type="pct"/>
            <w:shd w:val="clear" w:color="auto" w:fill="auto"/>
            <w:vAlign w:val="center"/>
          </w:tcPr>
          <w:p w14:paraId="6ED58CC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汀溪中学</w:t>
            </w:r>
            <w:r>
              <w:rPr>
                <w:rFonts w:ascii="宋体" w:hAnsi="宋体" w:eastAsia="宋体" w:cs="宋体"/>
                <w:sz w:val="24"/>
                <w:szCs w:val="24"/>
                <w:lang w:eastAsia="zh-CN"/>
              </w:rPr>
              <w:t>站</w:t>
            </w:r>
          </w:p>
        </w:tc>
        <w:tc>
          <w:tcPr>
            <w:tcW w:w="856" w:type="pct"/>
            <w:shd w:val="clear" w:color="auto" w:fill="auto"/>
            <w:vAlign w:val="center"/>
          </w:tcPr>
          <w:p w14:paraId="47D172E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同安区</w:t>
            </w:r>
          </w:p>
        </w:tc>
        <w:tc>
          <w:tcPr>
            <w:tcW w:w="1122" w:type="pct"/>
            <w:shd w:val="clear" w:color="auto" w:fill="auto"/>
            <w:vAlign w:val="center"/>
          </w:tcPr>
          <w:p w14:paraId="087D35B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5409A77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44AF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51C94E0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50</w:t>
            </w:r>
          </w:p>
        </w:tc>
        <w:tc>
          <w:tcPr>
            <w:tcW w:w="1389" w:type="pct"/>
            <w:shd w:val="clear" w:color="auto" w:fill="auto"/>
            <w:vAlign w:val="center"/>
          </w:tcPr>
          <w:p w14:paraId="20214E8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同安莲花镇</w:t>
            </w:r>
            <w:r>
              <w:rPr>
                <w:rFonts w:ascii="宋体" w:hAnsi="宋体" w:eastAsia="宋体" w:cs="宋体"/>
                <w:sz w:val="24"/>
                <w:szCs w:val="24"/>
                <w:lang w:eastAsia="zh-CN"/>
              </w:rPr>
              <w:t>站</w:t>
            </w:r>
          </w:p>
        </w:tc>
        <w:tc>
          <w:tcPr>
            <w:tcW w:w="856" w:type="pct"/>
            <w:shd w:val="clear" w:color="auto" w:fill="auto"/>
            <w:vAlign w:val="center"/>
          </w:tcPr>
          <w:p w14:paraId="7A1CB8A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同安区</w:t>
            </w:r>
          </w:p>
        </w:tc>
        <w:tc>
          <w:tcPr>
            <w:tcW w:w="1122" w:type="pct"/>
            <w:shd w:val="clear" w:color="auto" w:fill="auto"/>
            <w:vAlign w:val="center"/>
          </w:tcPr>
          <w:p w14:paraId="2A2A832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D9A612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19C8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008E52B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51</w:t>
            </w:r>
          </w:p>
        </w:tc>
        <w:tc>
          <w:tcPr>
            <w:tcW w:w="1389" w:type="pct"/>
            <w:shd w:val="clear" w:color="auto" w:fill="auto"/>
            <w:vAlign w:val="center"/>
          </w:tcPr>
          <w:p w14:paraId="3E061F7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同安一中</w:t>
            </w:r>
            <w:r>
              <w:rPr>
                <w:rFonts w:ascii="宋体" w:hAnsi="宋体" w:eastAsia="宋体" w:cs="宋体"/>
                <w:sz w:val="24"/>
                <w:szCs w:val="24"/>
                <w:lang w:eastAsia="zh-CN"/>
              </w:rPr>
              <w:t>站</w:t>
            </w:r>
          </w:p>
        </w:tc>
        <w:tc>
          <w:tcPr>
            <w:tcW w:w="856" w:type="pct"/>
            <w:shd w:val="clear" w:color="auto" w:fill="auto"/>
            <w:vAlign w:val="center"/>
          </w:tcPr>
          <w:p w14:paraId="6102E63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同安区</w:t>
            </w:r>
          </w:p>
        </w:tc>
        <w:tc>
          <w:tcPr>
            <w:tcW w:w="1122" w:type="pct"/>
            <w:shd w:val="clear" w:color="auto" w:fill="auto"/>
            <w:vAlign w:val="center"/>
          </w:tcPr>
          <w:p w14:paraId="79DF2C1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56D20B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6DFA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34E9DBA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52</w:t>
            </w:r>
          </w:p>
        </w:tc>
        <w:tc>
          <w:tcPr>
            <w:tcW w:w="1389" w:type="pct"/>
            <w:shd w:val="clear" w:color="auto" w:fill="auto"/>
            <w:vAlign w:val="center"/>
          </w:tcPr>
          <w:p w14:paraId="79E2B81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五缘湾</w:t>
            </w:r>
            <w:r>
              <w:rPr>
                <w:rFonts w:ascii="宋体" w:hAnsi="宋体" w:eastAsia="宋体" w:cs="宋体"/>
                <w:sz w:val="24"/>
                <w:szCs w:val="24"/>
                <w:lang w:eastAsia="zh-CN"/>
              </w:rPr>
              <w:t>站</w:t>
            </w:r>
          </w:p>
        </w:tc>
        <w:tc>
          <w:tcPr>
            <w:tcW w:w="856" w:type="pct"/>
            <w:shd w:val="clear" w:color="auto" w:fill="auto"/>
            <w:vAlign w:val="center"/>
          </w:tcPr>
          <w:p w14:paraId="5A9480D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552D5BF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3E74EFD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14E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6D39306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53</w:t>
            </w:r>
          </w:p>
        </w:tc>
        <w:tc>
          <w:tcPr>
            <w:tcW w:w="1389" w:type="pct"/>
            <w:shd w:val="clear" w:color="auto" w:fill="auto"/>
            <w:vAlign w:val="center"/>
          </w:tcPr>
          <w:p w14:paraId="12B1C5D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西滨</w:t>
            </w:r>
            <w:r>
              <w:rPr>
                <w:rFonts w:ascii="宋体" w:hAnsi="宋体" w:eastAsia="宋体" w:cs="宋体"/>
                <w:sz w:val="24"/>
                <w:szCs w:val="24"/>
                <w:lang w:eastAsia="zh-CN"/>
              </w:rPr>
              <w:t>站</w:t>
            </w:r>
          </w:p>
        </w:tc>
        <w:tc>
          <w:tcPr>
            <w:tcW w:w="856" w:type="pct"/>
            <w:shd w:val="clear" w:color="auto" w:fill="auto"/>
            <w:vAlign w:val="center"/>
          </w:tcPr>
          <w:p w14:paraId="51A1B34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58FA14C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6DB3D39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2E71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1C1DA6F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54</w:t>
            </w:r>
          </w:p>
        </w:tc>
        <w:tc>
          <w:tcPr>
            <w:tcW w:w="1389" w:type="pct"/>
            <w:shd w:val="clear" w:color="auto" w:fill="auto"/>
            <w:vAlign w:val="center"/>
          </w:tcPr>
          <w:p w14:paraId="24113B4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象屿大厦站</w:t>
            </w:r>
          </w:p>
        </w:tc>
        <w:tc>
          <w:tcPr>
            <w:tcW w:w="856" w:type="pct"/>
            <w:shd w:val="clear" w:color="auto" w:fill="auto"/>
            <w:vAlign w:val="center"/>
          </w:tcPr>
          <w:p w14:paraId="2B83FA5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湖里区</w:t>
            </w:r>
          </w:p>
        </w:tc>
        <w:tc>
          <w:tcPr>
            <w:tcW w:w="1122" w:type="pct"/>
            <w:shd w:val="clear" w:color="auto" w:fill="auto"/>
            <w:vAlign w:val="center"/>
          </w:tcPr>
          <w:p w14:paraId="2C66E00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36C740C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w:t>
            </w:r>
            <w:r>
              <w:rPr>
                <w:rFonts w:ascii="宋体" w:hAnsi="宋体" w:eastAsia="宋体" w:cs="宋体"/>
                <w:sz w:val="24"/>
                <w:szCs w:val="24"/>
                <w:lang w:eastAsia="zh-CN"/>
              </w:rPr>
              <w:t>2</w:t>
            </w:r>
            <w:r>
              <w:rPr>
                <w:rFonts w:ascii="宋体" w:hAnsi="宋体" w:eastAsia="宋体" w:cs="宋体"/>
                <w:sz w:val="24"/>
                <w:szCs w:val="24"/>
              </w:rPr>
              <w:t>00</w:t>
            </w:r>
          </w:p>
        </w:tc>
      </w:tr>
      <w:tr w14:paraId="158B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2CDD546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55</w:t>
            </w:r>
          </w:p>
        </w:tc>
        <w:tc>
          <w:tcPr>
            <w:tcW w:w="1389" w:type="pct"/>
            <w:shd w:val="clear" w:color="auto" w:fill="auto"/>
            <w:vAlign w:val="center"/>
          </w:tcPr>
          <w:p w14:paraId="6785EFB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新店茂林</w:t>
            </w:r>
            <w:r>
              <w:rPr>
                <w:rFonts w:ascii="宋体" w:hAnsi="宋体" w:eastAsia="宋体" w:cs="宋体"/>
                <w:sz w:val="24"/>
                <w:szCs w:val="24"/>
                <w:lang w:eastAsia="zh-CN"/>
              </w:rPr>
              <w:t>站</w:t>
            </w:r>
          </w:p>
        </w:tc>
        <w:tc>
          <w:tcPr>
            <w:tcW w:w="856" w:type="pct"/>
            <w:shd w:val="clear" w:color="auto" w:fill="auto"/>
            <w:vAlign w:val="center"/>
          </w:tcPr>
          <w:p w14:paraId="5FCF029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5F9B54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779B5B9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33C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2E0D12E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56</w:t>
            </w:r>
          </w:p>
        </w:tc>
        <w:tc>
          <w:tcPr>
            <w:tcW w:w="1389" w:type="pct"/>
            <w:shd w:val="clear" w:color="auto" w:fill="auto"/>
            <w:vAlign w:val="center"/>
          </w:tcPr>
          <w:p w14:paraId="1F08EEB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新港广场</w:t>
            </w:r>
            <w:r>
              <w:rPr>
                <w:rFonts w:ascii="宋体" w:hAnsi="宋体" w:eastAsia="宋体" w:cs="宋体"/>
                <w:sz w:val="24"/>
                <w:szCs w:val="24"/>
                <w:lang w:eastAsia="zh-CN"/>
              </w:rPr>
              <w:t>站</w:t>
            </w:r>
          </w:p>
        </w:tc>
        <w:tc>
          <w:tcPr>
            <w:tcW w:w="856" w:type="pct"/>
            <w:shd w:val="clear" w:color="auto" w:fill="auto"/>
            <w:vAlign w:val="center"/>
          </w:tcPr>
          <w:p w14:paraId="516152A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思明区</w:t>
            </w:r>
          </w:p>
        </w:tc>
        <w:tc>
          <w:tcPr>
            <w:tcW w:w="1122" w:type="pct"/>
            <w:shd w:val="clear" w:color="auto" w:fill="auto"/>
            <w:vAlign w:val="center"/>
          </w:tcPr>
          <w:p w14:paraId="3EF3706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0ABE25F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593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 w:type="pct"/>
            <w:shd w:val="clear" w:color="auto" w:fill="auto"/>
            <w:vAlign w:val="center"/>
          </w:tcPr>
          <w:p w14:paraId="7E438FF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5</w:t>
            </w:r>
            <w:r>
              <w:rPr>
                <w:rFonts w:ascii="宋体" w:hAnsi="宋体" w:eastAsia="宋体" w:cs="宋体"/>
                <w:sz w:val="24"/>
                <w:szCs w:val="24"/>
                <w:lang w:eastAsia="zh-CN"/>
              </w:rPr>
              <w:t>7</w:t>
            </w:r>
          </w:p>
        </w:tc>
        <w:tc>
          <w:tcPr>
            <w:tcW w:w="1389" w:type="pct"/>
            <w:shd w:val="clear" w:color="auto" w:fill="auto"/>
            <w:vAlign w:val="center"/>
          </w:tcPr>
          <w:p w14:paraId="5F8DA88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新圩模块局</w:t>
            </w:r>
            <w:r>
              <w:rPr>
                <w:rFonts w:ascii="宋体" w:hAnsi="宋体" w:eastAsia="宋体" w:cs="宋体"/>
                <w:sz w:val="24"/>
                <w:szCs w:val="24"/>
                <w:lang w:eastAsia="zh-CN"/>
              </w:rPr>
              <w:t>站</w:t>
            </w:r>
          </w:p>
        </w:tc>
        <w:tc>
          <w:tcPr>
            <w:tcW w:w="856" w:type="pct"/>
            <w:shd w:val="clear" w:color="auto" w:fill="auto"/>
            <w:vAlign w:val="center"/>
          </w:tcPr>
          <w:p w14:paraId="6BEC3F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翔安区</w:t>
            </w:r>
          </w:p>
        </w:tc>
        <w:tc>
          <w:tcPr>
            <w:tcW w:w="1122" w:type="pct"/>
            <w:shd w:val="clear" w:color="auto" w:fill="auto"/>
            <w:vAlign w:val="center"/>
          </w:tcPr>
          <w:p w14:paraId="151EBEB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1943693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0FB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5E31CCF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5</w:t>
            </w:r>
            <w:r>
              <w:rPr>
                <w:rFonts w:ascii="宋体" w:hAnsi="宋体" w:eastAsia="宋体" w:cs="宋体"/>
                <w:sz w:val="24"/>
                <w:szCs w:val="24"/>
                <w:lang w:eastAsia="zh-CN"/>
              </w:rPr>
              <w:t>8</w:t>
            </w:r>
          </w:p>
        </w:tc>
        <w:tc>
          <w:tcPr>
            <w:tcW w:w="1389" w:type="pct"/>
            <w:shd w:val="clear" w:color="auto" w:fill="auto"/>
            <w:vAlign w:val="center"/>
          </w:tcPr>
          <w:p w14:paraId="1B153EE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新阳工业区</w:t>
            </w:r>
            <w:r>
              <w:rPr>
                <w:rFonts w:ascii="宋体" w:hAnsi="宋体" w:eastAsia="宋体" w:cs="宋体"/>
                <w:sz w:val="24"/>
                <w:szCs w:val="24"/>
                <w:lang w:eastAsia="zh-CN"/>
              </w:rPr>
              <w:t>站</w:t>
            </w:r>
          </w:p>
        </w:tc>
        <w:tc>
          <w:tcPr>
            <w:tcW w:w="856" w:type="pct"/>
            <w:shd w:val="clear" w:color="auto" w:fill="auto"/>
            <w:vAlign w:val="center"/>
          </w:tcPr>
          <w:p w14:paraId="395AA5E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海沧区</w:t>
            </w:r>
          </w:p>
        </w:tc>
        <w:tc>
          <w:tcPr>
            <w:tcW w:w="1122" w:type="pct"/>
            <w:shd w:val="clear" w:color="auto" w:fill="auto"/>
            <w:vAlign w:val="center"/>
          </w:tcPr>
          <w:p w14:paraId="0E60437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5B508E4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5425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2943D80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5</w:t>
            </w:r>
            <w:r>
              <w:rPr>
                <w:rFonts w:ascii="宋体" w:hAnsi="宋体" w:eastAsia="宋体" w:cs="宋体"/>
                <w:sz w:val="24"/>
                <w:szCs w:val="24"/>
                <w:lang w:eastAsia="zh-CN"/>
              </w:rPr>
              <w:t>9</w:t>
            </w:r>
          </w:p>
        </w:tc>
        <w:tc>
          <w:tcPr>
            <w:tcW w:w="1389" w:type="pct"/>
            <w:shd w:val="clear" w:color="auto" w:fill="auto"/>
            <w:vAlign w:val="center"/>
          </w:tcPr>
          <w:p w14:paraId="2BBB749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银都大厦</w:t>
            </w:r>
            <w:r>
              <w:rPr>
                <w:rFonts w:ascii="宋体" w:hAnsi="宋体" w:eastAsia="宋体" w:cs="宋体"/>
                <w:sz w:val="24"/>
                <w:szCs w:val="24"/>
                <w:lang w:eastAsia="zh-CN"/>
              </w:rPr>
              <w:t>站</w:t>
            </w:r>
          </w:p>
        </w:tc>
        <w:tc>
          <w:tcPr>
            <w:tcW w:w="856" w:type="pct"/>
            <w:shd w:val="clear" w:color="auto" w:fill="auto"/>
            <w:vAlign w:val="center"/>
          </w:tcPr>
          <w:p w14:paraId="57C5764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48B9A00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5CF0534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r w14:paraId="2A21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0F0ED38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60</w:t>
            </w:r>
          </w:p>
        </w:tc>
        <w:tc>
          <w:tcPr>
            <w:tcW w:w="1389" w:type="pct"/>
            <w:shd w:val="clear" w:color="auto" w:fill="auto"/>
            <w:vAlign w:val="center"/>
          </w:tcPr>
          <w:p w14:paraId="7293786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中埔文山工业园快部站</w:t>
            </w:r>
          </w:p>
        </w:tc>
        <w:tc>
          <w:tcPr>
            <w:tcW w:w="856" w:type="pct"/>
            <w:shd w:val="clear" w:color="auto" w:fill="auto"/>
            <w:vAlign w:val="center"/>
          </w:tcPr>
          <w:p w14:paraId="40F22C1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6AEB8EB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快部站</w:t>
            </w:r>
          </w:p>
        </w:tc>
        <w:tc>
          <w:tcPr>
            <w:tcW w:w="1328" w:type="pct"/>
            <w:shd w:val="clear" w:color="auto" w:fill="auto"/>
            <w:vAlign w:val="center"/>
          </w:tcPr>
          <w:p w14:paraId="4C611C3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天维讯达RTC-508</w:t>
            </w:r>
          </w:p>
        </w:tc>
      </w:tr>
      <w:tr w14:paraId="68C4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shd w:val="clear" w:color="auto" w:fill="auto"/>
            <w:vAlign w:val="center"/>
          </w:tcPr>
          <w:p w14:paraId="4868ADE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61</w:t>
            </w:r>
          </w:p>
        </w:tc>
        <w:tc>
          <w:tcPr>
            <w:tcW w:w="1389" w:type="pct"/>
            <w:shd w:val="clear" w:color="auto" w:fill="auto"/>
            <w:vAlign w:val="center"/>
          </w:tcPr>
          <w:p w14:paraId="548B6F3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中埔文山工业园</w:t>
            </w:r>
            <w:r>
              <w:rPr>
                <w:rFonts w:ascii="宋体" w:hAnsi="宋体" w:eastAsia="宋体" w:cs="宋体"/>
                <w:sz w:val="24"/>
                <w:szCs w:val="24"/>
                <w:lang w:eastAsia="zh-CN"/>
              </w:rPr>
              <w:t>站</w:t>
            </w:r>
          </w:p>
        </w:tc>
        <w:tc>
          <w:tcPr>
            <w:tcW w:w="856" w:type="pct"/>
            <w:shd w:val="clear" w:color="auto" w:fill="auto"/>
            <w:vAlign w:val="center"/>
          </w:tcPr>
          <w:p w14:paraId="6405E49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湖里区</w:t>
            </w:r>
          </w:p>
        </w:tc>
        <w:tc>
          <w:tcPr>
            <w:tcW w:w="1122" w:type="pct"/>
            <w:shd w:val="clear" w:color="auto" w:fill="auto"/>
            <w:vAlign w:val="center"/>
          </w:tcPr>
          <w:p w14:paraId="41DB2DC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四类固定监测站</w:t>
            </w:r>
          </w:p>
        </w:tc>
        <w:tc>
          <w:tcPr>
            <w:tcW w:w="1328" w:type="pct"/>
            <w:shd w:val="clear" w:color="auto" w:fill="auto"/>
            <w:vAlign w:val="center"/>
          </w:tcPr>
          <w:p w14:paraId="342C12D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EB500</w:t>
            </w:r>
          </w:p>
        </w:tc>
      </w:tr>
    </w:tbl>
    <w:p w14:paraId="0D73E7C8">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2.移动监测站</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0"/>
        <w:gridCol w:w="2044"/>
        <w:gridCol w:w="5340"/>
      </w:tblGrid>
      <w:tr w14:paraId="2C09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9" w:type="pct"/>
            <w:tcMar>
              <w:top w:w="0" w:type="dxa"/>
              <w:left w:w="0" w:type="dxa"/>
              <w:bottom w:w="0" w:type="dxa"/>
              <w:right w:w="0" w:type="dxa"/>
            </w:tcMar>
          </w:tcPr>
          <w:p w14:paraId="23D12D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229" w:type="pct"/>
            <w:tcMar>
              <w:top w:w="0" w:type="dxa"/>
              <w:left w:w="0" w:type="dxa"/>
              <w:bottom w:w="0" w:type="dxa"/>
              <w:right w:w="0" w:type="dxa"/>
            </w:tcMar>
          </w:tcPr>
          <w:p w14:paraId="4ECAF62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车辆</w:t>
            </w:r>
          </w:p>
        </w:tc>
        <w:tc>
          <w:tcPr>
            <w:tcW w:w="3210" w:type="pct"/>
            <w:tcMar>
              <w:top w:w="0" w:type="dxa"/>
              <w:left w:w="0" w:type="dxa"/>
              <w:bottom w:w="0" w:type="dxa"/>
              <w:right w:w="0" w:type="dxa"/>
            </w:tcMar>
          </w:tcPr>
          <w:p w14:paraId="2E8BF41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监测主设备配置</w:t>
            </w:r>
          </w:p>
        </w:tc>
      </w:tr>
      <w:tr w14:paraId="04F1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9" w:type="pct"/>
            <w:tcMar>
              <w:top w:w="0" w:type="dxa"/>
              <w:left w:w="0" w:type="dxa"/>
              <w:bottom w:w="0" w:type="dxa"/>
              <w:right w:w="0" w:type="dxa"/>
            </w:tcMar>
          </w:tcPr>
          <w:p w14:paraId="5E7F421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229" w:type="pct"/>
            <w:tcMar>
              <w:top w:w="0" w:type="dxa"/>
              <w:left w:w="0" w:type="dxa"/>
              <w:bottom w:w="0" w:type="dxa"/>
              <w:right w:w="0" w:type="dxa"/>
            </w:tcMar>
          </w:tcPr>
          <w:p w14:paraId="51594FE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车辆1</w:t>
            </w:r>
          </w:p>
        </w:tc>
        <w:tc>
          <w:tcPr>
            <w:tcW w:w="3210" w:type="pct"/>
            <w:tcMar>
              <w:top w:w="0" w:type="dxa"/>
              <w:left w:w="0" w:type="dxa"/>
              <w:bottom w:w="0" w:type="dxa"/>
              <w:right w:w="0" w:type="dxa"/>
            </w:tcMar>
          </w:tcPr>
          <w:p w14:paraId="6F0A0148">
            <w:pPr>
              <w:pStyle w:val="9"/>
              <w:widowControl w:val="0"/>
              <w:wordWrap w:val="0"/>
              <w:spacing w:line="360" w:lineRule="auto"/>
              <w:jc w:val="center"/>
              <w:rPr>
                <w:rFonts w:hint="default" w:ascii="宋体" w:hAnsi="宋体" w:cs="宋体"/>
                <w:sz w:val="24"/>
                <w:szCs w:val="24"/>
                <w:lang w:eastAsia="zh-CN"/>
              </w:rPr>
            </w:pPr>
            <w:r>
              <w:rPr>
                <w:rFonts w:ascii="宋体" w:hAnsi="宋体" w:eastAsia="宋体" w:cs="宋体"/>
                <w:sz w:val="24"/>
                <w:szCs w:val="24"/>
              </w:rPr>
              <w:t xml:space="preserve">德国R&amp;S </w:t>
            </w:r>
            <w:r>
              <w:rPr>
                <w:rFonts w:ascii="宋体" w:hAnsi="宋体" w:eastAsia="宋体" w:cs="宋体"/>
                <w:sz w:val="24"/>
                <w:szCs w:val="24"/>
                <w:lang w:eastAsia="zh-CN"/>
              </w:rPr>
              <w:t>ESMW/DDF550-C</w:t>
            </w:r>
          </w:p>
        </w:tc>
      </w:tr>
      <w:tr w14:paraId="1DE3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9" w:type="pct"/>
            <w:tcMar>
              <w:top w:w="0" w:type="dxa"/>
              <w:left w:w="0" w:type="dxa"/>
              <w:bottom w:w="0" w:type="dxa"/>
              <w:right w:w="0" w:type="dxa"/>
            </w:tcMar>
          </w:tcPr>
          <w:p w14:paraId="78DF90E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229" w:type="pct"/>
            <w:tcMar>
              <w:top w:w="0" w:type="dxa"/>
              <w:left w:w="0" w:type="dxa"/>
              <w:bottom w:w="0" w:type="dxa"/>
              <w:right w:w="0" w:type="dxa"/>
            </w:tcMar>
          </w:tcPr>
          <w:p w14:paraId="52A4D6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车辆2</w:t>
            </w:r>
          </w:p>
        </w:tc>
        <w:tc>
          <w:tcPr>
            <w:tcW w:w="3210" w:type="pct"/>
            <w:tcMar>
              <w:top w:w="0" w:type="dxa"/>
              <w:left w:w="0" w:type="dxa"/>
              <w:bottom w:w="0" w:type="dxa"/>
              <w:right w:w="0" w:type="dxa"/>
            </w:tcMar>
          </w:tcPr>
          <w:p w14:paraId="48AABB9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ESME</w:t>
            </w:r>
            <w:r>
              <w:rPr>
                <w:rFonts w:ascii="宋体" w:hAnsi="宋体" w:eastAsia="宋体" w:cs="宋体"/>
                <w:sz w:val="24"/>
                <w:szCs w:val="24"/>
                <w:lang w:eastAsia="zh-CN"/>
              </w:rPr>
              <w:t>/</w:t>
            </w:r>
            <w:r>
              <w:rPr>
                <w:rFonts w:ascii="宋体" w:hAnsi="宋体" w:eastAsia="宋体" w:cs="宋体"/>
                <w:sz w:val="24"/>
                <w:szCs w:val="24"/>
              </w:rPr>
              <w:t>DDF05E</w:t>
            </w:r>
          </w:p>
        </w:tc>
      </w:tr>
      <w:tr w14:paraId="6AB2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9" w:type="pct"/>
            <w:tcMar>
              <w:top w:w="0" w:type="dxa"/>
              <w:left w:w="0" w:type="dxa"/>
              <w:bottom w:w="0" w:type="dxa"/>
              <w:right w:w="0" w:type="dxa"/>
            </w:tcMar>
          </w:tcPr>
          <w:p w14:paraId="0F4C1A6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1229" w:type="pct"/>
            <w:tcMar>
              <w:top w:w="0" w:type="dxa"/>
              <w:left w:w="0" w:type="dxa"/>
              <w:bottom w:w="0" w:type="dxa"/>
              <w:right w:w="0" w:type="dxa"/>
            </w:tcMar>
          </w:tcPr>
          <w:p w14:paraId="0BB33FF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车辆3</w:t>
            </w:r>
          </w:p>
        </w:tc>
        <w:tc>
          <w:tcPr>
            <w:tcW w:w="3210" w:type="pct"/>
            <w:tcMar>
              <w:top w:w="0" w:type="dxa"/>
              <w:left w:w="0" w:type="dxa"/>
              <w:bottom w:w="0" w:type="dxa"/>
              <w:right w:w="0" w:type="dxa"/>
            </w:tcMar>
          </w:tcPr>
          <w:p w14:paraId="057AA12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ESMD</w:t>
            </w:r>
          </w:p>
        </w:tc>
      </w:tr>
    </w:tbl>
    <w:p w14:paraId="1CA8425D">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3.可搬移监测站</w:t>
      </w:r>
    </w:p>
    <w:tbl>
      <w:tblPr>
        <w:tblStyle w:val="5"/>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4"/>
        <w:gridCol w:w="2522"/>
        <w:gridCol w:w="5167"/>
      </w:tblGrid>
      <w:tr w14:paraId="4351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shd w:val="clear" w:color="auto" w:fill="FFFFFF"/>
          </w:tcPr>
          <w:p w14:paraId="58349A5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513" w:type="pct"/>
            <w:shd w:val="clear" w:color="auto" w:fill="FFFFFF"/>
          </w:tcPr>
          <w:p w14:paraId="53EFB0A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监测站类型</w:t>
            </w:r>
          </w:p>
        </w:tc>
        <w:tc>
          <w:tcPr>
            <w:tcW w:w="3099" w:type="pct"/>
            <w:shd w:val="clear" w:color="auto" w:fill="FFFFFF"/>
          </w:tcPr>
          <w:p w14:paraId="6FED1A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监测主设备配置</w:t>
            </w:r>
          </w:p>
        </w:tc>
      </w:tr>
      <w:tr w14:paraId="4937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shd w:val="clear" w:color="auto" w:fill="FFFFFF"/>
          </w:tcPr>
          <w:p w14:paraId="23875B9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513" w:type="pct"/>
            <w:shd w:val="clear" w:color="auto" w:fill="FFFFFF"/>
          </w:tcPr>
          <w:p w14:paraId="17AA8F6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可搬移监测站</w:t>
            </w:r>
          </w:p>
        </w:tc>
        <w:tc>
          <w:tcPr>
            <w:tcW w:w="3099" w:type="pct"/>
            <w:shd w:val="clear" w:color="auto" w:fill="FFFFFF"/>
          </w:tcPr>
          <w:p w14:paraId="3BFE969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德国R&amp;S TMS210</w:t>
            </w:r>
          </w:p>
        </w:tc>
      </w:tr>
      <w:tr w14:paraId="2608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shd w:val="clear" w:color="auto" w:fill="FFFFFF"/>
          </w:tcPr>
          <w:p w14:paraId="053A20E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513" w:type="pct"/>
            <w:shd w:val="clear" w:color="auto" w:fill="FFFFFF"/>
          </w:tcPr>
          <w:p w14:paraId="3899166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可搬移监测站</w:t>
            </w:r>
          </w:p>
        </w:tc>
        <w:tc>
          <w:tcPr>
            <w:tcW w:w="3099" w:type="pct"/>
            <w:shd w:val="clear" w:color="auto" w:fill="FFFFFF"/>
          </w:tcPr>
          <w:p w14:paraId="70A9116C">
            <w:pPr>
              <w:pStyle w:val="9"/>
              <w:widowControl w:val="0"/>
              <w:wordWrap w:val="0"/>
              <w:spacing w:line="360" w:lineRule="auto"/>
              <w:jc w:val="center"/>
              <w:rPr>
                <w:rFonts w:hint="default" w:ascii="宋体" w:hAnsi="宋体" w:cs="宋体"/>
                <w:sz w:val="24"/>
                <w:szCs w:val="24"/>
                <w:lang w:eastAsia="zh-CN"/>
              </w:rPr>
            </w:pPr>
            <w:r>
              <w:rPr>
                <w:sz w:val="24"/>
                <w:szCs w:val="24"/>
                <w:lang w:eastAsia="zh-CN"/>
              </w:rPr>
              <w:t>瀚德精灵800/DA909/DDA935</w:t>
            </w:r>
          </w:p>
        </w:tc>
      </w:tr>
    </w:tbl>
    <w:p w14:paraId="73D7E868">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4.便携式监测设备</w:t>
      </w:r>
    </w:p>
    <w:tbl>
      <w:tblPr>
        <w:tblStyle w:val="5"/>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4"/>
        <w:gridCol w:w="1392"/>
        <w:gridCol w:w="2097"/>
        <w:gridCol w:w="2562"/>
        <w:gridCol w:w="1648"/>
      </w:tblGrid>
      <w:tr w14:paraId="640E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4AB72F6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834" w:type="pct"/>
            <w:vAlign w:val="center"/>
          </w:tcPr>
          <w:p w14:paraId="588A395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设备型号</w:t>
            </w:r>
          </w:p>
        </w:tc>
        <w:tc>
          <w:tcPr>
            <w:tcW w:w="1256" w:type="pct"/>
            <w:vAlign w:val="center"/>
          </w:tcPr>
          <w:p w14:paraId="0BA1593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设备类型</w:t>
            </w:r>
          </w:p>
        </w:tc>
        <w:tc>
          <w:tcPr>
            <w:tcW w:w="1535" w:type="pct"/>
            <w:vAlign w:val="center"/>
          </w:tcPr>
          <w:p w14:paraId="683FB5E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生产厂家</w:t>
            </w:r>
          </w:p>
        </w:tc>
        <w:tc>
          <w:tcPr>
            <w:tcW w:w="987" w:type="pct"/>
            <w:vAlign w:val="center"/>
          </w:tcPr>
          <w:p w14:paraId="0918E6E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数量</w:t>
            </w:r>
          </w:p>
        </w:tc>
      </w:tr>
      <w:tr w14:paraId="753A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3777A35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834" w:type="pct"/>
            <w:shd w:val="clear" w:color="auto" w:fill="auto"/>
            <w:vAlign w:val="center"/>
          </w:tcPr>
          <w:p w14:paraId="71DE1B6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MS2724C</w:t>
            </w:r>
          </w:p>
        </w:tc>
        <w:tc>
          <w:tcPr>
            <w:tcW w:w="1256" w:type="pct"/>
            <w:shd w:val="clear" w:color="auto" w:fill="auto"/>
            <w:vAlign w:val="center"/>
          </w:tcPr>
          <w:p w14:paraId="237B8B5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535" w:type="pct"/>
            <w:shd w:val="clear" w:color="auto" w:fill="auto"/>
            <w:vAlign w:val="center"/>
          </w:tcPr>
          <w:p w14:paraId="76B5029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日本安立</w:t>
            </w:r>
          </w:p>
        </w:tc>
        <w:tc>
          <w:tcPr>
            <w:tcW w:w="987" w:type="pct"/>
            <w:shd w:val="clear" w:color="auto" w:fill="auto"/>
            <w:vAlign w:val="center"/>
          </w:tcPr>
          <w:p w14:paraId="19B6C3F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05B6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4FAD9D3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834" w:type="pct"/>
            <w:shd w:val="clear" w:color="auto" w:fill="auto"/>
            <w:vAlign w:val="center"/>
          </w:tcPr>
          <w:p w14:paraId="04A6098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PR100</w:t>
            </w:r>
          </w:p>
        </w:tc>
        <w:tc>
          <w:tcPr>
            <w:tcW w:w="1256" w:type="pct"/>
            <w:shd w:val="clear" w:color="auto" w:fill="auto"/>
            <w:vAlign w:val="center"/>
          </w:tcPr>
          <w:p w14:paraId="1F7A1B1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监测接收机</w:t>
            </w:r>
          </w:p>
        </w:tc>
        <w:tc>
          <w:tcPr>
            <w:tcW w:w="1535" w:type="pct"/>
            <w:shd w:val="clear" w:color="auto" w:fill="auto"/>
            <w:vAlign w:val="center"/>
          </w:tcPr>
          <w:p w14:paraId="3FF7473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德国R/S</w:t>
            </w:r>
          </w:p>
        </w:tc>
        <w:tc>
          <w:tcPr>
            <w:tcW w:w="987" w:type="pct"/>
            <w:shd w:val="clear" w:color="auto" w:fill="auto"/>
            <w:vAlign w:val="center"/>
          </w:tcPr>
          <w:p w14:paraId="2630103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w:t>
            </w:r>
          </w:p>
        </w:tc>
      </w:tr>
      <w:tr w14:paraId="4897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751163C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834" w:type="pct"/>
            <w:shd w:val="clear" w:color="auto" w:fill="auto"/>
            <w:vAlign w:val="center"/>
          </w:tcPr>
          <w:p w14:paraId="452407F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PR200</w:t>
            </w:r>
          </w:p>
        </w:tc>
        <w:tc>
          <w:tcPr>
            <w:tcW w:w="1256" w:type="pct"/>
            <w:shd w:val="clear" w:color="auto" w:fill="auto"/>
            <w:vAlign w:val="center"/>
          </w:tcPr>
          <w:p w14:paraId="423CC19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监测接收机</w:t>
            </w:r>
          </w:p>
        </w:tc>
        <w:tc>
          <w:tcPr>
            <w:tcW w:w="1535" w:type="pct"/>
            <w:shd w:val="clear" w:color="auto" w:fill="auto"/>
            <w:vAlign w:val="center"/>
          </w:tcPr>
          <w:p w14:paraId="1AF656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德国R/S</w:t>
            </w:r>
          </w:p>
        </w:tc>
        <w:tc>
          <w:tcPr>
            <w:tcW w:w="987" w:type="pct"/>
            <w:shd w:val="clear" w:color="auto" w:fill="auto"/>
            <w:vAlign w:val="center"/>
          </w:tcPr>
          <w:p w14:paraId="4B89B2DB">
            <w:pPr>
              <w:pStyle w:val="9"/>
              <w:widowControl w:val="0"/>
              <w:wordWrap w:val="0"/>
              <w:spacing w:line="360" w:lineRule="auto"/>
              <w:jc w:val="center"/>
              <w:rPr>
                <w:rFonts w:hint="default" w:ascii="宋体" w:hAnsi="宋体" w:cs="宋体"/>
                <w:sz w:val="24"/>
                <w:szCs w:val="24"/>
                <w:lang w:eastAsia="zh-CN"/>
              </w:rPr>
            </w:pPr>
            <w:r>
              <w:rPr>
                <w:rFonts w:ascii="宋体" w:hAnsi="宋体" w:eastAsia="宋体" w:cs="宋体"/>
                <w:sz w:val="24"/>
                <w:szCs w:val="24"/>
              </w:rPr>
              <w:t>1</w:t>
            </w:r>
          </w:p>
        </w:tc>
      </w:tr>
      <w:tr w14:paraId="3F69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7AF97E2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834" w:type="pct"/>
            <w:shd w:val="clear" w:color="auto" w:fill="auto"/>
            <w:vAlign w:val="center"/>
          </w:tcPr>
          <w:p w14:paraId="0A28460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N9912A</w:t>
            </w:r>
          </w:p>
        </w:tc>
        <w:tc>
          <w:tcPr>
            <w:tcW w:w="1256" w:type="pct"/>
            <w:shd w:val="clear" w:color="auto" w:fill="auto"/>
            <w:vAlign w:val="center"/>
          </w:tcPr>
          <w:p w14:paraId="063C7D5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535" w:type="pct"/>
            <w:shd w:val="clear" w:color="auto" w:fill="auto"/>
            <w:vAlign w:val="center"/>
          </w:tcPr>
          <w:p w14:paraId="171507B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是德科技</w:t>
            </w:r>
          </w:p>
        </w:tc>
        <w:tc>
          <w:tcPr>
            <w:tcW w:w="987" w:type="pct"/>
            <w:shd w:val="clear" w:color="auto" w:fill="auto"/>
            <w:vAlign w:val="center"/>
          </w:tcPr>
          <w:p w14:paraId="34C13B6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w:t>
            </w:r>
          </w:p>
        </w:tc>
      </w:tr>
      <w:tr w14:paraId="053E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47F542C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834" w:type="pct"/>
            <w:shd w:val="clear" w:color="auto" w:fill="auto"/>
            <w:vAlign w:val="center"/>
          </w:tcPr>
          <w:p w14:paraId="5AE513F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N9342C</w:t>
            </w:r>
          </w:p>
        </w:tc>
        <w:tc>
          <w:tcPr>
            <w:tcW w:w="1256" w:type="pct"/>
            <w:shd w:val="clear" w:color="auto" w:fill="auto"/>
            <w:vAlign w:val="center"/>
          </w:tcPr>
          <w:p w14:paraId="57C1017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535" w:type="pct"/>
            <w:shd w:val="clear" w:color="auto" w:fill="auto"/>
            <w:vAlign w:val="center"/>
          </w:tcPr>
          <w:p w14:paraId="13C262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是德科技</w:t>
            </w:r>
          </w:p>
        </w:tc>
        <w:tc>
          <w:tcPr>
            <w:tcW w:w="987" w:type="pct"/>
            <w:shd w:val="clear" w:color="auto" w:fill="auto"/>
            <w:vAlign w:val="center"/>
          </w:tcPr>
          <w:p w14:paraId="25A0632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0F9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30F634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834" w:type="pct"/>
            <w:shd w:val="clear" w:color="auto" w:fill="auto"/>
            <w:vAlign w:val="center"/>
          </w:tcPr>
          <w:p w14:paraId="2BDEF70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DDF007</w:t>
            </w:r>
          </w:p>
        </w:tc>
        <w:tc>
          <w:tcPr>
            <w:tcW w:w="1256" w:type="pct"/>
            <w:shd w:val="clear" w:color="auto" w:fill="auto"/>
            <w:vAlign w:val="center"/>
          </w:tcPr>
          <w:p w14:paraId="3CE7B78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监测测向设备</w:t>
            </w:r>
          </w:p>
        </w:tc>
        <w:tc>
          <w:tcPr>
            <w:tcW w:w="1535" w:type="pct"/>
            <w:shd w:val="clear" w:color="auto" w:fill="auto"/>
            <w:vAlign w:val="center"/>
          </w:tcPr>
          <w:p w14:paraId="0E2CB22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德国R/S</w:t>
            </w:r>
          </w:p>
        </w:tc>
        <w:tc>
          <w:tcPr>
            <w:tcW w:w="987" w:type="pct"/>
            <w:shd w:val="clear" w:color="auto" w:fill="auto"/>
            <w:vAlign w:val="center"/>
          </w:tcPr>
          <w:p w14:paraId="3007073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3</w:t>
            </w:r>
          </w:p>
        </w:tc>
      </w:tr>
      <w:tr w14:paraId="60BA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678E546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834" w:type="pct"/>
            <w:shd w:val="clear" w:color="auto" w:fill="auto"/>
            <w:vAlign w:val="center"/>
          </w:tcPr>
          <w:p w14:paraId="054AB7A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N9918A</w:t>
            </w:r>
          </w:p>
        </w:tc>
        <w:tc>
          <w:tcPr>
            <w:tcW w:w="1256" w:type="pct"/>
            <w:shd w:val="clear" w:color="auto" w:fill="auto"/>
            <w:vAlign w:val="center"/>
          </w:tcPr>
          <w:p w14:paraId="74C4DA4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535" w:type="pct"/>
            <w:shd w:val="clear" w:color="auto" w:fill="auto"/>
            <w:vAlign w:val="center"/>
          </w:tcPr>
          <w:p w14:paraId="092254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是德科技</w:t>
            </w:r>
          </w:p>
        </w:tc>
        <w:tc>
          <w:tcPr>
            <w:tcW w:w="987" w:type="pct"/>
            <w:shd w:val="clear" w:color="auto" w:fill="auto"/>
            <w:vAlign w:val="center"/>
          </w:tcPr>
          <w:p w14:paraId="3F50642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w:t>
            </w:r>
          </w:p>
        </w:tc>
      </w:tr>
      <w:tr w14:paraId="7A1A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0D7E121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834" w:type="pct"/>
            <w:shd w:val="clear" w:color="auto" w:fill="auto"/>
            <w:vAlign w:val="center"/>
          </w:tcPr>
          <w:p w14:paraId="2E3FCF0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IDA2</w:t>
            </w:r>
          </w:p>
        </w:tc>
        <w:tc>
          <w:tcPr>
            <w:tcW w:w="1256" w:type="pct"/>
            <w:shd w:val="clear" w:color="auto" w:fill="auto"/>
            <w:vAlign w:val="center"/>
          </w:tcPr>
          <w:p w14:paraId="7647152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监测接收机</w:t>
            </w:r>
          </w:p>
        </w:tc>
        <w:tc>
          <w:tcPr>
            <w:tcW w:w="1535" w:type="pct"/>
            <w:shd w:val="clear" w:color="auto" w:fill="auto"/>
            <w:vAlign w:val="center"/>
          </w:tcPr>
          <w:p w14:paraId="38B217A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德国纳达</w:t>
            </w:r>
          </w:p>
        </w:tc>
        <w:tc>
          <w:tcPr>
            <w:tcW w:w="987" w:type="pct"/>
            <w:shd w:val="clear" w:color="auto" w:fill="auto"/>
            <w:vAlign w:val="center"/>
          </w:tcPr>
          <w:p w14:paraId="4D4F014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3C98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041CB2A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834" w:type="pct"/>
            <w:shd w:val="clear" w:color="auto" w:fill="auto"/>
            <w:vAlign w:val="center"/>
          </w:tcPr>
          <w:p w14:paraId="04222FF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Y400</w:t>
            </w:r>
          </w:p>
        </w:tc>
        <w:tc>
          <w:tcPr>
            <w:tcW w:w="1256" w:type="pct"/>
            <w:shd w:val="clear" w:color="auto" w:fill="auto"/>
            <w:vAlign w:val="center"/>
          </w:tcPr>
          <w:p w14:paraId="3114776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535" w:type="pct"/>
            <w:shd w:val="clear" w:color="auto" w:fill="auto"/>
            <w:vAlign w:val="center"/>
          </w:tcPr>
          <w:p w14:paraId="53FD24F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美国泰克</w:t>
            </w:r>
          </w:p>
        </w:tc>
        <w:tc>
          <w:tcPr>
            <w:tcW w:w="987" w:type="pct"/>
            <w:shd w:val="clear" w:color="auto" w:fill="auto"/>
            <w:vAlign w:val="center"/>
          </w:tcPr>
          <w:p w14:paraId="2ABC38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502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1CB9271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834" w:type="pct"/>
            <w:shd w:val="clear" w:color="auto" w:fill="auto"/>
            <w:vAlign w:val="center"/>
          </w:tcPr>
          <w:p w14:paraId="2542CCB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MS2720T</w:t>
            </w:r>
          </w:p>
        </w:tc>
        <w:tc>
          <w:tcPr>
            <w:tcW w:w="1256" w:type="pct"/>
            <w:shd w:val="clear" w:color="auto" w:fill="auto"/>
            <w:vAlign w:val="center"/>
          </w:tcPr>
          <w:p w14:paraId="2936ADC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535" w:type="pct"/>
            <w:shd w:val="clear" w:color="auto" w:fill="auto"/>
            <w:vAlign w:val="center"/>
          </w:tcPr>
          <w:p w14:paraId="76E5E9F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日本安立</w:t>
            </w:r>
          </w:p>
        </w:tc>
        <w:tc>
          <w:tcPr>
            <w:tcW w:w="987" w:type="pct"/>
            <w:shd w:val="clear" w:color="auto" w:fill="auto"/>
            <w:vAlign w:val="center"/>
          </w:tcPr>
          <w:p w14:paraId="56B35DF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6172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1C56ACC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834" w:type="pct"/>
            <w:shd w:val="clear" w:color="auto" w:fill="auto"/>
            <w:vAlign w:val="center"/>
          </w:tcPr>
          <w:p w14:paraId="38DA99A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DT1206AS</w:t>
            </w:r>
          </w:p>
        </w:tc>
        <w:tc>
          <w:tcPr>
            <w:tcW w:w="1256" w:type="pct"/>
            <w:shd w:val="clear" w:color="auto" w:fill="auto"/>
            <w:vAlign w:val="center"/>
          </w:tcPr>
          <w:p w14:paraId="710FA38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信号分析仪</w:t>
            </w:r>
          </w:p>
        </w:tc>
        <w:tc>
          <w:tcPr>
            <w:tcW w:w="1535" w:type="pct"/>
            <w:shd w:val="clear" w:color="auto" w:fill="auto"/>
            <w:vAlign w:val="center"/>
          </w:tcPr>
          <w:p w14:paraId="4B2B91D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德辰</w:t>
            </w:r>
          </w:p>
        </w:tc>
        <w:tc>
          <w:tcPr>
            <w:tcW w:w="987" w:type="pct"/>
            <w:shd w:val="clear" w:color="auto" w:fill="auto"/>
            <w:vAlign w:val="center"/>
          </w:tcPr>
          <w:p w14:paraId="059F456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w:t>
            </w:r>
          </w:p>
        </w:tc>
      </w:tr>
      <w:tr w14:paraId="4377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489B548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12</w:t>
            </w:r>
          </w:p>
        </w:tc>
        <w:tc>
          <w:tcPr>
            <w:tcW w:w="834" w:type="pct"/>
            <w:shd w:val="clear" w:color="auto" w:fill="auto"/>
            <w:vAlign w:val="center"/>
          </w:tcPr>
          <w:p w14:paraId="1254A2C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DT1106AS</w:t>
            </w:r>
          </w:p>
        </w:tc>
        <w:tc>
          <w:tcPr>
            <w:tcW w:w="1256" w:type="pct"/>
            <w:shd w:val="clear" w:color="auto" w:fill="auto"/>
            <w:vAlign w:val="center"/>
          </w:tcPr>
          <w:p w14:paraId="1F8A3D1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基站信号分析仪</w:t>
            </w:r>
          </w:p>
        </w:tc>
        <w:tc>
          <w:tcPr>
            <w:tcW w:w="1535" w:type="pct"/>
            <w:shd w:val="clear" w:color="auto" w:fill="auto"/>
            <w:vAlign w:val="center"/>
          </w:tcPr>
          <w:p w14:paraId="7AB1E2DB">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德辰</w:t>
            </w:r>
          </w:p>
        </w:tc>
        <w:tc>
          <w:tcPr>
            <w:tcW w:w="987" w:type="pct"/>
            <w:shd w:val="clear" w:color="auto" w:fill="auto"/>
            <w:vAlign w:val="center"/>
          </w:tcPr>
          <w:p w14:paraId="5A0C9BE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w:t>
            </w:r>
          </w:p>
        </w:tc>
      </w:tr>
      <w:tr w14:paraId="70A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vAlign w:val="center"/>
          </w:tcPr>
          <w:p w14:paraId="21CFECD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13</w:t>
            </w:r>
          </w:p>
        </w:tc>
        <w:tc>
          <w:tcPr>
            <w:tcW w:w="834" w:type="pct"/>
            <w:shd w:val="clear" w:color="auto" w:fill="auto"/>
            <w:vAlign w:val="center"/>
          </w:tcPr>
          <w:p w14:paraId="30F3501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DZH-300</w:t>
            </w:r>
          </w:p>
        </w:tc>
        <w:tc>
          <w:tcPr>
            <w:tcW w:w="1256" w:type="pct"/>
            <w:shd w:val="clear" w:color="auto" w:fill="auto"/>
            <w:vAlign w:val="center"/>
          </w:tcPr>
          <w:p w14:paraId="77D3783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监测测向设备</w:t>
            </w:r>
          </w:p>
        </w:tc>
        <w:tc>
          <w:tcPr>
            <w:tcW w:w="1535" w:type="pct"/>
            <w:shd w:val="clear" w:color="auto" w:fill="auto"/>
            <w:vAlign w:val="center"/>
          </w:tcPr>
          <w:p w14:paraId="52C99E48">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点阵</w:t>
            </w:r>
          </w:p>
        </w:tc>
        <w:tc>
          <w:tcPr>
            <w:tcW w:w="987" w:type="pct"/>
            <w:shd w:val="clear" w:color="auto" w:fill="auto"/>
            <w:vAlign w:val="center"/>
          </w:tcPr>
          <w:p w14:paraId="65BDCBC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w:t>
            </w:r>
          </w:p>
        </w:tc>
      </w:tr>
    </w:tbl>
    <w:p w14:paraId="45A9D422">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5.检测设备</w:t>
      </w:r>
    </w:p>
    <w:tbl>
      <w:tblPr>
        <w:tblStyle w:val="5"/>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4"/>
        <w:gridCol w:w="1767"/>
        <w:gridCol w:w="4101"/>
        <w:gridCol w:w="1731"/>
      </w:tblGrid>
      <w:tr w14:paraId="4C2C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092DAB1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060" w:type="pct"/>
          </w:tcPr>
          <w:p w14:paraId="2A4782E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设备型号</w:t>
            </w:r>
          </w:p>
        </w:tc>
        <w:tc>
          <w:tcPr>
            <w:tcW w:w="2460" w:type="pct"/>
          </w:tcPr>
          <w:p w14:paraId="0713321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设备名称</w:t>
            </w:r>
          </w:p>
        </w:tc>
        <w:tc>
          <w:tcPr>
            <w:tcW w:w="1038" w:type="pct"/>
          </w:tcPr>
          <w:p w14:paraId="7CA0C23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数量</w:t>
            </w:r>
          </w:p>
        </w:tc>
      </w:tr>
      <w:tr w14:paraId="4FDA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217B885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060" w:type="pct"/>
          </w:tcPr>
          <w:p w14:paraId="691DA2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E4440A</w:t>
            </w:r>
          </w:p>
        </w:tc>
        <w:tc>
          <w:tcPr>
            <w:tcW w:w="2460" w:type="pct"/>
          </w:tcPr>
          <w:p w14:paraId="4E85A8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038" w:type="pct"/>
          </w:tcPr>
          <w:p w14:paraId="3E0EC9A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2F00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040382B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060" w:type="pct"/>
          </w:tcPr>
          <w:p w14:paraId="50021A2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E5515C</w:t>
            </w:r>
          </w:p>
        </w:tc>
        <w:tc>
          <w:tcPr>
            <w:tcW w:w="2460" w:type="pct"/>
          </w:tcPr>
          <w:p w14:paraId="70F0F3B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综合测试仪</w:t>
            </w:r>
          </w:p>
        </w:tc>
        <w:tc>
          <w:tcPr>
            <w:tcW w:w="1038" w:type="pct"/>
          </w:tcPr>
          <w:p w14:paraId="5B1EABE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764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5ACDAEF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3</w:t>
            </w:r>
          </w:p>
        </w:tc>
        <w:tc>
          <w:tcPr>
            <w:tcW w:w="1060" w:type="pct"/>
          </w:tcPr>
          <w:p w14:paraId="5F2D3C6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E4438C</w:t>
            </w:r>
          </w:p>
        </w:tc>
        <w:tc>
          <w:tcPr>
            <w:tcW w:w="2460" w:type="pct"/>
          </w:tcPr>
          <w:p w14:paraId="2AC8A32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矢量信号源</w:t>
            </w:r>
          </w:p>
        </w:tc>
        <w:tc>
          <w:tcPr>
            <w:tcW w:w="1038" w:type="pct"/>
          </w:tcPr>
          <w:p w14:paraId="52F68A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35A8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41FA7C1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4</w:t>
            </w:r>
          </w:p>
        </w:tc>
        <w:tc>
          <w:tcPr>
            <w:tcW w:w="1060" w:type="pct"/>
          </w:tcPr>
          <w:p w14:paraId="189C61E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E8257D</w:t>
            </w:r>
          </w:p>
        </w:tc>
        <w:tc>
          <w:tcPr>
            <w:tcW w:w="2460" w:type="pct"/>
          </w:tcPr>
          <w:p w14:paraId="35CF3EC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微波信号源</w:t>
            </w:r>
          </w:p>
        </w:tc>
        <w:tc>
          <w:tcPr>
            <w:tcW w:w="1038" w:type="pct"/>
          </w:tcPr>
          <w:p w14:paraId="01DA36F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7128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675B8C5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w:t>
            </w:r>
          </w:p>
        </w:tc>
        <w:tc>
          <w:tcPr>
            <w:tcW w:w="1060" w:type="pct"/>
          </w:tcPr>
          <w:p w14:paraId="2D1207B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3920</w:t>
            </w:r>
          </w:p>
        </w:tc>
        <w:tc>
          <w:tcPr>
            <w:tcW w:w="2460" w:type="pct"/>
          </w:tcPr>
          <w:p w14:paraId="2E3591C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综合测试仪</w:t>
            </w:r>
          </w:p>
        </w:tc>
        <w:tc>
          <w:tcPr>
            <w:tcW w:w="1038" w:type="pct"/>
          </w:tcPr>
          <w:p w14:paraId="744DEC8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w:t>
            </w:r>
          </w:p>
        </w:tc>
      </w:tr>
      <w:tr w14:paraId="42A7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57C8B74F">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6</w:t>
            </w:r>
          </w:p>
        </w:tc>
        <w:tc>
          <w:tcPr>
            <w:tcW w:w="1060" w:type="pct"/>
          </w:tcPr>
          <w:p w14:paraId="364244F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N8975A</w:t>
            </w:r>
          </w:p>
        </w:tc>
        <w:tc>
          <w:tcPr>
            <w:tcW w:w="2460" w:type="pct"/>
          </w:tcPr>
          <w:p w14:paraId="43EC3E2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噪声系数分析仪</w:t>
            </w:r>
          </w:p>
        </w:tc>
        <w:tc>
          <w:tcPr>
            <w:tcW w:w="1038" w:type="pct"/>
          </w:tcPr>
          <w:p w14:paraId="20AF40A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07F3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18B1182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7</w:t>
            </w:r>
          </w:p>
        </w:tc>
        <w:tc>
          <w:tcPr>
            <w:tcW w:w="1060" w:type="pct"/>
          </w:tcPr>
          <w:p w14:paraId="79A723E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N5242A</w:t>
            </w:r>
          </w:p>
        </w:tc>
        <w:tc>
          <w:tcPr>
            <w:tcW w:w="2460" w:type="pct"/>
          </w:tcPr>
          <w:p w14:paraId="57B89D4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网络分析仪</w:t>
            </w:r>
          </w:p>
        </w:tc>
        <w:tc>
          <w:tcPr>
            <w:tcW w:w="1038" w:type="pct"/>
          </w:tcPr>
          <w:p w14:paraId="191FF5F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B49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43DA0AB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060" w:type="pct"/>
          </w:tcPr>
          <w:p w14:paraId="55626F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N9038A</w:t>
            </w:r>
          </w:p>
        </w:tc>
        <w:tc>
          <w:tcPr>
            <w:tcW w:w="2460" w:type="pct"/>
          </w:tcPr>
          <w:p w14:paraId="50A945E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EMI接收机</w:t>
            </w:r>
          </w:p>
        </w:tc>
        <w:tc>
          <w:tcPr>
            <w:tcW w:w="1038" w:type="pct"/>
          </w:tcPr>
          <w:p w14:paraId="2F6E12A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2C2C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5D694CA7">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9</w:t>
            </w:r>
          </w:p>
        </w:tc>
        <w:tc>
          <w:tcPr>
            <w:tcW w:w="1060" w:type="pct"/>
          </w:tcPr>
          <w:p w14:paraId="54E344C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N4010A</w:t>
            </w:r>
          </w:p>
        </w:tc>
        <w:tc>
          <w:tcPr>
            <w:tcW w:w="2460" w:type="pct"/>
          </w:tcPr>
          <w:p w14:paraId="115533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无线接入综测仪</w:t>
            </w:r>
          </w:p>
        </w:tc>
        <w:tc>
          <w:tcPr>
            <w:tcW w:w="1038" w:type="pct"/>
          </w:tcPr>
          <w:p w14:paraId="40AC6A2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7A36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2854185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w:t>
            </w:r>
            <w:r>
              <w:rPr>
                <w:rFonts w:ascii="宋体" w:hAnsi="宋体" w:eastAsia="宋体" w:cs="宋体"/>
                <w:sz w:val="24"/>
                <w:szCs w:val="24"/>
                <w:lang w:eastAsia="zh-CN"/>
              </w:rPr>
              <w:t>0</w:t>
            </w:r>
          </w:p>
        </w:tc>
        <w:tc>
          <w:tcPr>
            <w:tcW w:w="1060" w:type="pct"/>
          </w:tcPr>
          <w:p w14:paraId="4C91499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N5183A</w:t>
            </w:r>
          </w:p>
        </w:tc>
        <w:tc>
          <w:tcPr>
            <w:tcW w:w="2460" w:type="pct"/>
          </w:tcPr>
          <w:p w14:paraId="7036192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微波信号源</w:t>
            </w:r>
          </w:p>
        </w:tc>
        <w:tc>
          <w:tcPr>
            <w:tcW w:w="1038" w:type="pct"/>
          </w:tcPr>
          <w:p w14:paraId="0A23E1C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099D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0EBE25D9">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rPr>
              <w:t>1</w:t>
            </w:r>
            <w:r>
              <w:rPr>
                <w:rFonts w:ascii="宋体" w:hAnsi="宋体" w:eastAsia="宋体" w:cs="宋体"/>
                <w:sz w:val="24"/>
                <w:szCs w:val="24"/>
                <w:lang w:eastAsia="zh-CN"/>
              </w:rPr>
              <w:t>1</w:t>
            </w:r>
          </w:p>
        </w:tc>
        <w:tc>
          <w:tcPr>
            <w:tcW w:w="1060" w:type="pct"/>
          </w:tcPr>
          <w:p w14:paraId="5A3E566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N5767A</w:t>
            </w:r>
          </w:p>
        </w:tc>
        <w:tc>
          <w:tcPr>
            <w:tcW w:w="2460" w:type="pct"/>
          </w:tcPr>
          <w:p w14:paraId="3F7F0B5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程控电源</w:t>
            </w:r>
          </w:p>
        </w:tc>
        <w:tc>
          <w:tcPr>
            <w:tcW w:w="1038" w:type="pct"/>
          </w:tcPr>
          <w:p w14:paraId="071CC2B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7718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18C30E7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12</w:t>
            </w:r>
          </w:p>
        </w:tc>
        <w:tc>
          <w:tcPr>
            <w:tcW w:w="1060" w:type="pct"/>
          </w:tcPr>
          <w:p w14:paraId="1640DD8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N9030A</w:t>
            </w:r>
          </w:p>
        </w:tc>
        <w:tc>
          <w:tcPr>
            <w:tcW w:w="2460" w:type="pct"/>
          </w:tcPr>
          <w:p w14:paraId="1803CB6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信号分析仪</w:t>
            </w:r>
          </w:p>
        </w:tc>
        <w:tc>
          <w:tcPr>
            <w:tcW w:w="1038" w:type="pct"/>
          </w:tcPr>
          <w:p w14:paraId="4B726DD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1042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09C356E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13</w:t>
            </w:r>
          </w:p>
        </w:tc>
        <w:tc>
          <w:tcPr>
            <w:tcW w:w="1060" w:type="pct"/>
          </w:tcPr>
          <w:p w14:paraId="1091596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HP8563E</w:t>
            </w:r>
          </w:p>
        </w:tc>
        <w:tc>
          <w:tcPr>
            <w:tcW w:w="2460" w:type="pct"/>
          </w:tcPr>
          <w:p w14:paraId="4C97938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038" w:type="pct"/>
          </w:tcPr>
          <w:p w14:paraId="06D963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1EC7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16BA6E12">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14</w:t>
            </w:r>
          </w:p>
        </w:tc>
        <w:tc>
          <w:tcPr>
            <w:tcW w:w="1060" w:type="pct"/>
          </w:tcPr>
          <w:p w14:paraId="670CFC9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HP8920A</w:t>
            </w:r>
          </w:p>
        </w:tc>
        <w:tc>
          <w:tcPr>
            <w:tcW w:w="2460" w:type="pct"/>
          </w:tcPr>
          <w:p w14:paraId="384F75F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综合测试仪</w:t>
            </w:r>
          </w:p>
        </w:tc>
        <w:tc>
          <w:tcPr>
            <w:tcW w:w="1038" w:type="pct"/>
          </w:tcPr>
          <w:p w14:paraId="76F6FA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5093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1A2B5AD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15</w:t>
            </w:r>
          </w:p>
        </w:tc>
        <w:tc>
          <w:tcPr>
            <w:tcW w:w="1060" w:type="pct"/>
          </w:tcPr>
          <w:p w14:paraId="274CDD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N9310A</w:t>
            </w:r>
          </w:p>
        </w:tc>
        <w:tc>
          <w:tcPr>
            <w:tcW w:w="2460" w:type="pct"/>
          </w:tcPr>
          <w:p w14:paraId="5F070A5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射频信号源</w:t>
            </w:r>
          </w:p>
        </w:tc>
        <w:tc>
          <w:tcPr>
            <w:tcW w:w="1038" w:type="pct"/>
          </w:tcPr>
          <w:p w14:paraId="7CBE683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14C4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31532D5E">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16</w:t>
            </w:r>
          </w:p>
        </w:tc>
        <w:tc>
          <w:tcPr>
            <w:tcW w:w="1060" w:type="pct"/>
          </w:tcPr>
          <w:p w14:paraId="77AF9D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N5182A</w:t>
            </w:r>
          </w:p>
        </w:tc>
        <w:tc>
          <w:tcPr>
            <w:tcW w:w="2460" w:type="pct"/>
          </w:tcPr>
          <w:p w14:paraId="7094EC9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射频信号源</w:t>
            </w:r>
          </w:p>
        </w:tc>
        <w:tc>
          <w:tcPr>
            <w:tcW w:w="1038" w:type="pct"/>
          </w:tcPr>
          <w:p w14:paraId="71AE62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A28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558D42D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17</w:t>
            </w:r>
          </w:p>
        </w:tc>
        <w:tc>
          <w:tcPr>
            <w:tcW w:w="1060" w:type="pct"/>
          </w:tcPr>
          <w:p w14:paraId="5687273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N9020A</w:t>
            </w:r>
          </w:p>
        </w:tc>
        <w:tc>
          <w:tcPr>
            <w:tcW w:w="2460" w:type="pct"/>
          </w:tcPr>
          <w:p w14:paraId="1F4631B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信号分析仪</w:t>
            </w:r>
          </w:p>
        </w:tc>
        <w:tc>
          <w:tcPr>
            <w:tcW w:w="1038" w:type="pct"/>
          </w:tcPr>
          <w:p w14:paraId="36F8F47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2EEE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tcPr>
          <w:p w14:paraId="762791E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18</w:t>
            </w:r>
          </w:p>
        </w:tc>
        <w:tc>
          <w:tcPr>
            <w:tcW w:w="1060" w:type="pct"/>
          </w:tcPr>
          <w:p w14:paraId="352F5E5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N9952A</w:t>
            </w:r>
          </w:p>
        </w:tc>
        <w:tc>
          <w:tcPr>
            <w:tcW w:w="2460" w:type="pct"/>
          </w:tcPr>
          <w:p w14:paraId="7236C70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手持式频谱分析仪</w:t>
            </w:r>
          </w:p>
        </w:tc>
        <w:tc>
          <w:tcPr>
            <w:tcW w:w="1038" w:type="pct"/>
          </w:tcPr>
          <w:p w14:paraId="58E9108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77DC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1052B14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19</w:t>
            </w:r>
          </w:p>
        </w:tc>
        <w:tc>
          <w:tcPr>
            <w:tcW w:w="1060" w:type="pct"/>
            <w:shd w:val="clear" w:color="auto" w:fill="auto"/>
          </w:tcPr>
          <w:p w14:paraId="2F8097E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E4420B</w:t>
            </w:r>
          </w:p>
        </w:tc>
        <w:tc>
          <w:tcPr>
            <w:tcW w:w="2460" w:type="pct"/>
            <w:shd w:val="clear" w:color="auto" w:fill="auto"/>
          </w:tcPr>
          <w:p w14:paraId="317F22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射频信号源</w:t>
            </w:r>
          </w:p>
        </w:tc>
        <w:tc>
          <w:tcPr>
            <w:tcW w:w="1038" w:type="pct"/>
            <w:shd w:val="clear" w:color="auto" w:fill="auto"/>
          </w:tcPr>
          <w:p w14:paraId="6A1696F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19B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1A4C2CE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20</w:t>
            </w:r>
          </w:p>
        </w:tc>
        <w:tc>
          <w:tcPr>
            <w:tcW w:w="1060" w:type="pct"/>
            <w:shd w:val="clear" w:color="auto" w:fill="auto"/>
          </w:tcPr>
          <w:p w14:paraId="5F78DC9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33250A</w:t>
            </w:r>
          </w:p>
        </w:tc>
        <w:tc>
          <w:tcPr>
            <w:tcW w:w="2460" w:type="pct"/>
            <w:shd w:val="clear" w:color="auto" w:fill="auto"/>
          </w:tcPr>
          <w:p w14:paraId="0CD3DE3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任意波形发生器</w:t>
            </w:r>
          </w:p>
        </w:tc>
        <w:tc>
          <w:tcPr>
            <w:tcW w:w="1038" w:type="pct"/>
            <w:shd w:val="clear" w:color="auto" w:fill="auto"/>
          </w:tcPr>
          <w:p w14:paraId="0B13CB7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772A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09C7F42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21</w:t>
            </w:r>
          </w:p>
        </w:tc>
        <w:tc>
          <w:tcPr>
            <w:tcW w:w="1060" w:type="pct"/>
            <w:shd w:val="clear" w:color="auto" w:fill="auto"/>
          </w:tcPr>
          <w:p w14:paraId="4DED145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E4417A</w:t>
            </w:r>
          </w:p>
        </w:tc>
        <w:tc>
          <w:tcPr>
            <w:tcW w:w="2460" w:type="pct"/>
            <w:shd w:val="clear" w:color="auto" w:fill="auto"/>
          </w:tcPr>
          <w:p w14:paraId="73620C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射频功率计</w:t>
            </w:r>
          </w:p>
        </w:tc>
        <w:tc>
          <w:tcPr>
            <w:tcW w:w="1038" w:type="pct"/>
            <w:shd w:val="clear" w:color="auto" w:fill="auto"/>
          </w:tcPr>
          <w:p w14:paraId="26F4A42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B49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220318D4">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22</w:t>
            </w:r>
          </w:p>
        </w:tc>
        <w:tc>
          <w:tcPr>
            <w:tcW w:w="1060" w:type="pct"/>
            <w:shd w:val="clear" w:color="auto" w:fill="auto"/>
          </w:tcPr>
          <w:p w14:paraId="0F77E11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RSA6120A</w:t>
            </w:r>
          </w:p>
        </w:tc>
        <w:tc>
          <w:tcPr>
            <w:tcW w:w="2460" w:type="pct"/>
            <w:shd w:val="clear" w:color="auto" w:fill="auto"/>
          </w:tcPr>
          <w:p w14:paraId="5F411D6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雷达信号测试仪</w:t>
            </w:r>
          </w:p>
        </w:tc>
        <w:tc>
          <w:tcPr>
            <w:tcW w:w="1038" w:type="pct"/>
            <w:shd w:val="clear" w:color="auto" w:fill="auto"/>
          </w:tcPr>
          <w:p w14:paraId="4200E49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E1A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12CDB510">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23</w:t>
            </w:r>
          </w:p>
        </w:tc>
        <w:tc>
          <w:tcPr>
            <w:tcW w:w="1060" w:type="pct"/>
            <w:shd w:val="clear" w:color="auto" w:fill="auto"/>
          </w:tcPr>
          <w:p w14:paraId="78AC6FB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RSA6114A</w:t>
            </w:r>
          </w:p>
        </w:tc>
        <w:tc>
          <w:tcPr>
            <w:tcW w:w="2460" w:type="pct"/>
            <w:shd w:val="clear" w:color="auto" w:fill="auto"/>
          </w:tcPr>
          <w:p w14:paraId="50BC1FF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038" w:type="pct"/>
            <w:shd w:val="clear" w:color="auto" w:fill="auto"/>
          </w:tcPr>
          <w:p w14:paraId="288E281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604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5BFDF8B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24</w:t>
            </w:r>
          </w:p>
        </w:tc>
        <w:tc>
          <w:tcPr>
            <w:tcW w:w="1060" w:type="pct"/>
            <w:shd w:val="clear" w:color="auto" w:fill="auto"/>
          </w:tcPr>
          <w:p w14:paraId="5036836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DC7000SW1</w:t>
            </w:r>
          </w:p>
        </w:tc>
        <w:tc>
          <w:tcPr>
            <w:tcW w:w="2460" w:type="pct"/>
            <w:shd w:val="clear" w:color="auto" w:fill="auto"/>
          </w:tcPr>
          <w:p w14:paraId="15EFDC0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测试控制仪</w:t>
            </w:r>
          </w:p>
        </w:tc>
        <w:tc>
          <w:tcPr>
            <w:tcW w:w="1038" w:type="pct"/>
            <w:shd w:val="clear" w:color="auto" w:fill="auto"/>
          </w:tcPr>
          <w:p w14:paraId="533EAE9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CF8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709D9B5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25</w:t>
            </w:r>
          </w:p>
        </w:tc>
        <w:tc>
          <w:tcPr>
            <w:tcW w:w="1060" w:type="pct"/>
            <w:shd w:val="clear" w:color="auto" w:fill="auto"/>
          </w:tcPr>
          <w:p w14:paraId="5E5403A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DC7510AHD</w:t>
            </w:r>
          </w:p>
        </w:tc>
        <w:tc>
          <w:tcPr>
            <w:tcW w:w="2460" w:type="pct"/>
            <w:shd w:val="clear" w:color="auto" w:fill="auto"/>
          </w:tcPr>
          <w:p w14:paraId="430718E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手持式信号探测仪</w:t>
            </w:r>
          </w:p>
        </w:tc>
        <w:tc>
          <w:tcPr>
            <w:tcW w:w="1038" w:type="pct"/>
            <w:shd w:val="clear" w:color="auto" w:fill="auto"/>
          </w:tcPr>
          <w:p w14:paraId="5143787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4638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0" w:type="pct"/>
            <w:shd w:val="clear" w:color="auto" w:fill="auto"/>
          </w:tcPr>
          <w:p w14:paraId="00A6ED15">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26</w:t>
            </w:r>
          </w:p>
        </w:tc>
        <w:tc>
          <w:tcPr>
            <w:tcW w:w="1060" w:type="pct"/>
            <w:shd w:val="clear" w:color="auto" w:fill="auto"/>
          </w:tcPr>
          <w:p w14:paraId="479A3C2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DC7500TUN</w:t>
            </w:r>
          </w:p>
        </w:tc>
        <w:tc>
          <w:tcPr>
            <w:tcW w:w="2460" w:type="pct"/>
            <w:shd w:val="clear" w:color="auto" w:fill="auto"/>
          </w:tcPr>
          <w:p w14:paraId="29D14E4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水平旋转云台</w:t>
            </w:r>
          </w:p>
        </w:tc>
        <w:tc>
          <w:tcPr>
            <w:tcW w:w="1038" w:type="pct"/>
            <w:shd w:val="clear" w:color="auto" w:fill="auto"/>
          </w:tcPr>
          <w:p w14:paraId="040318C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3F75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0" w:type="pct"/>
            <w:shd w:val="clear" w:color="auto" w:fill="auto"/>
          </w:tcPr>
          <w:p w14:paraId="1F880B4D">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27</w:t>
            </w:r>
          </w:p>
        </w:tc>
        <w:tc>
          <w:tcPr>
            <w:tcW w:w="1060" w:type="pct"/>
            <w:shd w:val="clear" w:color="auto" w:fill="auto"/>
          </w:tcPr>
          <w:p w14:paraId="736B9D1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DC7510MOB</w:t>
            </w:r>
          </w:p>
        </w:tc>
        <w:tc>
          <w:tcPr>
            <w:tcW w:w="2460" w:type="pct"/>
            <w:shd w:val="clear" w:color="auto" w:fill="auto"/>
          </w:tcPr>
          <w:p w14:paraId="7045436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基站识别终端</w:t>
            </w:r>
          </w:p>
        </w:tc>
        <w:tc>
          <w:tcPr>
            <w:tcW w:w="1038" w:type="pct"/>
            <w:shd w:val="clear" w:color="auto" w:fill="auto"/>
          </w:tcPr>
          <w:p w14:paraId="5BBA28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bl>
    <w:p w14:paraId="7E76A06B">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6.管制设备</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98"/>
        <w:gridCol w:w="1868"/>
        <w:gridCol w:w="2187"/>
        <w:gridCol w:w="1178"/>
      </w:tblGrid>
      <w:tr w14:paraId="29A5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0" w:type="pct"/>
            <w:shd w:val="clear" w:color="auto" w:fill="FFFFFF"/>
          </w:tcPr>
          <w:p w14:paraId="1EF437A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442" w:type="pct"/>
            <w:shd w:val="clear" w:color="auto" w:fill="FFFFFF"/>
          </w:tcPr>
          <w:p w14:paraId="32721B6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设备类型</w:t>
            </w:r>
          </w:p>
        </w:tc>
        <w:tc>
          <w:tcPr>
            <w:tcW w:w="1123" w:type="pct"/>
            <w:shd w:val="clear" w:color="auto" w:fill="FFFFFF"/>
          </w:tcPr>
          <w:p w14:paraId="78B6DED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设备型号</w:t>
            </w:r>
          </w:p>
        </w:tc>
        <w:tc>
          <w:tcPr>
            <w:tcW w:w="1315" w:type="pct"/>
            <w:shd w:val="clear" w:color="auto" w:fill="FFFFFF"/>
          </w:tcPr>
          <w:p w14:paraId="60D9182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厂家</w:t>
            </w:r>
          </w:p>
        </w:tc>
        <w:tc>
          <w:tcPr>
            <w:tcW w:w="708" w:type="pct"/>
            <w:shd w:val="clear" w:color="auto" w:fill="FFFFFF"/>
          </w:tcPr>
          <w:p w14:paraId="49EFD2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数量</w:t>
            </w:r>
          </w:p>
        </w:tc>
      </w:tr>
      <w:tr w14:paraId="0E3D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0" w:type="pct"/>
            <w:shd w:val="clear" w:color="auto" w:fill="FFFFFF"/>
          </w:tcPr>
          <w:p w14:paraId="034CF96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442" w:type="pct"/>
            <w:shd w:val="clear" w:color="auto" w:fill="FFFFFF"/>
          </w:tcPr>
          <w:p w14:paraId="769F402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固定式管制设备</w:t>
            </w:r>
          </w:p>
        </w:tc>
        <w:tc>
          <w:tcPr>
            <w:tcW w:w="1123" w:type="pct"/>
            <w:shd w:val="clear" w:color="auto" w:fill="FFFFFF"/>
          </w:tcPr>
          <w:p w14:paraId="2F0460A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CS-J09DR</w:t>
            </w:r>
          </w:p>
        </w:tc>
        <w:tc>
          <w:tcPr>
            <w:tcW w:w="1315" w:type="pct"/>
            <w:shd w:val="clear" w:color="auto" w:fill="FFFFFF"/>
          </w:tcPr>
          <w:p w14:paraId="731A110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中星世通</w:t>
            </w:r>
          </w:p>
        </w:tc>
        <w:tc>
          <w:tcPr>
            <w:tcW w:w="708" w:type="pct"/>
            <w:shd w:val="clear" w:color="auto" w:fill="FFFFFF"/>
          </w:tcPr>
          <w:p w14:paraId="362AC83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r>
      <w:tr w14:paraId="3E33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0" w:type="pct"/>
            <w:shd w:val="clear" w:color="auto" w:fill="FFFFFF"/>
          </w:tcPr>
          <w:p w14:paraId="7EC3865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442" w:type="pct"/>
            <w:shd w:val="clear" w:color="auto" w:fill="FFFFFF"/>
          </w:tcPr>
          <w:p w14:paraId="170E33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可搬移式管制设备</w:t>
            </w:r>
          </w:p>
        </w:tc>
        <w:tc>
          <w:tcPr>
            <w:tcW w:w="1123" w:type="pct"/>
            <w:shd w:val="clear" w:color="auto" w:fill="FFFFFF"/>
          </w:tcPr>
          <w:p w14:paraId="5E31B4E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CS-J09DR</w:t>
            </w:r>
          </w:p>
        </w:tc>
        <w:tc>
          <w:tcPr>
            <w:tcW w:w="1315" w:type="pct"/>
            <w:shd w:val="clear" w:color="auto" w:fill="FFFFFF"/>
          </w:tcPr>
          <w:p w14:paraId="4D7D0E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中星世通</w:t>
            </w:r>
          </w:p>
        </w:tc>
        <w:tc>
          <w:tcPr>
            <w:tcW w:w="708" w:type="pct"/>
            <w:shd w:val="clear" w:color="auto" w:fill="FFFFFF"/>
          </w:tcPr>
          <w:p w14:paraId="3048FA0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29A6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0" w:type="pct"/>
            <w:shd w:val="clear" w:color="auto" w:fill="FFFFFF"/>
          </w:tcPr>
          <w:p w14:paraId="61B5A56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1442" w:type="pct"/>
            <w:shd w:val="clear" w:color="auto" w:fill="FFFFFF"/>
          </w:tcPr>
          <w:p w14:paraId="3FBD227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固定式管制设备</w:t>
            </w:r>
          </w:p>
        </w:tc>
        <w:tc>
          <w:tcPr>
            <w:tcW w:w="1123" w:type="pct"/>
            <w:shd w:val="clear" w:color="auto" w:fill="FFFFFF"/>
          </w:tcPr>
          <w:p w14:paraId="6713791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CG-PS03</w:t>
            </w:r>
          </w:p>
        </w:tc>
        <w:tc>
          <w:tcPr>
            <w:tcW w:w="1315" w:type="pct"/>
            <w:shd w:val="clear" w:color="auto" w:fill="FFFFFF"/>
          </w:tcPr>
          <w:p w14:paraId="390FECC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成都广电</w:t>
            </w:r>
          </w:p>
        </w:tc>
        <w:tc>
          <w:tcPr>
            <w:tcW w:w="708" w:type="pct"/>
            <w:shd w:val="clear" w:color="auto" w:fill="FFFFFF"/>
          </w:tcPr>
          <w:p w14:paraId="34B2CE5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r w14:paraId="6AEC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0" w:type="pct"/>
            <w:shd w:val="clear" w:color="auto" w:fill="FFFFFF"/>
          </w:tcPr>
          <w:p w14:paraId="676A51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1442" w:type="pct"/>
            <w:shd w:val="clear" w:color="auto" w:fill="FFFFFF"/>
          </w:tcPr>
          <w:p w14:paraId="5FE3E1C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可搬移式管制设备</w:t>
            </w:r>
          </w:p>
        </w:tc>
        <w:tc>
          <w:tcPr>
            <w:tcW w:w="1123" w:type="pct"/>
            <w:shd w:val="clear" w:color="auto" w:fill="FFFFFF"/>
          </w:tcPr>
          <w:p w14:paraId="6004378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CG-PS03</w:t>
            </w:r>
          </w:p>
        </w:tc>
        <w:tc>
          <w:tcPr>
            <w:tcW w:w="1315" w:type="pct"/>
            <w:shd w:val="clear" w:color="auto" w:fill="FFFFFF"/>
          </w:tcPr>
          <w:p w14:paraId="08A5C7E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成都广电</w:t>
            </w:r>
          </w:p>
        </w:tc>
        <w:tc>
          <w:tcPr>
            <w:tcW w:w="708" w:type="pct"/>
            <w:shd w:val="clear" w:color="auto" w:fill="FFFFFF"/>
          </w:tcPr>
          <w:p w14:paraId="50A0C8E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r>
    </w:tbl>
    <w:p w14:paraId="2801D7C6">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7.“黑广播”监测设备</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4"/>
        <w:gridCol w:w="1785"/>
        <w:gridCol w:w="1677"/>
        <w:gridCol w:w="2575"/>
        <w:gridCol w:w="1592"/>
      </w:tblGrid>
      <w:tr w14:paraId="5555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3325CAC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073" w:type="pct"/>
            <w:shd w:val="clear" w:color="auto" w:fill="FFFFFF"/>
          </w:tcPr>
          <w:p w14:paraId="142A647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设备类型</w:t>
            </w:r>
          </w:p>
        </w:tc>
        <w:tc>
          <w:tcPr>
            <w:tcW w:w="1008" w:type="pct"/>
            <w:shd w:val="clear" w:color="auto" w:fill="FFFFFF"/>
          </w:tcPr>
          <w:p w14:paraId="0C1B69B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设备型号</w:t>
            </w:r>
          </w:p>
        </w:tc>
        <w:tc>
          <w:tcPr>
            <w:tcW w:w="1548" w:type="pct"/>
            <w:shd w:val="clear" w:color="auto" w:fill="FFFFFF"/>
          </w:tcPr>
          <w:p w14:paraId="4A7157D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厂家</w:t>
            </w:r>
          </w:p>
        </w:tc>
        <w:tc>
          <w:tcPr>
            <w:tcW w:w="957" w:type="pct"/>
            <w:shd w:val="clear" w:color="auto" w:fill="FFFFFF"/>
          </w:tcPr>
          <w:p w14:paraId="65162B6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数量</w:t>
            </w:r>
          </w:p>
        </w:tc>
      </w:tr>
      <w:tr w14:paraId="29DA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4A4AF1E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073" w:type="pct"/>
            <w:shd w:val="clear" w:color="auto" w:fill="FFFFFF"/>
          </w:tcPr>
          <w:p w14:paraId="5DE4E4A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监测设备</w:t>
            </w:r>
          </w:p>
        </w:tc>
        <w:tc>
          <w:tcPr>
            <w:tcW w:w="1008" w:type="pct"/>
            <w:shd w:val="clear" w:color="auto" w:fill="FFFFFF"/>
          </w:tcPr>
          <w:p w14:paraId="18FEE8D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BMP100</w:t>
            </w:r>
          </w:p>
        </w:tc>
        <w:tc>
          <w:tcPr>
            <w:tcW w:w="1548" w:type="pct"/>
            <w:shd w:val="clear" w:color="auto" w:fill="FFFFFF"/>
          </w:tcPr>
          <w:p w14:paraId="3B907A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国产</w:t>
            </w:r>
          </w:p>
        </w:tc>
        <w:tc>
          <w:tcPr>
            <w:tcW w:w="957" w:type="pct"/>
            <w:shd w:val="clear" w:color="auto" w:fill="FFFFFF"/>
          </w:tcPr>
          <w:p w14:paraId="13B7FDE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r>
    </w:tbl>
    <w:p w14:paraId="4581C0A0">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8.防考试作弊设备（安装于学校23套，移动6套）</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4"/>
        <w:gridCol w:w="2487"/>
        <w:gridCol w:w="1975"/>
        <w:gridCol w:w="1838"/>
        <w:gridCol w:w="1329"/>
      </w:tblGrid>
      <w:tr w14:paraId="1D27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4061604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序号</w:t>
            </w:r>
          </w:p>
        </w:tc>
        <w:tc>
          <w:tcPr>
            <w:tcW w:w="1495" w:type="pct"/>
            <w:shd w:val="clear" w:color="auto" w:fill="FFFFFF"/>
          </w:tcPr>
          <w:p w14:paraId="7A61683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设备类型</w:t>
            </w:r>
          </w:p>
        </w:tc>
        <w:tc>
          <w:tcPr>
            <w:tcW w:w="1187" w:type="pct"/>
            <w:shd w:val="clear" w:color="auto" w:fill="FFFFFF"/>
          </w:tcPr>
          <w:p w14:paraId="3991EF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设备型号</w:t>
            </w:r>
          </w:p>
        </w:tc>
        <w:tc>
          <w:tcPr>
            <w:tcW w:w="1105" w:type="pct"/>
            <w:shd w:val="clear" w:color="auto" w:fill="FFFFFF"/>
          </w:tcPr>
          <w:p w14:paraId="22C7BCE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厂家</w:t>
            </w:r>
          </w:p>
        </w:tc>
        <w:tc>
          <w:tcPr>
            <w:tcW w:w="799" w:type="pct"/>
            <w:shd w:val="clear" w:color="auto" w:fill="FFFFFF"/>
          </w:tcPr>
          <w:p w14:paraId="799FD89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sz w:val="24"/>
                <w:szCs w:val="24"/>
              </w:rPr>
              <w:t>数量</w:t>
            </w:r>
          </w:p>
        </w:tc>
      </w:tr>
      <w:tr w14:paraId="338C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10A8235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495" w:type="pct"/>
            <w:shd w:val="clear" w:color="auto" w:fill="FFFFFF"/>
          </w:tcPr>
          <w:p w14:paraId="4636693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固定式管制设备</w:t>
            </w:r>
          </w:p>
        </w:tc>
        <w:tc>
          <w:tcPr>
            <w:tcW w:w="1187" w:type="pct"/>
            <w:shd w:val="clear" w:color="auto" w:fill="FFFFFF"/>
          </w:tcPr>
          <w:p w14:paraId="4FF4AB1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RC-HF/RC-01</w:t>
            </w:r>
          </w:p>
        </w:tc>
        <w:tc>
          <w:tcPr>
            <w:tcW w:w="1105" w:type="pct"/>
            <w:shd w:val="clear" w:color="auto" w:fill="FFFFFF"/>
          </w:tcPr>
          <w:p w14:paraId="12F659A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国产</w:t>
            </w:r>
          </w:p>
        </w:tc>
        <w:tc>
          <w:tcPr>
            <w:tcW w:w="799" w:type="pct"/>
            <w:shd w:val="clear" w:color="auto" w:fill="FFFFFF"/>
          </w:tcPr>
          <w:p w14:paraId="7B4DFF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23</w:t>
            </w:r>
          </w:p>
        </w:tc>
      </w:tr>
      <w:tr w14:paraId="413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6CFC53C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495" w:type="pct"/>
            <w:shd w:val="clear" w:color="auto" w:fill="FFFFFF"/>
          </w:tcPr>
          <w:p w14:paraId="77455B5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可搬移式管制设备</w:t>
            </w:r>
          </w:p>
        </w:tc>
        <w:tc>
          <w:tcPr>
            <w:tcW w:w="1187" w:type="pct"/>
            <w:shd w:val="clear" w:color="auto" w:fill="FFFFFF"/>
          </w:tcPr>
          <w:p w14:paraId="3E76D3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DZT-200</w:t>
            </w:r>
          </w:p>
        </w:tc>
        <w:tc>
          <w:tcPr>
            <w:tcW w:w="1105" w:type="pct"/>
            <w:shd w:val="clear" w:color="auto" w:fill="FFFFFF"/>
          </w:tcPr>
          <w:p w14:paraId="4810923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国产</w:t>
            </w:r>
          </w:p>
        </w:tc>
        <w:tc>
          <w:tcPr>
            <w:tcW w:w="799" w:type="pct"/>
            <w:shd w:val="clear" w:color="auto" w:fill="FFFFFF"/>
          </w:tcPr>
          <w:p w14:paraId="51EA01C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r>
      <w:tr w14:paraId="796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150DF0D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1495" w:type="pct"/>
            <w:shd w:val="clear" w:color="auto" w:fill="FFFFFF"/>
          </w:tcPr>
          <w:p w14:paraId="586E03B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可搬移式管制设备</w:t>
            </w:r>
          </w:p>
        </w:tc>
        <w:tc>
          <w:tcPr>
            <w:tcW w:w="1187" w:type="pct"/>
            <w:shd w:val="clear" w:color="auto" w:fill="FFFFFF"/>
          </w:tcPr>
          <w:p w14:paraId="62DDA25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S200</w:t>
            </w:r>
          </w:p>
        </w:tc>
        <w:tc>
          <w:tcPr>
            <w:tcW w:w="1105" w:type="pct"/>
            <w:shd w:val="clear" w:color="auto" w:fill="FFFFFF"/>
          </w:tcPr>
          <w:p w14:paraId="13EA663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国产</w:t>
            </w:r>
          </w:p>
        </w:tc>
        <w:tc>
          <w:tcPr>
            <w:tcW w:w="799" w:type="pct"/>
            <w:shd w:val="clear" w:color="auto" w:fill="FFFFFF"/>
          </w:tcPr>
          <w:p w14:paraId="2889B6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r>
      <w:tr w14:paraId="704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1" w:type="pct"/>
            <w:shd w:val="clear" w:color="auto" w:fill="FFFFFF"/>
          </w:tcPr>
          <w:p w14:paraId="2EC617A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1495" w:type="pct"/>
            <w:shd w:val="clear" w:color="auto" w:fill="FFFFFF"/>
          </w:tcPr>
          <w:p w14:paraId="5983EA6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可搬移式管制设备</w:t>
            </w:r>
          </w:p>
        </w:tc>
        <w:tc>
          <w:tcPr>
            <w:tcW w:w="1187" w:type="pct"/>
            <w:shd w:val="clear" w:color="auto" w:fill="FFFFFF"/>
          </w:tcPr>
          <w:p w14:paraId="1DD304C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TST303</w:t>
            </w:r>
          </w:p>
        </w:tc>
        <w:tc>
          <w:tcPr>
            <w:tcW w:w="1105" w:type="pct"/>
            <w:shd w:val="clear" w:color="auto" w:fill="FFFFFF"/>
          </w:tcPr>
          <w:p w14:paraId="00AA98C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国产</w:t>
            </w:r>
          </w:p>
        </w:tc>
        <w:tc>
          <w:tcPr>
            <w:tcW w:w="799" w:type="pct"/>
            <w:shd w:val="clear" w:color="auto" w:fill="FFFFFF"/>
          </w:tcPr>
          <w:p w14:paraId="23FDE5C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r>
    </w:tbl>
    <w:p w14:paraId="4BB98F33">
      <w:pPr>
        <w:pStyle w:val="9"/>
        <w:widowControl w:val="0"/>
        <w:wordWrap w:val="0"/>
        <w:spacing w:line="360" w:lineRule="auto"/>
        <w:outlineLvl w:val="2"/>
        <w:rPr>
          <w:rFonts w:hint="default" w:ascii="宋体" w:hAnsi="宋体" w:eastAsia="宋体" w:cs="宋体"/>
          <w:b/>
          <w:sz w:val="24"/>
          <w:szCs w:val="24"/>
        </w:rPr>
      </w:pPr>
      <w:r>
        <w:rPr>
          <w:rFonts w:ascii="宋体" w:hAnsi="宋体" w:eastAsia="宋体" w:cs="宋体"/>
          <w:b/>
          <w:sz w:val="24"/>
          <w:szCs w:val="24"/>
        </w:rPr>
        <w:t>（四）运维服务内容及要求</w:t>
      </w:r>
    </w:p>
    <w:p w14:paraId="09456CBC">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1.现场勘察采集和巡检核验（首次）</w:t>
      </w:r>
    </w:p>
    <w:p w14:paraId="1CD6DBB5">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1.1勘察巡检要求：</w:t>
      </w:r>
    </w:p>
    <w:p w14:paraId="2F8B8271">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运维服务期第一个月内负责按照巡检的规范要求完成无线电技术设施首次现场勘察采集和巡检核验。</w:t>
      </w:r>
    </w:p>
    <w:p w14:paraId="14E7C6D7">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1.2勘察巡检主要内容：</w:t>
      </w:r>
    </w:p>
    <w:p w14:paraId="24A851A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（1）对无线电技术设施进行全面测试和检查；</w:t>
      </w:r>
    </w:p>
    <w:p w14:paraId="37863AC7">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（2）对无线电技术配套设施及系统进行常规查验，掌握各类设备及系统的实际运行状况；</w:t>
      </w:r>
    </w:p>
    <w:p w14:paraId="41A303A4">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3）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2C0E5CD0">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（4）对无线电技术设施全景和各设施局部场景等进行拍摄采集，对各无线电监测设备状态进行综合评估并建立完整的、标准的运维档案；</w:t>
      </w:r>
    </w:p>
    <w:p w14:paraId="5CCA9355">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（5）第一个服务周期（三个月）结束后的15日内代维单位须提供一份满足要求的首次季度巡检服务记录。</w:t>
      </w:r>
    </w:p>
    <w:p w14:paraId="5B707612">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2.定期巡检</w:t>
      </w:r>
    </w:p>
    <w:p w14:paraId="58E61D22">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2.1定期巡检总体要求</w:t>
      </w:r>
    </w:p>
    <w:p w14:paraId="7771C382">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（1）实施巡检前应编制巡检计划、规范巡检程序并向采购人报备，巡检内容应满足国家和省有关技术设施巡检规范和要求；</w:t>
      </w:r>
    </w:p>
    <w:p w14:paraId="453ED9DE">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（2）每次定期巡检需对机房环境、设备运行、铁塔天馈、配电防雷、空调运行、消防安防等全要素进行巡查；</w:t>
      </w:r>
    </w:p>
    <w:p w14:paraId="3F211FD8">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（3）保持机房环境整洁，设施完好，发现故障时应及时向采购人汇报，小问题（故障）应当场处理，并做好技术设施巡检维护记录；</w:t>
      </w:r>
    </w:p>
    <w:p w14:paraId="7F6903CF">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（4）每个服务周期（三个月）结束后的15日内代维单位须提供一份满足要求的季度巡检服务记录。</w:t>
      </w:r>
    </w:p>
    <w:p w14:paraId="0818F4BD">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2.2定期巡检内容</w:t>
      </w:r>
    </w:p>
    <w:p w14:paraId="54970C8F">
      <w:pPr>
        <w:pStyle w:val="9"/>
        <w:widowControl w:val="0"/>
        <w:wordWrap w:val="0"/>
        <w:spacing w:line="360" w:lineRule="auto"/>
        <w:ind w:firstLine="480" w:firstLineChars="200"/>
        <w:outlineLvl w:val="5"/>
        <w:rPr>
          <w:rFonts w:hint="default" w:ascii="宋体" w:hAnsi="宋体" w:eastAsia="宋体" w:cs="宋体"/>
          <w:sz w:val="24"/>
          <w:szCs w:val="24"/>
        </w:rPr>
      </w:pPr>
      <w:r>
        <w:rPr>
          <w:rFonts w:ascii="宋体" w:hAnsi="宋体" w:eastAsia="宋体" w:cs="宋体"/>
          <w:sz w:val="24"/>
          <w:szCs w:val="24"/>
        </w:rPr>
        <w:t>（1）服务要求</w:t>
      </w:r>
    </w:p>
    <w:p w14:paraId="4067A29F">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巡检维护周期：每三个月至少开展一次定期巡检；</w:t>
      </w:r>
    </w:p>
    <w:p w14:paraId="71F1C353">
      <w:pPr>
        <w:pStyle w:val="9"/>
        <w:widowControl w:val="0"/>
        <w:wordWrap w:val="0"/>
        <w:spacing w:line="360" w:lineRule="auto"/>
        <w:ind w:firstLine="480" w:firstLineChars="200"/>
        <w:outlineLvl w:val="5"/>
        <w:rPr>
          <w:rFonts w:hint="default" w:ascii="宋体" w:hAnsi="宋体" w:eastAsia="宋体" w:cs="宋体"/>
          <w:sz w:val="24"/>
          <w:szCs w:val="24"/>
        </w:rPr>
      </w:pPr>
      <w:r>
        <w:rPr>
          <w:rFonts w:ascii="宋体" w:hAnsi="宋体" w:eastAsia="宋体" w:cs="宋体"/>
          <w:sz w:val="24"/>
          <w:szCs w:val="24"/>
        </w:rPr>
        <w:t>（2）巡检内容</w:t>
      </w:r>
    </w:p>
    <w:p w14:paraId="2BFF7720">
      <w:pPr>
        <w:pStyle w:val="9"/>
        <w:widowControl w:val="0"/>
        <w:wordWrap w:val="0"/>
        <w:spacing w:line="360" w:lineRule="auto"/>
        <w:ind w:firstLine="480" w:firstLineChars="200"/>
        <w:outlineLvl w:val="6"/>
        <w:rPr>
          <w:rFonts w:hint="default" w:ascii="宋体" w:hAnsi="宋体" w:eastAsia="宋体" w:cs="宋体"/>
          <w:sz w:val="24"/>
          <w:szCs w:val="24"/>
        </w:rPr>
      </w:pPr>
      <w:r>
        <w:rPr>
          <w:rFonts w:ascii="宋体" w:hAnsi="宋体" w:eastAsia="宋体" w:cs="宋体"/>
          <w:sz w:val="24"/>
          <w:szCs w:val="24"/>
        </w:rPr>
        <w:t>①一类固定监测站、二类固定监测站、三类固定监测站</w:t>
      </w:r>
    </w:p>
    <w:p w14:paraId="69889B1B">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无线电固定监测站定期巡检内容具体如下（巡检内容应根据国家和省有关技术设施巡检规范和要求实时更新调整）：</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9"/>
        <w:gridCol w:w="1011"/>
        <w:gridCol w:w="1718"/>
        <w:gridCol w:w="5075"/>
      </w:tblGrid>
      <w:tr w14:paraId="1079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shd w:val="clear" w:color="auto" w:fill="FFFFFF"/>
            <w:vAlign w:val="center"/>
          </w:tcPr>
          <w:p w14:paraId="3EFA753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608" w:type="pct"/>
            <w:shd w:val="clear" w:color="auto" w:fill="FFFFFF"/>
            <w:vAlign w:val="center"/>
          </w:tcPr>
          <w:p w14:paraId="221DB97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1033" w:type="pct"/>
            <w:shd w:val="clear" w:color="auto" w:fill="FFFFFF"/>
            <w:vAlign w:val="center"/>
          </w:tcPr>
          <w:p w14:paraId="315CC50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巡检项目</w:t>
            </w:r>
          </w:p>
        </w:tc>
        <w:tc>
          <w:tcPr>
            <w:tcW w:w="3051" w:type="pct"/>
            <w:shd w:val="clear" w:color="auto" w:fill="FFFFFF"/>
            <w:vAlign w:val="center"/>
          </w:tcPr>
          <w:p w14:paraId="64E4EA0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45D4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2B4218F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608" w:type="pct"/>
            <w:vMerge w:val="restart"/>
            <w:shd w:val="clear" w:color="auto" w:fill="FFFFFF"/>
          </w:tcPr>
          <w:p w14:paraId="0412C3A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天馈系统</w:t>
            </w:r>
          </w:p>
        </w:tc>
        <w:tc>
          <w:tcPr>
            <w:tcW w:w="1033" w:type="pct"/>
            <w:shd w:val="clear" w:color="auto" w:fill="FFFFFF"/>
          </w:tcPr>
          <w:p w14:paraId="1ED6AC1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监测通路驻波比检查</w:t>
            </w:r>
          </w:p>
        </w:tc>
        <w:tc>
          <w:tcPr>
            <w:tcW w:w="3051" w:type="pct"/>
            <w:vMerge w:val="restart"/>
            <w:shd w:val="clear" w:color="auto" w:fill="FFFFFF"/>
          </w:tcPr>
          <w:p w14:paraId="08FFEED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检查监测天线在其工作范围的工作状态，确保能够实时准确的捕捉到天线所处空间的电波信号。</w:t>
            </w:r>
          </w:p>
        </w:tc>
      </w:tr>
      <w:tr w14:paraId="14B2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64E11DE">
            <w:pPr>
              <w:wordWrap w:val="0"/>
              <w:spacing w:line="360" w:lineRule="auto"/>
              <w:jc w:val="center"/>
              <w:rPr>
                <w:rFonts w:ascii="宋体" w:hAnsi="宋体" w:eastAsia="宋体" w:cs="宋体"/>
                <w:sz w:val="24"/>
                <w:szCs w:val="24"/>
              </w:rPr>
            </w:pPr>
          </w:p>
        </w:tc>
        <w:tc>
          <w:tcPr>
            <w:tcW w:w="608" w:type="pct"/>
            <w:vMerge w:val="continue"/>
          </w:tcPr>
          <w:p w14:paraId="77BF0119">
            <w:pPr>
              <w:wordWrap w:val="0"/>
              <w:spacing w:line="360" w:lineRule="auto"/>
              <w:jc w:val="center"/>
              <w:rPr>
                <w:rFonts w:ascii="宋体" w:hAnsi="宋体" w:eastAsia="宋体" w:cs="宋体"/>
                <w:sz w:val="24"/>
                <w:szCs w:val="24"/>
              </w:rPr>
            </w:pPr>
          </w:p>
        </w:tc>
        <w:tc>
          <w:tcPr>
            <w:tcW w:w="1033" w:type="pct"/>
            <w:shd w:val="clear" w:color="auto" w:fill="FFFFFF"/>
          </w:tcPr>
          <w:p w14:paraId="4D5A6D6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监测功能</w:t>
            </w:r>
          </w:p>
        </w:tc>
        <w:tc>
          <w:tcPr>
            <w:tcW w:w="3051" w:type="pct"/>
            <w:vMerge w:val="continue"/>
          </w:tcPr>
          <w:p w14:paraId="5A38CE0A">
            <w:pPr>
              <w:wordWrap w:val="0"/>
              <w:spacing w:line="360" w:lineRule="auto"/>
              <w:rPr>
                <w:rFonts w:ascii="宋体" w:hAnsi="宋体" w:eastAsia="宋体" w:cs="宋体"/>
                <w:sz w:val="24"/>
                <w:szCs w:val="24"/>
              </w:rPr>
            </w:pPr>
          </w:p>
        </w:tc>
      </w:tr>
      <w:tr w14:paraId="2C08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5A4747C">
            <w:pPr>
              <w:wordWrap w:val="0"/>
              <w:spacing w:line="360" w:lineRule="auto"/>
              <w:jc w:val="center"/>
              <w:rPr>
                <w:rFonts w:ascii="宋体" w:hAnsi="宋体" w:eastAsia="宋体" w:cs="宋体"/>
                <w:sz w:val="24"/>
                <w:szCs w:val="24"/>
              </w:rPr>
            </w:pPr>
          </w:p>
        </w:tc>
        <w:tc>
          <w:tcPr>
            <w:tcW w:w="608" w:type="pct"/>
            <w:vMerge w:val="continue"/>
          </w:tcPr>
          <w:p w14:paraId="650C2541">
            <w:pPr>
              <w:wordWrap w:val="0"/>
              <w:spacing w:line="360" w:lineRule="auto"/>
              <w:jc w:val="center"/>
              <w:rPr>
                <w:rFonts w:ascii="宋体" w:hAnsi="宋体" w:eastAsia="宋体" w:cs="宋体"/>
                <w:sz w:val="24"/>
                <w:szCs w:val="24"/>
              </w:rPr>
            </w:pPr>
          </w:p>
        </w:tc>
        <w:tc>
          <w:tcPr>
            <w:tcW w:w="1033" w:type="pct"/>
            <w:shd w:val="clear" w:color="auto" w:fill="FFFFFF"/>
          </w:tcPr>
          <w:p w14:paraId="6CCD248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天线阵单元检查</w:t>
            </w:r>
          </w:p>
        </w:tc>
        <w:tc>
          <w:tcPr>
            <w:tcW w:w="3051" w:type="pct"/>
            <w:shd w:val="clear" w:color="auto" w:fill="FFFFFF"/>
          </w:tcPr>
          <w:p w14:paraId="611F940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检查测向天线各阵子工作是否正常。</w:t>
            </w:r>
          </w:p>
        </w:tc>
      </w:tr>
      <w:tr w14:paraId="3AF1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A52C1A3">
            <w:pPr>
              <w:wordWrap w:val="0"/>
              <w:spacing w:line="360" w:lineRule="auto"/>
              <w:jc w:val="center"/>
              <w:rPr>
                <w:rFonts w:ascii="宋体" w:hAnsi="宋体" w:eastAsia="宋体" w:cs="宋体"/>
                <w:sz w:val="24"/>
                <w:szCs w:val="24"/>
              </w:rPr>
            </w:pPr>
          </w:p>
        </w:tc>
        <w:tc>
          <w:tcPr>
            <w:tcW w:w="608" w:type="pct"/>
            <w:vMerge w:val="continue"/>
          </w:tcPr>
          <w:p w14:paraId="0D416F4F">
            <w:pPr>
              <w:wordWrap w:val="0"/>
              <w:spacing w:line="360" w:lineRule="auto"/>
              <w:jc w:val="center"/>
              <w:rPr>
                <w:rFonts w:ascii="宋体" w:hAnsi="宋体" w:eastAsia="宋体" w:cs="宋体"/>
                <w:sz w:val="24"/>
                <w:szCs w:val="24"/>
              </w:rPr>
            </w:pPr>
          </w:p>
        </w:tc>
        <w:tc>
          <w:tcPr>
            <w:tcW w:w="1033" w:type="pct"/>
            <w:shd w:val="clear" w:color="auto" w:fill="FFFFFF"/>
          </w:tcPr>
          <w:p w14:paraId="7306DA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天线外观检查</w:t>
            </w:r>
          </w:p>
        </w:tc>
        <w:tc>
          <w:tcPr>
            <w:tcW w:w="3051" w:type="pct"/>
            <w:shd w:val="clear" w:color="auto" w:fill="FFFFFF"/>
          </w:tcPr>
          <w:p w14:paraId="5A70B88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检查天线自身，确保天线外部无损伤。</w:t>
            </w:r>
          </w:p>
        </w:tc>
      </w:tr>
      <w:tr w14:paraId="1117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7F030C0">
            <w:pPr>
              <w:wordWrap w:val="0"/>
              <w:spacing w:line="360" w:lineRule="auto"/>
              <w:jc w:val="center"/>
              <w:rPr>
                <w:rFonts w:ascii="宋体" w:hAnsi="宋体" w:eastAsia="宋体" w:cs="宋体"/>
                <w:sz w:val="24"/>
                <w:szCs w:val="24"/>
              </w:rPr>
            </w:pPr>
          </w:p>
        </w:tc>
        <w:tc>
          <w:tcPr>
            <w:tcW w:w="608" w:type="pct"/>
            <w:vMerge w:val="continue"/>
          </w:tcPr>
          <w:p w14:paraId="60D99EF7">
            <w:pPr>
              <w:wordWrap w:val="0"/>
              <w:spacing w:line="360" w:lineRule="auto"/>
              <w:jc w:val="center"/>
              <w:rPr>
                <w:rFonts w:ascii="宋体" w:hAnsi="宋体" w:eastAsia="宋体" w:cs="宋体"/>
                <w:sz w:val="24"/>
                <w:szCs w:val="24"/>
              </w:rPr>
            </w:pPr>
          </w:p>
        </w:tc>
        <w:tc>
          <w:tcPr>
            <w:tcW w:w="1033" w:type="pct"/>
            <w:shd w:val="clear" w:color="auto" w:fill="FFFFFF"/>
          </w:tcPr>
          <w:p w14:paraId="2F57FD0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天线及天线支臂固定情况检查</w:t>
            </w:r>
          </w:p>
        </w:tc>
        <w:tc>
          <w:tcPr>
            <w:tcW w:w="3051" w:type="pct"/>
            <w:shd w:val="clear" w:color="auto" w:fill="FFFFFF"/>
          </w:tcPr>
          <w:p w14:paraId="701233E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检查天线固定情况，查看天线和天线支臂是否存在松动。查看固定天线的螺丝是否存在氧化情况。</w:t>
            </w:r>
          </w:p>
        </w:tc>
      </w:tr>
      <w:tr w14:paraId="1A2A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A9BF472">
            <w:pPr>
              <w:wordWrap w:val="0"/>
              <w:spacing w:line="360" w:lineRule="auto"/>
              <w:jc w:val="center"/>
              <w:rPr>
                <w:rFonts w:ascii="宋体" w:hAnsi="宋体" w:eastAsia="宋体" w:cs="宋体"/>
                <w:sz w:val="24"/>
                <w:szCs w:val="24"/>
              </w:rPr>
            </w:pPr>
          </w:p>
        </w:tc>
        <w:tc>
          <w:tcPr>
            <w:tcW w:w="608" w:type="pct"/>
            <w:vMerge w:val="continue"/>
          </w:tcPr>
          <w:p w14:paraId="157E588D">
            <w:pPr>
              <w:wordWrap w:val="0"/>
              <w:spacing w:line="360" w:lineRule="auto"/>
              <w:jc w:val="center"/>
              <w:rPr>
                <w:rFonts w:ascii="宋体" w:hAnsi="宋体" w:eastAsia="宋体" w:cs="宋体"/>
                <w:sz w:val="24"/>
                <w:szCs w:val="24"/>
              </w:rPr>
            </w:pPr>
          </w:p>
        </w:tc>
        <w:tc>
          <w:tcPr>
            <w:tcW w:w="1033" w:type="pct"/>
            <w:shd w:val="clear" w:color="auto" w:fill="FFFFFF"/>
          </w:tcPr>
          <w:p w14:paraId="7D0260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馈线、控制线接头检查</w:t>
            </w:r>
          </w:p>
        </w:tc>
        <w:tc>
          <w:tcPr>
            <w:tcW w:w="3051" w:type="pct"/>
            <w:vMerge w:val="restart"/>
            <w:shd w:val="clear" w:color="auto" w:fill="FFFFFF"/>
          </w:tcPr>
          <w:p w14:paraId="7529AE2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检查馈线、控制线接头是否存在裸露或氧化情况。及时有效的做好防水处理。</w:t>
            </w:r>
          </w:p>
        </w:tc>
      </w:tr>
      <w:tr w14:paraId="5291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60D5DB9">
            <w:pPr>
              <w:wordWrap w:val="0"/>
              <w:spacing w:line="360" w:lineRule="auto"/>
              <w:jc w:val="center"/>
              <w:rPr>
                <w:rFonts w:ascii="宋体" w:hAnsi="宋体" w:eastAsia="宋体" w:cs="宋体"/>
                <w:sz w:val="24"/>
                <w:szCs w:val="24"/>
              </w:rPr>
            </w:pPr>
          </w:p>
        </w:tc>
        <w:tc>
          <w:tcPr>
            <w:tcW w:w="608" w:type="pct"/>
            <w:vMerge w:val="continue"/>
          </w:tcPr>
          <w:p w14:paraId="5DDD9159">
            <w:pPr>
              <w:wordWrap w:val="0"/>
              <w:spacing w:line="360" w:lineRule="auto"/>
              <w:jc w:val="center"/>
              <w:rPr>
                <w:rFonts w:ascii="宋体" w:hAnsi="宋体" w:eastAsia="宋体" w:cs="宋体"/>
                <w:sz w:val="24"/>
                <w:szCs w:val="24"/>
              </w:rPr>
            </w:pPr>
          </w:p>
        </w:tc>
        <w:tc>
          <w:tcPr>
            <w:tcW w:w="1033" w:type="pct"/>
            <w:shd w:val="clear" w:color="auto" w:fill="FFFFFF"/>
          </w:tcPr>
          <w:p w14:paraId="74F0803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防水情况检查</w:t>
            </w:r>
          </w:p>
        </w:tc>
        <w:tc>
          <w:tcPr>
            <w:tcW w:w="3051" w:type="pct"/>
            <w:vMerge w:val="continue"/>
          </w:tcPr>
          <w:p w14:paraId="77161DD0">
            <w:pPr>
              <w:wordWrap w:val="0"/>
              <w:spacing w:line="360" w:lineRule="auto"/>
              <w:rPr>
                <w:rFonts w:ascii="宋体" w:hAnsi="宋体" w:eastAsia="宋体" w:cs="宋体"/>
                <w:sz w:val="24"/>
                <w:szCs w:val="24"/>
              </w:rPr>
            </w:pPr>
          </w:p>
        </w:tc>
      </w:tr>
      <w:tr w14:paraId="3D72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4D15637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608" w:type="pct"/>
            <w:vMerge w:val="restart"/>
            <w:shd w:val="clear" w:color="auto" w:fill="FFFFFF"/>
          </w:tcPr>
          <w:p w14:paraId="01FA0EE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监测系统</w:t>
            </w:r>
          </w:p>
        </w:tc>
        <w:tc>
          <w:tcPr>
            <w:tcW w:w="1033" w:type="pct"/>
            <w:shd w:val="clear" w:color="auto" w:fill="FFFFFF"/>
          </w:tcPr>
          <w:p w14:paraId="0B1AD86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频率准确度</w:t>
            </w:r>
          </w:p>
        </w:tc>
        <w:tc>
          <w:tcPr>
            <w:tcW w:w="3051" w:type="pct"/>
            <w:vMerge w:val="restart"/>
            <w:shd w:val="clear" w:color="auto" w:fill="FFFFFF"/>
          </w:tcPr>
          <w:p w14:paraId="3E03097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检查设备测量接收精度在设备的工作范围内，确保其工作正常。</w:t>
            </w:r>
          </w:p>
        </w:tc>
      </w:tr>
      <w:tr w14:paraId="7BC3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5599CF9">
            <w:pPr>
              <w:wordWrap w:val="0"/>
              <w:spacing w:line="360" w:lineRule="auto"/>
              <w:jc w:val="center"/>
              <w:rPr>
                <w:rFonts w:ascii="宋体" w:hAnsi="宋体" w:eastAsia="宋体" w:cs="宋体"/>
                <w:sz w:val="24"/>
                <w:szCs w:val="24"/>
              </w:rPr>
            </w:pPr>
          </w:p>
        </w:tc>
        <w:tc>
          <w:tcPr>
            <w:tcW w:w="608" w:type="pct"/>
            <w:vMerge w:val="continue"/>
          </w:tcPr>
          <w:p w14:paraId="23E0BCB6">
            <w:pPr>
              <w:wordWrap w:val="0"/>
              <w:spacing w:line="360" w:lineRule="auto"/>
              <w:jc w:val="center"/>
              <w:rPr>
                <w:rFonts w:ascii="宋体" w:hAnsi="宋体" w:eastAsia="宋体" w:cs="宋体"/>
                <w:sz w:val="24"/>
                <w:szCs w:val="24"/>
              </w:rPr>
            </w:pPr>
          </w:p>
        </w:tc>
        <w:tc>
          <w:tcPr>
            <w:tcW w:w="1033" w:type="pct"/>
            <w:shd w:val="clear" w:color="auto" w:fill="FFFFFF"/>
          </w:tcPr>
          <w:p w14:paraId="75D9FC0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扫描速度</w:t>
            </w:r>
          </w:p>
        </w:tc>
        <w:tc>
          <w:tcPr>
            <w:tcW w:w="3051" w:type="pct"/>
            <w:vMerge w:val="continue"/>
          </w:tcPr>
          <w:p w14:paraId="77B7A500">
            <w:pPr>
              <w:wordWrap w:val="0"/>
              <w:spacing w:line="360" w:lineRule="auto"/>
              <w:rPr>
                <w:rFonts w:ascii="宋体" w:hAnsi="宋体" w:eastAsia="宋体" w:cs="宋体"/>
                <w:sz w:val="24"/>
                <w:szCs w:val="24"/>
              </w:rPr>
            </w:pPr>
          </w:p>
        </w:tc>
      </w:tr>
      <w:tr w14:paraId="036F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4A605CB">
            <w:pPr>
              <w:wordWrap w:val="0"/>
              <w:spacing w:line="360" w:lineRule="auto"/>
              <w:jc w:val="center"/>
              <w:rPr>
                <w:rFonts w:ascii="宋体" w:hAnsi="宋体" w:eastAsia="宋体" w:cs="宋体"/>
                <w:sz w:val="24"/>
                <w:szCs w:val="24"/>
              </w:rPr>
            </w:pPr>
          </w:p>
        </w:tc>
        <w:tc>
          <w:tcPr>
            <w:tcW w:w="608" w:type="pct"/>
            <w:vMerge w:val="continue"/>
          </w:tcPr>
          <w:p w14:paraId="3335434E">
            <w:pPr>
              <w:wordWrap w:val="0"/>
              <w:spacing w:line="360" w:lineRule="auto"/>
              <w:jc w:val="center"/>
              <w:rPr>
                <w:rFonts w:ascii="宋体" w:hAnsi="宋体" w:eastAsia="宋体" w:cs="宋体"/>
                <w:sz w:val="24"/>
                <w:szCs w:val="24"/>
              </w:rPr>
            </w:pPr>
          </w:p>
        </w:tc>
        <w:tc>
          <w:tcPr>
            <w:tcW w:w="1033" w:type="pct"/>
            <w:shd w:val="clear" w:color="auto" w:fill="FFFFFF"/>
          </w:tcPr>
          <w:p w14:paraId="6EAF1B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电平测量误差</w:t>
            </w:r>
          </w:p>
        </w:tc>
        <w:tc>
          <w:tcPr>
            <w:tcW w:w="3051" w:type="pct"/>
            <w:vMerge w:val="continue"/>
          </w:tcPr>
          <w:p w14:paraId="10139EEC">
            <w:pPr>
              <w:wordWrap w:val="0"/>
              <w:spacing w:line="360" w:lineRule="auto"/>
              <w:rPr>
                <w:rFonts w:ascii="宋体" w:hAnsi="宋体" w:eastAsia="宋体" w:cs="宋体"/>
                <w:sz w:val="24"/>
                <w:szCs w:val="24"/>
              </w:rPr>
            </w:pPr>
          </w:p>
        </w:tc>
      </w:tr>
      <w:tr w14:paraId="31DF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11D6DF7">
            <w:pPr>
              <w:wordWrap w:val="0"/>
              <w:spacing w:line="360" w:lineRule="auto"/>
              <w:jc w:val="center"/>
              <w:rPr>
                <w:rFonts w:ascii="宋体" w:hAnsi="宋体" w:eastAsia="宋体" w:cs="宋体"/>
                <w:sz w:val="24"/>
                <w:szCs w:val="24"/>
              </w:rPr>
            </w:pPr>
          </w:p>
        </w:tc>
        <w:tc>
          <w:tcPr>
            <w:tcW w:w="608" w:type="pct"/>
            <w:vMerge w:val="continue"/>
          </w:tcPr>
          <w:p w14:paraId="5908569C">
            <w:pPr>
              <w:wordWrap w:val="0"/>
              <w:spacing w:line="360" w:lineRule="auto"/>
              <w:jc w:val="center"/>
              <w:rPr>
                <w:rFonts w:ascii="宋体" w:hAnsi="宋体" w:eastAsia="宋体" w:cs="宋体"/>
                <w:sz w:val="24"/>
                <w:szCs w:val="24"/>
              </w:rPr>
            </w:pPr>
          </w:p>
        </w:tc>
        <w:tc>
          <w:tcPr>
            <w:tcW w:w="1033" w:type="pct"/>
            <w:shd w:val="clear" w:color="auto" w:fill="FFFFFF"/>
          </w:tcPr>
          <w:p w14:paraId="4FEAEEC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51" w:type="pct"/>
            <w:vMerge w:val="restart"/>
            <w:shd w:val="clear" w:color="auto" w:fill="FFFFFF"/>
          </w:tcPr>
          <w:p w14:paraId="10508DF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6BA0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AF30FCB">
            <w:pPr>
              <w:wordWrap w:val="0"/>
              <w:spacing w:line="360" w:lineRule="auto"/>
              <w:jc w:val="center"/>
              <w:rPr>
                <w:rFonts w:ascii="宋体" w:hAnsi="宋体" w:eastAsia="宋体" w:cs="宋体"/>
                <w:sz w:val="24"/>
                <w:szCs w:val="24"/>
              </w:rPr>
            </w:pPr>
          </w:p>
        </w:tc>
        <w:tc>
          <w:tcPr>
            <w:tcW w:w="608" w:type="pct"/>
            <w:vMerge w:val="continue"/>
          </w:tcPr>
          <w:p w14:paraId="55F4E79E">
            <w:pPr>
              <w:wordWrap w:val="0"/>
              <w:spacing w:line="360" w:lineRule="auto"/>
              <w:jc w:val="center"/>
              <w:rPr>
                <w:rFonts w:ascii="宋体" w:hAnsi="宋体" w:eastAsia="宋体" w:cs="宋体"/>
                <w:sz w:val="24"/>
                <w:szCs w:val="24"/>
              </w:rPr>
            </w:pPr>
          </w:p>
        </w:tc>
        <w:tc>
          <w:tcPr>
            <w:tcW w:w="1033" w:type="pct"/>
            <w:shd w:val="clear" w:color="auto" w:fill="FFFFFF"/>
          </w:tcPr>
          <w:p w14:paraId="7416030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51" w:type="pct"/>
            <w:vMerge w:val="continue"/>
          </w:tcPr>
          <w:p w14:paraId="6E6E7D80">
            <w:pPr>
              <w:wordWrap w:val="0"/>
              <w:spacing w:line="360" w:lineRule="auto"/>
              <w:rPr>
                <w:rFonts w:ascii="宋体" w:hAnsi="宋体" w:eastAsia="宋体" w:cs="宋体"/>
                <w:sz w:val="24"/>
                <w:szCs w:val="24"/>
              </w:rPr>
            </w:pPr>
          </w:p>
        </w:tc>
      </w:tr>
      <w:tr w14:paraId="05B5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21C6F00">
            <w:pPr>
              <w:wordWrap w:val="0"/>
              <w:spacing w:line="360" w:lineRule="auto"/>
              <w:jc w:val="center"/>
              <w:rPr>
                <w:rFonts w:ascii="宋体" w:hAnsi="宋体" w:eastAsia="宋体" w:cs="宋体"/>
                <w:sz w:val="24"/>
                <w:szCs w:val="24"/>
              </w:rPr>
            </w:pPr>
          </w:p>
        </w:tc>
        <w:tc>
          <w:tcPr>
            <w:tcW w:w="608" w:type="pct"/>
            <w:vMerge w:val="continue"/>
          </w:tcPr>
          <w:p w14:paraId="5C139932">
            <w:pPr>
              <w:wordWrap w:val="0"/>
              <w:spacing w:line="360" w:lineRule="auto"/>
              <w:jc w:val="center"/>
              <w:rPr>
                <w:rFonts w:ascii="宋体" w:hAnsi="宋体" w:eastAsia="宋体" w:cs="宋体"/>
                <w:sz w:val="24"/>
                <w:szCs w:val="24"/>
              </w:rPr>
            </w:pPr>
          </w:p>
        </w:tc>
        <w:tc>
          <w:tcPr>
            <w:tcW w:w="1033" w:type="pct"/>
            <w:shd w:val="clear" w:color="auto" w:fill="FFFFFF"/>
          </w:tcPr>
          <w:p w14:paraId="29ADDB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51" w:type="pct"/>
            <w:vMerge w:val="continue"/>
          </w:tcPr>
          <w:p w14:paraId="727A9F94">
            <w:pPr>
              <w:wordWrap w:val="0"/>
              <w:spacing w:line="360" w:lineRule="auto"/>
              <w:rPr>
                <w:rFonts w:ascii="宋体" w:hAnsi="宋体" w:eastAsia="宋体" w:cs="宋体"/>
                <w:sz w:val="24"/>
                <w:szCs w:val="24"/>
              </w:rPr>
            </w:pPr>
          </w:p>
        </w:tc>
      </w:tr>
      <w:tr w14:paraId="4826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A08068F">
            <w:pPr>
              <w:wordWrap w:val="0"/>
              <w:spacing w:line="360" w:lineRule="auto"/>
              <w:jc w:val="center"/>
              <w:rPr>
                <w:rFonts w:ascii="宋体" w:hAnsi="宋体" w:eastAsia="宋体" w:cs="宋体"/>
                <w:sz w:val="24"/>
                <w:szCs w:val="24"/>
              </w:rPr>
            </w:pPr>
          </w:p>
        </w:tc>
        <w:tc>
          <w:tcPr>
            <w:tcW w:w="608" w:type="pct"/>
            <w:vMerge w:val="continue"/>
          </w:tcPr>
          <w:p w14:paraId="0DACC5A8">
            <w:pPr>
              <w:wordWrap w:val="0"/>
              <w:spacing w:line="360" w:lineRule="auto"/>
              <w:jc w:val="center"/>
              <w:rPr>
                <w:rFonts w:ascii="宋体" w:hAnsi="宋体" w:eastAsia="宋体" w:cs="宋体"/>
                <w:sz w:val="24"/>
                <w:szCs w:val="24"/>
              </w:rPr>
            </w:pPr>
          </w:p>
        </w:tc>
        <w:tc>
          <w:tcPr>
            <w:tcW w:w="1033" w:type="pct"/>
            <w:shd w:val="clear" w:color="auto" w:fill="FFFFFF"/>
          </w:tcPr>
          <w:p w14:paraId="729C461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51" w:type="pct"/>
            <w:vMerge w:val="continue"/>
          </w:tcPr>
          <w:p w14:paraId="6435DC8A">
            <w:pPr>
              <w:wordWrap w:val="0"/>
              <w:spacing w:line="360" w:lineRule="auto"/>
              <w:rPr>
                <w:rFonts w:ascii="宋体" w:hAnsi="宋体" w:eastAsia="宋体" w:cs="宋体"/>
                <w:sz w:val="24"/>
                <w:szCs w:val="24"/>
              </w:rPr>
            </w:pPr>
          </w:p>
        </w:tc>
      </w:tr>
      <w:tr w14:paraId="037F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5D88F14">
            <w:pPr>
              <w:wordWrap w:val="0"/>
              <w:spacing w:line="360" w:lineRule="auto"/>
              <w:jc w:val="center"/>
              <w:rPr>
                <w:rFonts w:ascii="宋体" w:hAnsi="宋体" w:eastAsia="宋体" w:cs="宋体"/>
                <w:sz w:val="24"/>
                <w:szCs w:val="24"/>
              </w:rPr>
            </w:pPr>
          </w:p>
        </w:tc>
        <w:tc>
          <w:tcPr>
            <w:tcW w:w="608" w:type="pct"/>
            <w:vMerge w:val="continue"/>
          </w:tcPr>
          <w:p w14:paraId="4D9D724D">
            <w:pPr>
              <w:wordWrap w:val="0"/>
              <w:spacing w:line="360" w:lineRule="auto"/>
              <w:jc w:val="center"/>
              <w:rPr>
                <w:rFonts w:ascii="宋体" w:hAnsi="宋体" w:eastAsia="宋体" w:cs="宋体"/>
                <w:sz w:val="24"/>
                <w:szCs w:val="24"/>
              </w:rPr>
            </w:pPr>
          </w:p>
        </w:tc>
        <w:tc>
          <w:tcPr>
            <w:tcW w:w="1033" w:type="pct"/>
            <w:shd w:val="clear" w:color="auto" w:fill="FFFFFF"/>
          </w:tcPr>
          <w:p w14:paraId="271BFB8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接收机自检</w:t>
            </w:r>
          </w:p>
        </w:tc>
        <w:tc>
          <w:tcPr>
            <w:tcW w:w="3051" w:type="pct"/>
            <w:vMerge w:val="continue"/>
          </w:tcPr>
          <w:p w14:paraId="2506AD5C">
            <w:pPr>
              <w:wordWrap w:val="0"/>
              <w:spacing w:line="360" w:lineRule="auto"/>
              <w:rPr>
                <w:rFonts w:ascii="宋体" w:hAnsi="宋体" w:eastAsia="宋体" w:cs="宋体"/>
                <w:sz w:val="24"/>
                <w:szCs w:val="24"/>
              </w:rPr>
            </w:pPr>
          </w:p>
        </w:tc>
      </w:tr>
      <w:tr w14:paraId="5C6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0E831DC">
            <w:pPr>
              <w:wordWrap w:val="0"/>
              <w:spacing w:line="360" w:lineRule="auto"/>
              <w:jc w:val="center"/>
              <w:rPr>
                <w:rFonts w:ascii="宋体" w:hAnsi="宋体" w:eastAsia="宋体" w:cs="宋体"/>
                <w:sz w:val="24"/>
                <w:szCs w:val="24"/>
              </w:rPr>
            </w:pPr>
          </w:p>
        </w:tc>
        <w:tc>
          <w:tcPr>
            <w:tcW w:w="608" w:type="pct"/>
            <w:vMerge w:val="continue"/>
          </w:tcPr>
          <w:p w14:paraId="3515E808">
            <w:pPr>
              <w:wordWrap w:val="0"/>
              <w:spacing w:line="360" w:lineRule="auto"/>
              <w:jc w:val="center"/>
              <w:rPr>
                <w:rFonts w:ascii="宋体" w:hAnsi="宋体" w:eastAsia="宋体" w:cs="宋体"/>
                <w:sz w:val="24"/>
                <w:szCs w:val="24"/>
              </w:rPr>
            </w:pPr>
          </w:p>
        </w:tc>
        <w:tc>
          <w:tcPr>
            <w:tcW w:w="1033" w:type="pct"/>
            <w:shd w:val="clear" w:color="auto" w:fill="FFFFFF"/>
          </w:tcPr>
          <w:p w14:paraId="2F3FF95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51" w:type="pct"/>
            <w:shd w:val="clear" w:color="auto" w:fill="FFFFFF"/>
          </w:tcPr>
          <w:p w14:paraId="0237EF1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25C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722456A">
            <w:pPr>
              <w:wordWrap w:val="0"/>
              <w:spacing w:line="360" w:lineRule="auto"/>
              <w:jc w:val="center"/>
              <w:rPr>
                <w:rFonts w:ascii="宋体" w:hAnsi="宋体" w:eastAsia="宋体" w:cs="宋体"/>
                <w:sz w:val="24"/>
                <w:szCs w:val="24"/>
              </w:rPr>
            </w:pPr>
          </w:p>
        </w:tc>
        <w:tc>
          <w:tcPr>
            <w:tcW w:w="608" w:type="pct"/>
            <w:vMerge w:val="continue"/>
          </w:tcPr>
          <w:p w14:paraId="56B887CD">
            <w:pPr>
              <w:wordWrap w:val="0"/>
              <w:spacing w:line="360" w:lineRule="auto"/>
              <w:jc w:val="center"/>
              <w:rPr>
                <w:rFonts w:ascii="宋体" w:hAnsi="宋体" w:eastAsia="宋体" w:cs="宋体"/>
                <w:sz w:val="24"/>
                <w:szCs w:val="24"/>
              </w:rPr>
            </w:pPr>
          </w:p>
        </w:tc>
        <w:tc>
          <w:tcPr>
            <w:tcW w:w="1033" w:type="pct"/>
            <w:shd w:val="clear" w:color="auto" w:fill="FFFFFF"/>
          </w:tcPr>
          <w:p w14:paraId="077EB2F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w:t>
            </w:r>
          </w:p>
        </w:tc>
        <w:tc>
          <w:tcPr>
            <w:tcW w:w="3051" w:type="pct"/>
            <w:vMerge w:val="restart"/>
            <w:shd w:val="clear" w:color="auto" w:fill="FFFFFF"/>
          </w:tcPr>
          <w:p w14:paraId="4B2B43C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检查设备通过软件的控制过程，是否存在软件无法进行数据响应交换。</w:t>
            </w:r>
          </w:p>
        </w:tc>
      </w:tr>
      <w:tr w14:paraId="1C8F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3B89303">
            <w:pPr>
              <w:wordWrap w:val="0"/>
              <w:spacing w:line="360" w:lineRule="auto"/>
              <w:jc w:val="center"/>
              <w:rPr>
                <w:rFonts w:ascii="宋体" w:hAnsi="宋体" w:eastAsia="宋体" w:cs="宋体"/>
                <w:sz w:val="24"/>
                <w:szCs w:val="24"/>
              </w:rPr>
            </w:pPr>
          </w:p>
        </w:tc>
        <w:tc>
          <w:tcPr>
            <w:tcW w:w="608" w:type="pct"/>
            <w:vMerge w:val="continue"/>
          </w:tcPr>
          <w:p w14:paraId="5566C81C">
            <w:pPr>
              <w:wordWrap w:val="0"/>
              <w:spacing w:line="360" w:lineRule="auto"/>
              <w:jc w:val="center"/>
              <w:rPr>
                <w:rFonts w:ascii="宋体" w:hAnsi="宋体" w:eastAsia="宋体" w:cs="宋体"/>
                <w:sz w:val="24"/>
                <w:szCs w:val="24"/>
              </w:rPr>
            </w:pPr>
          </w:p>
        </w:tc>
        <w:tc>
          <w:tcPr>
            <w:tcW w:w="1033" w:type="pct"/>
            <w:shd w:val="clear" w:color="auto" w:fill="FFFFFF"/>
          </w:tcPr>
          <w:p w14:paraId="7E9A178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频段扫描</w:t>
            </w:r>
          </w:p>
        </w:tc>
        <w:tc>
          <w:tcPr>
            <w:tcW w:w="3051" w:type="pct"/>
            <w:vMerge w:val="continue"/>
          </w:tcPr>
          <w:p w14:paraId="3C862380">
            <w:pPr>
              <w:wordWrap w:val="0"/>
              <w:spacing w:line="360" w:lineRule="auto"/>
              <w:rPr>
                <w:rFonts w:ascii="宋体" w:hAnsi="宋体" w:eastAsia="宋体" w:cs="宋体"/>
                <w:sz w:val="24"/>
                <w:szCs w:val="24"/>
              </w:rPr>
            </w:pPr>
          </w:p>
        </w:tc>
      </w:tr>
      <w:tr w14:paraId="5F0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EF7D545">
            <w:pPr>
              <w:wordWrap w:val="0"/>
              <w:spacing w:line="360" w:lineRule="auto"/>
              <w:jc w:val="center"/>
              <w:rPr>
                <w:rFonts w:ascii="宋体" w:hAnsi="宋体" w:eastAsia="宋体" w:cs="宋体"/>
                <w:sz w:val="24"/>
                <w:szCs w:val="24"/>
              </w:rPr>
            </w:pPr>
          </w:p>
        </w:tc>
        <w:tc>
          <w:tcPr>
            <w:tcW w:w="608" w:type="pct"/>
            <w:vMerge w:val="continue"/>
          </w:tcPr>
          <w:p w14:paraId="4E9BD4E5">
            <w:pPr>
              <w:wordWrap w:val="0"/>
              <w:spacing w:line="360" w:lineRule="auto"/>
              <w:jc w:val="center"/>
              <w:rPr>
                <w:rFonts w:ascii="宋体" w:hAnsi="宋体" w:eastAsia="宋体" w:cs="宋体"/>
                <w:sz w:val="24"/>
                <w:szCs w:val="24"/>
              </w:rPr>
            </w:pPr>
          </w:p>
        </w:tc>
        <w:tc>
          <w:tcPr>
            <w:tcW w:w="1033" w:type="pct"/>
            <w:shd w:val="clear" w:color="auto" w:fill="FFFFFF"/>
          </w:tcPr>
          <w:p w14:paraId="011728B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离散扫描</w:t>
            </w:r>
          </w:p>
        </w:tc>
        <w:tc>
          <w:tcPr>
            <w:tcW w:w="3051" w:type="pct"/>
            <w:vMerge w:val="continue"/>
          </w:tcPr>
          <w:p w14:paraId="638EB2B1">
            <w:pPr>
              <w:wordWrap w:val="0"/>
              <w:spacing w:line="360" w:lineRule="auto"/>
              <w:rPr>
                <w:rFonts w:ascii="宋体" w:hAnsi="宋体" w:eastAsia="宋体" w:cs="宋体"/>
                <w:sz w:val="24"/>
                <w:szCs w:val="24"/>
              </w:rPr>
            </w:pPr>
          </w:p>
        </w:tc>
      </w:tr>
      <w:tr w14:paraId="3B39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BFEC42C">
            <w:pPr>
              <w:wordWrap w:val="0"/>
              <w:spacing w:line="360" w:lineRule="auto"/>
              <w:jc w:val="center"/>
              <w:rPr>
                <w:rFonts w:ascii="宋体" w:hAnsi="宋体" w:eastAsia="宋体" w:cs="宋体"/>
                <w:sz w:val="24"/>
                <w:szCs w:val="24"/>
              </w:rPr>
            </w:pPr>
          </w:p>
        </w:tc>
        <w:tc>
          <w:tcPr>
            <w:tcW w:w="608" w:type="pct"/>
            <w:vMerge w:val="continue"/>
          </w:tcPr>
          <w:p w14:paraId="4DFEAB5D">
            <w:pPr>
              <w:wordWrap w:val="0"/>
              <w:spacing w:line="360" w:lineRule="auto"/>
              <w:jc w:val="center"/>
              <w:rPr>
                <w:rFonts w:ascii="宋体" w:hAnsi="宋体" w:eastAsia="宋体" w:cs="宋体"/>
                <w:sz w:val="24"/>
                <w:szCs w:val="24"/>
              </w:rPr>
            </w:pPr>
          </w:p>
        </w:tc>
        <w:tc>
          <w:tcPr>
            <w:tcW w:w="1033" w:type="pct"/>
            <w:shd w:val="clear" w:color="auto" w:fill="FFFFFF"/>
          </w:tcPr>
          <w:p w14:paraId="47ADCF8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51" w:type="pct"/>
            <w:shd w:val="clear" w:color="auto" w:fill="FFFFFF"/>
          </w:tcPr>
          <w:p w14:paraId="2F3D0FE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w:t>
            </w:r>
          </w:p>
        </w:tc>
      </w:tr>
      <w:tr w14:paraId="2EB3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1DA7D3B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608" w:type="pct"/>
            <w:vMerge w:val="restart"/>
            <w:shd w:val="clear" w:color="auto" w:fill="FFFFFF"/>
          </w:tcPr>
          <w:p w14:paraId="0F8E698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测向系统</w:t>
            </w:r>
          </w:p>
        </w:tc>
        <w:tc>
          <w:tcPr>
            <w:tcW w:w="1033" w:type="pct"/>
            <w:shd w:val="clear" w:color="auto" w:fill="FFFFFF"/>
          </w:tcPr>
          <w:p w14:paraId="0A72CE1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测向精度</w:t>
            </w:r>
          </w:p>
        </w:tc>
        <w:tc>
          <w:tcPr>
            <w:tcW w:w="3051" w:type="pct"/>
            <w:shd w:val="clear" w:color="auto" w:fill="FFFFFF"/>
          </w:tcPr>
          <w:p w14:paraId="57432C2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检查测向机的测向等功能是否正常且测向准确。</w:t>
            </w:r>
          </w:p>
        </w:tc>
      </w:tr>
      <w:tr w14:paraId="5628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994C9FA">
            <w:pPr>
              <w:wordWrap w:val="0"/>
              <w:spacing w:line="360" w:lineRule="auto"/>
              <w:jc w:val="center"/>
              <w:rPr>
                <w:rFonts w:ascii="宋体" w:hAnsi="宋体" w:eastAsia="宋体" w:cs="宋体"/>
                <w:sz w:val="24"/>
                <w:szCs w:val="24"/>
              </w:rPr>
            </w:pPr>
          </w:p>
        </w:tc>
        <w:tc>
          <w:tcPr>
            <w:tcW w:w="608" w:type="pct"/>
            <w:vMerge w:val="continue"/>
          </w:tcPr>
          <w:p w14:paraId="4C85930C">
            <w:pPr>
              <w:wordWrap w:val="0"/>
              <w:spacing w:line="360" w:lineRule="auto"/>
              <w:jc w:val="center"/>
              <w:rPr>
                <w:rFonts w:ascii="宋体" w:hAnsi="宋体" w:eastAsia="宋体" w:cs="宋体"/>
                <w:sz w:val="24"/>
                <w:szCs w:val="24"/>
              </w:rPr>
            </w:pPr>
          </w:p>
        </w:tc>
        <w:tc>
          <w:tcPr>
            <w:tcW w:w="1033" w:type="pct"/>
            <w:shd w:val="clear" w:color="auto" w:fill="FFFFFF"/>
          </w:tcPr>
          <w:p w14:paraId="4E27EFF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信标台站测试</w:t>
            </w:r>
          </w:p>
        </w:tc>
        <w:tc>
          <w:tcPr>
            <w:tcW w:w="3051" w:type="pct"/>
            <w:shd w:val="clear" w:color="auto" w:fill="FFFFFF"/>
          </w:tcPr>
          <w:p w14:paraId="24AE76D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检查测向机的测向等功能是否正常且测向准确。</w:t>
            </w:r>
          </w:p>
        </w:tc>
      </w:tr>
      <w:tr w14:paraId="4314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D2DC061">
            <w:pPr>
              <w:wordWrap w:val="0"/>
              <w:spacing w:line="360" w:lineRule="auto"/>
              <w:jc w:val="center"/>
              <w:rPr>
                <w:rFonts w:ascii="宋体" w:hAnsi="宋体" w:eastAsia="宋体" w:cs="宋体"/>
                <w:sz w:val="24"/>
                <w:szCs w:val="24"/>
              </w:rPr>
            </w:pPr>
          </w:p>
        </w:tc>
        <w:tc>
          <w:tcPr>
            <w:tcW w:w="608" w:type="pct"/>
            <w:vMerge w:val="continue"/>
          </w:tcPr>
          <w:p w14:paraId="4F4602D8">
            <w:pPr>
              <w:wordWrap w:val="0"/>
              <w:spacing w:line="360" w:lineRule="auto"/>
              <w:jc w:val="center"/>
              <w:rPr>
                <w:rFonts w:ascii="宋体" w:hAnsi="宋体" w:eastAsia="宋体" w:cs="宋体"/>
                <w:sz w:val="24"/>
                <w:szCs w:val="24"/>
              </w:rPr>
            </w:pPr>
          </w:p>
        </w:tc>
        <w:tc>
          <w:tcPr>
            <w:tcW w:w="1033" w:type="pct"/>
            <w:shd w:val="clear" w:color="auto" w:fill="FFFFFF"/>
          </w:tcPr>
          <w:p w14:paraId="55AAA50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51" w:type="pct"/>
            <w:vMerge w:val="restart"/>
            <w:shd w:val="clear" w:color="auto" w:fill="FFFFFF"/>
          </w:tcPr>
          <w:p w14:paraId="0549252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0DC5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927E9CA">
            <w:pPr>
              <w:wordWrap w:val="0"/>
              <w:spacing w:line="360" w:lineRule="auto"/>
              <w:jc w:val="center"/>
              <w:rPr>
                <w:rFonts w:ascii="宋体" w:hAnsi="宋体" w:eastAsia="宋体" w:cs="宋体"/>
                <w:sz w:val="24"/>
                <w:szCs w:val="24"/>
              </w:rPr>
            </w:pPr>
          </w:p>
        </w:tc>
        <w:tc>
          <w:tcPr>
            <w:tcW w:w="608" w:type="pct"/>
            <w:vMerge w:val="continue"/>
          </w:tcPr>
          <w:p w14:paraId="468ACEB2">
            <w:pPr>
              <w:wordWrap w:val="0"/>
              <w:spacing w:line="360" w:lineRule="auto"/>
              <w:jc w:val="center"/>
              <w:rPr>
                <w:rFonts w:ascii="宋体" w:hAnsi="宋体" w:eastAsia="宋体" w:cs="宋体"/>
                <w:sz w:val="24"/>
                <w:szCs w:val="24"/>
              </w:rPr>
            </w:pPr>
          </w:p>
        </w:tc>
        <w:tc>
          <w:tcPr>
            <w:tcW w:w="1033" w:type="pct"/>
            <w:shd w:val="clear" w:color="auto" w:fill="FFFFFF"/>
          </w:tcPr>
          <w:p w14:paraId="514361E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51" w:type="pct"/>
            <w:vMerge w:val="continue"/>
          </w:tcPr>
          <w:p w14:paraId="6485AF9D">
            <w:pPr>
              <w:wordWrap w:val="0"/>
              <w:spacing w:line="360" w:lineRule="auto"/>
              <w:rPr>
                <w:rFonts w:ascii="宋体" w:hAnsi="宋体" w:eastAsia="宋体" w:cs="宋体"/>
                <w:sz w:val="24"/>
                <w:szCs w:val="24"/>
              </w:rPr>
            </w:pPr>
          </w:p>
        </w:tc>
      </w:tr>
      <w:tr w14:paraId="7DDA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F6323A8">
            <w:pPr>
              <w:wordWrap w:val="0"/>
              <w:spacing w:line="360" w:lineRule="auto"/>
              <w:jc w:val="center"/>
              <w:rPr>
                <w:rFonts w:ascii="宋体" w:hAnsi="宋体" w:eastAsia="宋体" w:cs="宋体"/>
                <w:sz w:val="24"/>
                <w:szCs w:val="24"/>
              </w:rPr>
            </w:pPr>
          </w:p>
        </w:tc>
        <w:tc>
          <w:tcPr>
            <w:tcW w:w="608" w:type="pct"/>
            <w:vMerge w:val="continue"/>
          </w:tcPr>
          <w:p w14:paraId="15990296">
            <w:pPr>
              <w:wordWrap w:val="0"/>
              <w:spacing w:line="360" w:lineRule="auto"/>
              <w:jc w:val="center"/>
              <w:rPr>
                <w:rFonts w:ascii="宋体" w:hAnsi="宋体" w:eastAsia="宋体" w:cs="宋体"/>
                <w:sz w:val="24"/>
                <w:szCs w:val="24"/>
              </w:rPr>
            </w:pPr>
          </w:p>
        </w:tc>
        <w:tc>
          <w:tcPr>
            <w:tcW w:w="1033" w:type="pct"/>
            <w:shd w:val="clear" w:color="auto" w:fill="FFFFFF"/>
          </w:tcPr>
          <w:p w14:paraId="4ABC9C8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51" w:type="pct"/>
            <w:vMerge w:val="continue"/>
          </w:tcPr>
          <w:p w14:paraId="452F9BE0">
            <w:pPr>
              <w:wordWrap w:val="0"/>
              <w:spacing w:line="360" w:lineRule="auto"/>
              <w:rPr>
                <w:rFonts w:ascii="宋体" w:hAnsi="宋体" w:eastAsia="宋体" w:cs="宋体"/>
                <w:sz w:val="24"/>
                <w:szCs w:val="24"/>
              </w:rPr>
            </w:pPr>
          </w:p>
        </w:tc>
      </w:tr>
      <w:tr w14:paraId="3A77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3C03FE64">
            <w:pPr>
              <w:wordWrap w:val="0"/>
              <w:spacing w:line="360" w:lineRule="auto"/>
              <w:jc w:val="center"/>
              <w:rPr>
                <w:rFonts w:ascii="宋体" w:hAnsi="宋体" w:eastAsia="宋体" w:cs="宋体"/>
                <w:sz w:val="24"/>
                <w:szCs w:val="24"/>
              </w:rPr>
            </w:pPr>
          </w:p>
        </w:tc>
        <w:tc>
          <w:tcPr>
            <w:tcW w:w="608" w:type="pct"/>
            <w:vMerge w:val="continue"/>
          </w:tcPr>
          <w:p w14:paraId="70739024">
            <w:pPr>
              <w:wordWrap w:val="0"/>
              <w:spacing w:line="360" w:lineRule="auto"/>
              <w:jc w:val="center"/>
              <w:rPr>
                <w:rFonts w:ascii="宋体" w:hAnsi="宋体" w:eastAsia="宋体" w:cs="宋体"/>
                <w:sz w:val="24"/>
                <w:szCs w:val="24"/>
              </w:rPr>
            </w:pPr>
          </w:p>
        </w:tc>
        <w:tc>
          <w:tcPr>
            <w:tcW w:w="1033" w:type="pct"/>
            <w:shd w:val="clear" w:color="auto" w:fill="FFFFFF"/>
          </w:tcPr>
          <w:p w14:paraId="59159D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51" w:type="pct"/>
            <w:vMerge w:val="continue"/>
          </w:tcPr>
          <w:p w14:paraId="69804B92">
            <w:pPr>
              <w:wordWrap w:val="0"/>
              <w:spacing w:line="360" w:lineRule="auto"/>
              <w:rPr>
                <w:rFonts w:ascii="宋体" w:hAnsi="宋体" w:eastAsia="宋体" w:cs="宋体"/>
                <w:sz w:val="24"/>
                <w:szCs w:val="24"/>
              </w:rPr>
            </w:pPr>
          </w:p>
        </w:tc>
      </w:tr>
      <w:tr w14:paraId="55D1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7AEE244">
            <w:pPr>
              <w:wordWrap w:val="0"/>
              <w:spacing w:line="360" w:lineRule="auto"/>
              <w:jc w:val="center"/>
              <w:rPr>
                <w:rFonts w:ascii="宋体" w:hAnsi="宋体" w:eastAsia="宋体" w:cs="宋体"/>
                <w:sz w:val="24"/>
                <w:szCs w:val="24"/>
              </w:rPr>
            </w:pPr>
          </w:p>
        </w:tc>
        <w:tc>
          <w:tcPr>
            <w:tcW w:w="608" w:type="pct"/>
            <w:vMerge w:val="continue"/>
          </w:tcPr>
          <w:p w14:paraId="3A0D4F61">
            <w:pPr>
              <w:wordWrap w:val="0"/>
              <w:spacing w:line="360" w:lineRule="auto"/>
              <w:jc w:val="center"/>
              <w:rPr>
                <w:rFonts w:ascii="宋体" w:hAnsi="宋体" w:eastAsia="宋体" w:cs="宋体"/>
                <w:sz w:val="24"/>
                <w:szCs w:val="24"/>
              </w:rPr>
            </w:pPr>
          </w:p>
        </w:tc>
        <w:tc>
          <w:tcPr>
            <w:tcW w:w="1033" w:type="pct"/>
            <w:shd w:val="clear" w:color="auto" w:fill="FFFFFF"/>
          </w:tcPr>
          <w:p w14:paraId="5587148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测向机自检</w:t>
            </w:r>
          </w:p>
        </w:tc>
        <w:tc>
          <w:tcPr>
            <w:tcW w:w="3051" w:type="pct"/>
            <w:vMerge w:val="continue"/>
          </w:tcPr>
          <w:p w14:paraId="27BD262B">
            <w:pPr>
              <w:wordWrap w:val="0"/>
              <w:spacing w:line="360" w:lineRule="auto"/>
              <w:rPr>
                <w:rFonts w:ascii="宋体" w:hAnsi="宋体" w:eastAsia="宋体" w:cs="宋体"/>
                <w:sz w:val="24"/>
                <w:szCs w:val="24"/>
              </w:rPr>
            </w:pPr>
          </w:p>
        </w:tc>
      </w:tr>
      <w:tr w14:paraId="336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172685E">
            <w:pPr>
              <w:wordWrap w:val="0"/>
              <w:spacing w:line="360" w:lineRule="auto"/>
              <w:jc w:val="center"/>
              <w:rPr>
                <w:rFonts w:ascii="宋体" w:hAnsi="宋体" w:eastAsia="宋体" w:cs="宋体"/>
                <w:sz w:val="24"/>
                <w:szCs w:val="24"/>
              </w:rPr>
            </w:pPr>
          </w:p>
        </w:tc>
        <w:tc>
          <w:tcPr>
            <w:tcW w:w="608" w:type="pct"/>
            <w:vMerge w:val="continue"/>
          </w:tcPr>
          <w:p w14:paraId="6CBDE539">
            <w:pPr>
              <w:wordWrap w:val="0"/>
              <w:spacing w:line="360" w:lineRule="auto"/>
              <w:jc w:val="center"/>
              <w:rPr>
                <w:rFonts w:ascii="宋体" w:hAnsi="宋体" w:eastAsia="宋体" w:cs="宋体"/>
                <w:sz w:val="24"/>
                <w:szCs w:val="24"/>
              </w:rPr>
            </w:pPr>
          </w:p>
        </w:tc>
        <w:tc>
          <w:tcPr>
            <w:tcW w:w="1033" w:type="pct"/>
            <w:shd w:val="clear" w:color="auto" w:fill="FFFFFF"/>
          </w:tcPr>
          <w:p w14:paraId="2F1FDF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51" w:type="pct"/>
            <w:shd w:val="clear" w:color="auto" w:fill="FFFFFF"/>
          </w:tcPr>
          <w:p w14:paraId="741A8F2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19A7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2E3E1AB">
            <w:pPr>
              <w:wordWrap w:val="0"/>
              <w:spacing w:line="360" w:lineRule="auto"/>
              <w:jc w:val="center"/>
              <w:rPr>
                <w:rFonts w:ascii="宋体" w:hAnsi="宋体" w:eastAsia="宋体" w:cs="宋体"/>
                <w:sz w:val="24"/>
                <w:szCs w:val="24"/>
              </w:rPr>
            </w:pPr>
          </w:p>
        </w:tc>
        <w:tc>
          <w:tcPr>
            <w:tcW w:w="608" w:type="pct"/>
            <w:vMerge w:val="continue"/>
          </w:tcPr>
          <w:p w14:paraId="5A307569">
            <w:pPr>
              <w:wordWrap w:val="0"/>
              <w:spacing w:line="360" w:lineRule="auto"/>
              <w:jc w:val="center"/>
              <w:rPr>
                <w:rFonts w:ascii="宋体" w:hAnsi="宋体" w:eastAsia="宋体" w:cs="宋体"/>
                <w:sz w:val="24"/>
                <w:szCs w:val="24"/>
              </w:rPr>
            </w:pPr>
          </w:p>
        </w:tc>
        <w:tc>
          <w:tcPr>
            <w:tcW w:w="1033" w:type="pct"/>
            <w:shd w:val="clear" w:color="auto" w:fill="FFFFFF"/>
          </w:tcPr>
          <w:p w14:paraId="70BCE55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51" w:type="pct"/>
            <w:shd w:val="clear" w:color="auto" w:fill="FFFFFF"/>
          </w:tcPr>
          <w:p w14:paraId="526E023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检查设备自身工作环境，对设备工作有影响的因素进行解决（例如：散热或灰尘所引起的设备工作异常）。</w:t>
            </w:r>
          </w:p>
        </w:tc>
      </w:tr>
      <w:tr w14:paraId="15A1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0D98A93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608" w:type="pct"/>
            <w:vMerge w:val="restart"/>
            <w:shd w:val="clear" w:color="auto" w:fill="FFFFFF"/>
          </w:tcPr>
          <w:p w14:paraId="6846242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监测测向软件</w:t>
            </w:r>
          </w:p>
        </w:tc>
        <w:tc>
          <w:tcPr>
            <w:tcW w:w="1033" w:type="pct"/>
            <w:vMerge w:val="restart"/>
            <w:shd w:val="clear" w:color="auto" w:fill="FFFFFF"/>
          </w:tcPr>
          <w:p w14:paraId="045F4CC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启动监测测向软件检查</w:t>
            </w:r>
          </w:p>
        </w:tc>
        <w:tc>
          <w:tcPr>
            <w:tcW w:w="3051" w:type="pct"/>
            <w:shd w:val="clear" w:color="auto" w:fill="FFFFFF"/>
          </w:tcPr>
          <w:p w14:paraId="39A8A13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检查服务端初始化是否正常，有无报错信息。</w:t>
            </w:r>
          </w:p>
        </w:tc>
      </w:tr>
      <w:tr w14:paraId="1176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45FF1C0">
            <w:pPr>
              <w:wordWrap w:val="0"/>
              <w:spacing w:line="360" w:lineRule="auto"/>
              <w:jc w:val="center"/>
              <w:rPr>
                <w:rFonts w:ascii="宋体" w:hAnsi="宋体" w:eastAsia="宋体" w:cs="宋体"/>
                <w:sz w:val="24"/>
                <w:szCs w:val="24"/>
              </w:rPr>
            </w:pPr>
          </w:p>
        </w:tc>
        <w:tc>
          <w:tcPr>
            <w:tcW w:w="608" w:type="pct"/>
            <w:vMerge w:val="continue"/>
          </w:tcPr>
          <w:p w14:paraId="23B9171D">
            <w:pPr>
              <w:wordWrap w:val="0"/>
              <w:spacing w:line="360" w:lineRule="auto"/>
              <w:jc w:val="center"/>
              <w:rPr>
                <w:rFonts w:ascii="宋体" w:hAnsi="宋体" w:eastAsia="宋体" w:cs="宋体"/>
                <w:sz w:val="24"/>
                <w:szCs w:val="24"/>
              </w:rPr>
            </w:pPr>
          </w:p>
        </w:tc>
        <w:tc>
          <w:tcPr>
            <w:tcW w:w="1033" w:type="pct"/>
            <w:vMerge w:val="continue"/>
          </w:tcPr>
          <w:p w14:paraId="78971B54">
            <w:pPr>
              <w:wordWrap w:val="0"/>
              <w:spacing w:line="360" w:lineRule="auto"/>
              <w:jc w:val="center"/>
              <w:rPr>
                <w:rFonts w:ascii="宋体" w:hAnsi="宋体" w:eastAsia="宋体" w:cs="宋体"/>
                <w:sz w:val="24"/>
                <w:szCs w:val="24"/>
              </w:rPr>
            </w:pPr>
          </w:p>
        </w:tc>
        <w:tc>
          <w:tcPr>
            <w:tcW w:w="3051" w:type="pct"/>
            <w:shd w:val="clear" w:color="auto" w:fill="FFFFFF"/>
          </w:tcPr>
          <w:p w14:paraId="274B1ED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检查服务端的设备、天线及网络配置检查。</w:t>
            </w:r>
          </w:p>
        </w:tc>
      </w:tr>
      <w:tr w14:paraId="39CE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EEE8C05">
            <w:pPr>
              <w:wordWrap w:val="0"/>
              <w:spacing w:line="360" w:lineRule="auto"/>
              <w:jc w:val="center"/>
              <w:rPr>
                <w:rFonts w:ascii="宋体" w:hAnsi="宋体" w:eastAsia="宋体" w:cs="宋体"/>
                <w:sz w:val="24"/>
                <w:szCs w:val="24"/>
              </w:rPr>
            </w:pPr>
          </w:p>
        </w:tc>
        <w:tc>
          <w:tcPr>
            <w:tcW w:w="608" w:type="pct"/>
            <w:vMerge w:val="continue"/>
          </w:tcPr>
          <w:p w14:paraId="55521CC2">
            <w:pPr>
              <w:wordWrap w:val="0"/>
              <w:spacing w:line="360" w:lineRule="auto"/>
              <w:jc w:val="center"/>
              <w:rPr>
                <w:rFonts w:ascii="宋体" w:hAnsi="宋体" w:eastAsia="宋体" w:cs="宋体"/>
                <w:sz w:val="24"/>
                <w:szCs w:val="24"/>
              </w:rPr>
            </w:pPr>
          </w:p>
        </w:tc>
        <w:tc>
          <w:tcPr>
            <w:tcW w:w="1033" w:type="pct"/>
            <w:vMerge w:val="continue"/>
          </w:tcPr>
          <w:p w14:paraId="36350B8B">
            <w:pPr>
              <w:wordWrap w:val="0"/>
              <w:spacing w:line="360" w:lineRule="auto"/>
              <w:jc w:val="center"/>
              <w:rPr>
                <w:rFonts w:ascii="宋体" w:hAnsi="宋体" w:eastAsia="宋体" w:cs="宋体"/>
                <w:sz w:val="24"/>
                <w:szCs w:val="24"/>
              </w:rPr>
            </w:pPr>
          </w:p>
        </w:tc>
        <w:tc>
          <w:tcPr>
            <w:tcW w:w="3051" w:type="pct"/>
            <w:shd w:val="clear" w:color="auto" w:fill="FFFFFF"/>
          </w:tcPr>
          <w:p w14:paraId="3099367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检查测试程序、系统软件控制等是否正常。</w:t>
            </w:r>
          </w:p>
        </w:tc>
      </w:tr>
      <w:tr w14:paraId="59C6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16740E8">
            <w:pPr>
              <w:wordWrap w:val="0"/>
              <w:spacing w:line="360" w:lineRule="auto"/>
              <w:jc w:val="center"/>
              <w:rPr>
                <w:rFonts w:ascii="宋体" w:hAnsi="宋体" w:eastAsia="宋体" w:cs="宋体"/>
                <w:sz w:val="24"/>
                <w:szCs w:val="24"/>
              </w:rPr>
            </w:pPr>
          </w:p>
        </w:tc>
        <w:tc>
          <w:tcPr>
            <w:tcW w:w="608" w:type="pct"/>
            <w:vMerge w:val="continue"/>
          </w:tcPr>
          <w:p w14:paraId="77003041">
            <w:pPr>
              <w:wordWrap w:val="0"/>
              <w:spacing w:line="360" w:lineRule="auto"/>
              <w:jc w:val="center"/>
              <w:rPr>
                <w:rFonts w:ascii="宋体" w:hAnsi="宋体" w:eastAsia="宋体" w:cs="宋体"/>
                <w:sz w:val="24"/>
                <w:szCs w:val="24"/>
              </w:rPr>
            </w:pPr>
          </w:p>
        </w:tc>
        <w:tc>
          <w:tcPr>
            <w:tcW w:w="1033" w:type="pct"/>
            <w:vMerge w:val="continue"/>
          </w:tcPr>
          <w:p w14:paraId="0162BF15">
            <w:pPr>
              <w:wordWrap w:val="0"/>
              <w:spacing w:line="360" w:lineRule="auto"/>
              <w:jc w:val="center"/>
              <w:rPr>
                <w:rFonts w:ascii="宋体" w:hAnsi="宋体" w:eastAsia="宋体" w:cs="宋体"/>
                <w:sz w:val="24"/>
                <w:szCs w:val="24"/>
              </w:rPr>
            </w:pPr>
          </w:p>
        </w:tc>
        <w:tc>
          <w:tcPr>
            <w:tcW w:w="3051" w:type="pct"/>
            <w:shd w:val="clear" w:color="auto" w:fill="FFFFFF"/>
          </w:tcPr>
          <w:p w14:paraId="014CA2C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检查客户端是否正常连接，配置信息是否正确。</w:t>
            </w:r>
          </w:p>
        </w:tc>
      </w:tr>
      <w:tr w14:paraId="6814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CD05A5C">
            <w:pPr>
              <w:wordWrap w:val="0"/>
              <w:spacing w:line="360" w:lineRule="auto"/>
              <w:jc w:val="center"/>
              <w:rPr>
                <w:rFonts w:ascii="宋体" w:hAnsi="宋体" w:eastAsia="宋体" w:cs="宋体"/>
                <w:sz w:val="24"/>
                <w:szCs w:val="24"/>
              </w:rPr>
            </w:pPr>
          </w:p>
        </w:tc>
        <w:tc>
          <w:tcPr>
            <w:tcW w:w="608" w:type="pct"/>
            <w:vMerge w:val="continue"/>
          </w:tcPr>
          <w:p w14:paraId="4737C624">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6C4A57F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信号扫描检查</w:t>
            </w:r>
          </w:p>
        </w:tc>
        <w:tc>
          <w:tcPr>
            <w:tcW w:w="3051" w:type="pct"/>
            <w:shd w:val="clear" w:color="auto" w:fill="FFFFFF"/>
          </w:tcPr>
          <w:p w14:paraId="4BFA576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检查天线频段扫描功能是否正常，扫描信号电平是否正常。</w:t>
            </w:r>
          </w:p>
        </w:tc>
      </w:tr>
      <w:tr w14:paraId="736D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348BE95">
            <w:pPr>
              <w:wordWrap w:val="0"/>
              <w:spacing w:line="360" w:lineRule="auto"/>
              <w:jc w:val="center"/>
              <w:rPr>
                <w:rFonts w:ascii="宋体" w:hAnsi="宋体" w:eastAsia="宋体" w:cs="宋体"/>
                <w:sz w:val="24"/>
                <w:szCs w:val="24"/>
              </w:rPr>
            </w:pPr>
          </w:p>
        </w:tc>
        <w:tc>
          <w:tcPr>
            <w:tcW w:w="608" w:type="pct"/>
            <w:vMerge w:val="continue"/>
          </w:tcPr>
          <w:p w14:paraId="379B3CF1">
            <w:pPr>
              <w:wordWrap w:val="0"/>
              <w:spacing w:line="360" w:lineRule="auto"/>
              <w:jc w:val="center"/>
              <w:rPr>
                <w:rFonts w:ascii="宋体" w:hAnsi="宋体" w:eastAsia="宋体" w:cs="宋体"/>
                <w:sz w:val="24"/>
                <w:szCs w:val="24"/>
              </w:rPr>
            </w:pPr>
          </w:p>
        </w:tc>
        <w:tc>
          <w:tcPr>
            <w:tcW w:w="1033" w:type="pct"/>
            <w:vMerge w:val="continue"/>
          </w:tcPr>
          <w:p w14:paraId="2E5E5BBB">
            <w:pPr>
              <w:wordWrap w:val="0"/>
              <w:spacing w:line="360" w:lineRule="auto"/>
              <w:jc w:val="center"/>
              <w:rPr>
                <w:rFonts w:ascii="宋体" w:hAnsi="宋体" w:eastAsia="宋体" w:cs="宋体"/>
                <w:sz w:val="24"/>
                <w:szCs w:val="24"/>
              </w:rPr>
            </w:pPr>
          </w:p>
        </w:tc>
        <w:tc>
          <w:tcPr>
            <w:tcW w:w="3051" w:type="pct"/>
            <w:shd w:val="clear" w:color="auto" w:fill="FFFFFF"/>
          </w:tcPr>
          <w:p w14:paraId="238247A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检查多段扫描功能是否正常。</w:t>
            </w:r>
          </w:p>
        </w:tc>
      </w:tr>
      <w:tr w14:paraId="13E7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3BABC60">
            <w:pPr>
              <w:wordWrap w:val="0"/>
              <w:spacing w:line="360" w:lineRule="auto"/>
              <w:jc w:val="center"/>
              <w:rPr>
                <w:rFonts w:ascii="宋体" w:hAnsi="宋体" w:eastAsia="宋体" w:cs="宋体"/>
                <w:sz w:val="24"/>
                <w:szCs w:val="24"/>
              </w:rPr>
            </w:pPr>
          </w:p>
        </w:tc>
        <w:tc>
          <w:tcPr>
            <w:tcW w:w="608" w:type="pct"/>
            <w:vMerge w:val="continue"/>
          </w:tcPr>
          <w:p w14:paraId="49E13BA7">
            <w:pPr>
              <w:wordWrap w:val="0"/>
              <w:spacing w:line="360" w:lineRule="auto"/>
              <w:jc w:val="center"/>
              <w:rPr>
                <w:rFonts w:ascii="宋体" w:hAnsi="宋体" w:eastAsia="宋体" w:cs="宋体"/>
                <w:sz w:val="24"/>
                <w:szCs w:val="24"/>
              </w:rPr>
            </w:pPr>
          </w:p>
        </w:tc>
        <w:tc>
          <w:tcPr>
            <w:tcW w:w="1033" w:type="pct"/>
            <w:vMerge w:val="continue"/>
          </w:tcPr>
          <w:p w14:paraId="6ED54202">
            <w:pPr>
              <w:wordWrap w:val="0"/>
              <w:spacing w:line="360" w:lineRule="auto"/>
              <w:jc w:val="center"/>
              <w:rPr>
                <w:rFonts w:ascii="宋体" w:hAnsi="宋体" w:eastAsia="宋体" w:cs="宋体"/>
                <w:sz w:val="24"/>
                <w:szCs w:val="24"/>
              </w:rPr>
            </w:pPr>
          </w:p>
        </w:tc>
        <w:tc>
          <w:tcPr>
            <w:tcW w:w="3051" w:type="pct"/>
            <w:shd w:val="clear" w:color="auto" w:fill="FFFFFF"/>
          </w:tcPr>
          <w:p w14:paraId="1D14047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检查FSCAN、PSCAN、MSCAN扫描功能是否正常。</w:t>
            </w:r>
          </w:p>
        </w:tc>
      </w:tr>
      <w:tr w14:paraId="056A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8FF4CC5">
            <w:pPr>
              <w:wordWrap w:val="0"/>
              <w:spacing w:line="360" w:lineRule="auto"/>
              <w:jc w:val="center"/>
              <w:rPr>
                <w:rFonts w:ascii="宋体" w:hAnsi="宋体" w:eastAsia="宋体" w:cs="宋体"/>
                <w:sz w:val="24"/>
                <w:szCs w:val="24"/>
              </w:rPr>
            </w:pPr>
          </w:p>
        </w:tc>
        <w:tc>
          <w:tcPr>
            <w:tcW w:w="608" w:type="pct"/>
            <w:vMerge w:val="continue"/>
          </w:tcPr>
          <w:p w14:paraId="530FDCAF">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56D02DC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单频测量检查</w:t>
            </w:r>
          </w:p>
        </w:tc>
        <w:tc>
          <w:tcPr>
            <w:tcW w:w="3051" w:type="pct"/>
            <w:shd w:val="clear" w:color="auto" w:fill="FFFFFF"/>
          </w:tcPr>
          <w:p w14:paraId="5B4C049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对频率、滤波带宽、频谱带宽等各参数进行设置，并测量，检查测量结果是否正常。</w:t>
            </w:r>
          </w:p>
        </w:tc>
      </w:tr>
      <w:tr w14:paraId="2B36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A8B7776">
            <w:pPr>
              <w:wordWrap w:val="0"/>
              <w:spacing w:line="360" w:lineRule="auto"/>
              <w:jc w:val="center"/>
              <w:rPr>
                <w:rFonts w:ascii="宋体" w:hAnsi="宋体" w:eastAsia="宋体" w:cs="宋体"/>
                <w:sz w:val="24"/>
                <w:szCs w:val="24"/>
              </w:rPr>
            </w:pPr>
          </w:p>
        </w:tc>
        <w:tc>
          <w:tcPr>
            <w:tcW w:w="608" w:type="pct"/>
            <w:vMerge w:val="continue"/>
          </w:tcPr>
          <w:p w14:paraId="319399AA">
            <w:pPr>
              <w:wordWrap w:val="0"/>
              <w:spacing w:line="360" w:lineRule="auto"/>
              <w:jc w:val="center"/>
              <w:rPr>
                <w:rFonts w:ascii="宋体" w:hAnsi="宋体" w:eastAsia="宋体" w:cs="宋体"/>
                <w:sz w:val="24"/>
                <w:szCs w:val="24"/>
              </w:rPr>
            </w:pPr>
          </w:p>
        </w:tc>
        <w:tc>
          <w:tcPr>
            <w:tcW w:w="1033" w:type="pct"/>
            <w:vMerge w:val="continue"/>
          </w:tcPr>
          <w:p w14:paraId="264500D2">
            <w:pPr>
              <w:wordWrap w:val="0"/>
              <w:spacing w:line="360" w:lineRule="auto"/>
              <w:jc w:val="center"/>
              <w:rPr>
                <w:rFonts w:ascii="宋体" w:hAnsi="宋体" w:eastAsia="宋体" w:cs="宋体"/>
                <w:sz w:val="24"/>
                <w:szCs w:val="24"/>
              </w:rPr>
            </w:pPr>
          </w:p>
        </w:tc>
        <w:tc>
          <w:tcPr>
            <w:tcW w:w="3051" w:type="pct"/>
            <w:shd w:val="clear" w:color="auto" w:fill="FFFFFF"/>
          </w:tcPr>
          <w:p w14:paraId="1A4611C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检查声音解调是否正常。</w:t>
            </w:r>
          </w:p>
        </w:tc>
      </w:tr>
      <w:tr w14:paraId="49D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D35B59D">
            <w:pPr>
              <w:wordWrap w:val="0"/>
              <w:spacing w:line="360" w:lineRule="auto"/>
              <w:jc w:val="center"/>
              <w:rPr>
                <w:rFonts w:ascii="宋体" w:hAnsi="宋体" w:eastAsia="宋体" w:cs="宋体"/>
                <w:sz w:val="24"/>
                <w:szCs w:val="24"/>
              </w:rPr>
            </w:pPr>
          </w:p>
        </w:tc>
        <w:tc>
          <w:tcPr>
            <w:tcW w:w="608" w:type="pct"/>
            <w:vMerge w:val="continue"/>
          </w:tcPr>
          <w:p w14:paraId="4010E23F">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254F703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示向度测量检查</w:t>
            </w:r>
          </w:p>
        </w:tc>
        <w:tc>
          <w:tcPr>
            <w:tcW w:w="3051" w:type="pct"/>
            <w:shd w:val="clear" w:color="auto" w:fill="FFFFFF"/>
          </w:tcPr>
          <w:p w14:paraId="3A1C171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设置不同频率、参数进行示向度测量，并检查测量结果是否正常。</w:t>
            </w:r>
          </w:p>
        </w:tc>
      </w:tr>
      <w:tr w14:paraId="7291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4B4BA34">
            <w:pPr>
              <w:wordWrap w:val="0"/>
              <w:spacing w:line="360" w:lineRule="auto"/>
              <w:jc w:val="center"/>
              <w:rPr>
                <w:rFonts w:ascii="宋体" w:hAnsi="宋体" w:eastAsia="宋体" w:cs="宋体"/>
                <w:sz w:val="24"/>
                <w:szCs w:val="24"/>
              </w:rPr>
            </w:pPr>
          </w:p>
        </w:tc>
        <w:tc>
          <w:tcPr>
            <w:tcW w:w="608" w:type="pct"/>
            <w:vMerge w:val="continue"/>
          </w:tcPr>
          <w:p w14:paraId="4638F9EE">
            <w:pPr>
              <w:wordWrap w:val="0"/>
              <w:spacing w:line="360" w:lineRule="auto"/>
              <w:jc w:val="center"/>
              <w:rPr>
                <w:rFonts w:ascii="宋体" w:hAnsi="宋体" w:eastAsia="宋体" w:cs="宋体"/>
                <w:sz w:val="24"/>
                <w:szCs w:val="24"/>
              </w:rPr>
            </w:pPr>
          </w:p>
        </w:tc>
        <w:tc>
          <w:tcPr>
            <w:tcW w:w="1033" w:type="pct"/>
            <w:vMerge w:val="continue"/>
          </w:tcPr>
          <w:p w14:paraId="28B417FC">
            <w:pPr>
              <w:wordWrap w:val="0"/>
              <w:spacing w:line="360" w:lineRule="auto"/>
              <w:jc w:val="center"/>
              <w:rPr>
                <w:rFonts w:ascii="宋体" w:hAnsi="宋体" w:eastAsia="宋体" w:cs="宋体"/>
                <w:sz w:val="24"/>
                <w:szCs w:val="24"/>
              </w:rPr>
            </w:pPr>
          </w:p>
        </w:tc>
        <w:tc>
          <w:tcPr>
            <w:tcW w:w="3051" w:type="pct"/>
            <w:shd w:val="clear" w:color="auto" w:fill="FFFFFF"/>
          </w:tcPr>
          <w:p w14:paraId="695F3DF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结合电子地图进行示向度测量显示。（若有）</w:t>
            </w:r>
          </w:p>
        </w:tc>
      </w:tr>
      <w:tr w14:paraId="076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7838612">
            <w:pPr>
              <w:wordWrap w:val="0"/>
              <w:spacing w:line="360" w:lineRule="auto"/>
              <w:jc w:val="center"/>
              <w:rPr>
                <w:rFonts w:ascii="宋体" w:hAnsi="宋体" w:eastAsia="宋体" w:cs="宋体"/>
                <w:sz w:val="24"/>
                <w:szCs w:val="24"/>
              </w:rPr>
            </w:pPr>
          </w:p>
        </w:tc>
        <w:tc>
          <w:tcPr>
            <w:tcW w:w="608" w:type="pct"/>
            <w:vMerge w:val="continue"/>
          </w:tcPr>
          <w:p w14:paraId="4F79C5E4">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6946FDC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电子地图检查（若有）</w:t>
            </w:r>
          </w:p>
        </w:tc>
        <w:tc>
          <w:tcPr>
            <w:tcW w:w="3051" w:type="pct"/>
            <w:shd w:val="clear" w:color="auto" w:fill="FFFFFF"/>
          </w:tcPr>
          <w:p w14:paraId="1B90E7C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检查地图是否正确打开，台站图标是否定位正确。</w:t>
            </w:r>
          </w:p>
        </w:tc>
      </w:tr>
      <w:tr w14:paraId="35D9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A8AA226">
            <w:pPr>
              <w:wordWrap w:val="0"/>
              <w:spacing w:line="360" w:lineRule="auto"/>
              <w:jc w:val="center"/>
              <w:rPr>
                <w:rFonts w:ascii="宋体" w:hAnsi="宋体" w:eastAsia="宋体" w:cs="宋体"/>
                <w:sz w:val="24"/>
                <w:szCs w:val="24"/>
              </w:rPr>
            </w:pPr>
          </w:p>
        </w:tc>
        <w:tc>
          <w:tcPr>
            <w:tcW w:w="608" w:type="pct"/>
            <w:vMerge w:val="continue"/>
          </w:tcPr>
          <w:p w14:paraId="3D255456">
            <w:pPr>
              <w:wordWrap w:val="0"/>
              <w:spacing w:line="360" w:lineRule="auto"/>
              <w:jc w:val="center"/>
              <w:rPr>
                <w:rFonts w:ascii="宋体" w:hAnsi="宋体" w:eastAsia="宋体" w:cs="宋体"/>
                <w:sz w:val="24"/>
                <w:szCs w:val="24"/>
              </w:rPr>
            </w:pPr>
          </w:p>
        </w:tc>
        <w:tc>
          <w:tcPr>
            <w:tcW w:w="1033" w:type="pct"/>
            <w:vMerge w:val="continue"/>
          </w:tcPr>
          <w:p w14:paraId="0022A48A">
            <w:pPr>
              <w:wordWrap w:val="0"/>
              <w:spacing w:line="360" w:lineRule="auto"/>
              <w:jc w:val="center"/>
              <w:rPr>
                <w:rFonts w:ascii="宋体" w:hAnsi="宋体" w:eastAsia="宋体" w:cs="宋体"/>
                <w:sz w:val="24"/>
                <w:szCs w:val="24"/>
              </w:rPr>
            </w:pPr>
          </w:p>
        </w:tc>
        <w:tc>
          <w:tcPr>
            <w:tcW w:w="3051" w:type="pct"/>
            <w:shd w:val="clear" w:color="auto" w:fill="FFFFFF"/>
          </w:tcPr>
          <w:p w14:paraId="4C58E4A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检查图层是否显示正确、地图工具按钮功能是否正常。</w:t>
            </w:r>
          </w:p>
        </w:tc>
      </w:tr>
      <w:tr w14:paraId="7B31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2EF1C90">
            <w:pPr>
              <w:wordWrap w:val="0"/>
              <w:spacing w:line="360" w:lineRule="auto"/>
              <w:jc w:val="center"/>
              <w:rPr>
                <w:rFonts w:ascii="宋体" w:hAnsi="宋体" w:eastAsia="宋体" w:cs="宋体"/>
                <w:sz w:val="24"/>
                <w:szCs w:val="24"/>
              </w:rPr>
            </w:pPr>
          </w:p>
        </w:tc>
        <w:tc>
          <w:tcPr>
            <w:tcW w:w="608" w:type="pct"/>
            <w:vMerge w:val="continue"/>
          </w:tcPr>
          <w:p w14:paraId="0606260B">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062108C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数据记录及管理检查（若有）</w:t>
            </w:r>
          </w:p>
        </w:tc>
        <w:tc>
          <w:tcPr>
            <w:tcW w:w="3051" w:type="pct"/>
            <w:shd w:val="clear" w:color="auto" w:fill="FFFFFF"/>
          </w:tcPr>
          <w:p w14:paraId="25ED592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检查测量数据的记录、查询回放功能测试。</w:t>
            </w:r>
          </w:p>
        </w:tc>
      </w:tr>
      <w:tr w14:paraId="6EE2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3B2F4E4E">
            <w:pPr>
              <w:wordWrap w:val="0"/>
              <w:spacing w:line="360" w:lineRule="auto"/>
              <w:jc w:val="center"/>
              <w:rPr>
                <w:rFonts w:ascii="宋体" w:hAnsi="宋体" w:eastAsia="宋体" w:cs="宋体"/>
                <w:sz w:val="24"/>
                <w:szCs w:val="24"/>
              </w:rPr>
            </w:pPr>
          </w:p>
        </w:tc>
        <w:tc>
          <w:tcPr>
            <w:tcW w:w="608" w:type="pct"/>
            <w:vMerge w:val="continue"/>
          </w:tcPr>
          <w:p w14:paraId="37FF53F3">
            <w:pPr>
              <w:wordWrap w:val="0"/>
              <w:spacing w:line="360" w:lineRule="auto"/>
              <w:jc w:val="center"/>
              <w:rPr>
                <w:rFonts w:ascii="宋体" w:hAnsi="宋体" w:eastAsia="宋体" w:cs="宋体"/>
                <w:sz w:val="24"/>
                <w:szCs w:val="24"/>
              </w:rPr>
            </w:pPr>
          </w:p>
        </w:tc>
        <w:tc>
          <w:tcPr>
            <w:tcW w:w="1033" w:type="pct"/>
            <w:vMerge w:val="continue"/>
          </w:tcPr>
          <w:p w14:paraId="44D1BC7B">
            <w:pPr>
              <w:wordWrap w:val="0"/>
              <w:spacing w:line="360" w:lineRule="auto"/>
              <w:jc w:val="center"/>
              <w:rPr>
                <w:rFonts w:ascii="宋体" w:hAnsi="宋体" w:eastAsia="宋体" w:cs="宋体"/>
                <w:sz w:val="24"/>
                <w:szCs w:val="24"/>
              </w:rPr>
            </w:pPr>
          </w:p>
        </w:tc>
        <w:tc>
          <w:tcPr>
            <w:tcW w:w="3051" w:type="pct"/>
            <w:shd w:val="clear" w:color="auto" w:fill="FFFFFF"/>
          </w:tcPr>
          <w:p w14:paraId="10B7F66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信号录音功能测试。</w:t>
            </w:r>
          </w:p>
        </w:tc>
      </w:tr>
      <w:tr w14:paraId="6D59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1F7BC9C">
            <w:pPr>
              <w:wordWrap w:val="0"/>
              <w:spacing w:line="360" w:lineRule="auto"/>
              <w:jc w:val="center"/>
              <w:rPr>
                <w:rFonts w:ascii="宋体" w:hAnsi="宋体" w:eastAsia="宋体" w:cs="宋体"/>
                <w:sz w:val="24"/>
                <w:szCs w:val="24"/>
              </w:rPr>
            </w:pPr>
          </w:p>
        </w:tc>
        <w:tc>
          <w:tcPr>
            <w:tcW w:w="608" w:type="pct"/>
            <w:vMerge w:val="continue"/>
          </w:tcPr>
          <w:p w14:paraId="73114BBF">
            <w:pPr>
              <w:wordWrap w:val="0"/>
              <w:spacing w:line="360" w:lineRule="auto"/>
              <w:jc w:val="center"/>
              <w:rPr>
                <w:rFonts w:ascii="宋体" w:hAnsi="宋体" w:eastAsia="宋体" w:cs="宋体"/>
                <w:sz w:val="24"/>
                <w:szCs w:val="24"/>
              </w:rPr>
            </w:pPr>
          </w:p>
        </w:tc>
        <w:tc>
          <w:tcPr>
            <w:tcW w:w="1033" w:type="pct"/>
            <w:vMerge w:val="continue"/>
          </w:tcPr>
          <w:p w14:paraId="7B71EE8C">
            <w:pPr>
              <w:wordWrap w:val="0"/>
              <w:spacing w:line="360" w:lineRule="auto"/>
              <w:jc w:val="center"/>
              <w:rPr>
                <w:rFonts w:ascii="宋体" w:hAnsi="宋体" w:eastAsia="宋体" w:cs="宋体"/>
                <w:sz w:val="24"/>
                <w:szCs w:val="24"/>
              </w:rPr>
            </w:pPr>
          </w:p>
        </w:tc>
        <w:tc>
          <w:tcPr>
            <w:tcW w:w="3051" w:type="pct"/>
            <w:shd w:val="clear" w:color="auto" w:fill="FFFFFF"/>
          </w:tcPr>
          <w:p w14:paraId="7101BA3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监测数据存储功能检查。</w:t>
            </w:r>
          </w:p>
        </w:tc>
      </w:tr>
      <w:tr w14:paraId="196A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9A262CF">
            <w:pPr>
              <w:wordWrap w:val="0"/>
              <w:spacing w:line="360" w:lineRule="auto"/>
              <w:jc w:val="center"/>
              <w:rPr>
                <w:rFonts w:ascii="宋体" w:hAnsi="宋体" w:eastAsia="宋体" w:cs="宋体"/>
                <w:sz w:val="24"/>
                <w:szCs w:val="24"/>
              </w:rPr>
            </w:pPr>
          </w:p>
        </w:tc>
        <w:tc>
          <w:tcPr>
            <w:tcW w:w="608" w:type="pct"/>
            <w:vMerge w:val="continue"/>
          </w:tcPr>
          <w:p w14:paraId="46959A22">
            <w:pPr>
              <w:wordWrap w:val="0"/>
              <w:spacing w:line="360" w:lineRule="auto"/>
              <w:jc w:val="center"/>
              <w:rPr>
                <w:rFonts w:ascii="宋体" w:hAnsi="宋体" w:eastAsia="宋体" w:cs="宋体"/>
                <w:sz w:val="24"/>
                <w:szCs w:val="24"/>
              </w:rPr>
            </w:pPr>
          </w:p>
        </w:tc>
        <w:tc>
          <w:tcPr>
            <w:tcW w:w="1033" w:type="pct"/>
            <w:vMerge w:val="continue"/>
          </w:tcPr>
          <w:p w14:paraId="3CA4CF00">
            <w:pPr>
              <w:wordWrap w:val="0"/>
              <w:spacing w:line="360" w:lineRule="auto"/>
              <w:jc w:val="center"/>
              <w:rPr>
                <w:rFonts w:ascii="宋体" w:hAnsi="宋体" w:eastAsia="宋体" w:cs="宋体"/>
                <w:sz w:val="24"/>
                <w:szCs w:val="24"/>
              </w:rPr>
            </w:pPr>
          </w:p>
        </w:tc>
        <w:tc>
          <w:tcPr>
            <w:tcW w:w="3051" w:type="pct"/>
            <w:shd w:val="clear" w:color="auto" w:fill="FFFFFF"/>
          </w:tcPr>
          <w:p w14:paraId="356C559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月报功能检查。</w:t>
            </w:r>
          </w:p>
        </w:tc>
      </w:tr>
      <w:tr w14:paraId="59C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7337860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608" w:type="pct"/>
            <w:vMerge w:val="restart"/>
            <w:shd w:val="clear" w:color="auto" w:fill="FFFFFF"/>
          </w:tcPr>
          <w:p w14:paraId="2DCDE20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控制系统</w:t>
            </w:r>
          </w:p>
        </w:tc>
        <w:tc>
          <w:tcPr>
            <w:tcW w:w="1033" w:type="pct"/>
            <w:shd w:val="clear" w:color="auto" w:fill="FFFFFF"/>
          </w:tcPr>
          <w:p w14:paraId="029CD43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控制电脑硬件、操作系统检查</w:t>
            </w:r>
          </w:p>
        </w:tc>
        <w:tc>
          <w:tcPr>
            <w:tcW w:w="3051" w:type="pct"/>
            <w:shd w:val="clear" w:color="auto" w:fill="FFFFFF"/>
          </w:tcPr>
          <w:p w14:paraId="54951EE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控制电脑硬件、外观和操作系统正常。</w:t>
            </w:r>
          </w:p>
        </w:tc>
      </w:tr>
      <w:tr w14:paraId="56E4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83CA713">
            <w:pPr>
              <w:wordWrap w:val="0"/>
              <w:spacing w:line="360" w:lineRule="auto"/>
              <w:jc w:val="center"/>
              <w:rPr>
                <w:rFonts w:ascii="宋体" w:hAnsi="宋体" w:eastAsia="宋体" w:cs="宋体"/>
                <w:sz w:val="24"/>
                <w:szCs w:val="24"/>
              </w:rPr>
            </w:pPr>
          </w:p>
        </w:tc>
        <w:tc>
          <w:tcPr>
            <w:tcW w:w="608" w:type="pct"/>
            <w:vMerge w:val="continue"/>
          </w:tcPr>
          <w:p w14:paraId="0A71A7FB">
            <w:pPr>
              <w:wordWrap w:val="0"/>
              <w:spacing w:line="360" w:lineRule="auto"/>
              <w:jc w:val="center"/>
              <w:rPr>
                <w:rFonts w:ascii="宋体" w:hAnsi="宋体" w:eastAsia="宋体" w:cs="宋体"/>
                <w:sz w:val="24"/>
                <w:szCs w:val="24"/>
              </w:rPr>
            </w:pPr>
          </w:p>
        </w:tc>
        <w:tc>
          <w:tcPr>
            <w:tcW w:w="1033" w:type="pct"/>
            <w:shd w:val="clear" w:color="auto" w:fill="FFFFFF"/>
          </w:tcPr>
          <w:p w14:paraId="3F4F57E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系统安全检查</w:t>
            </w:r>
          </w:p>
        </w:tc>
        <w:tc>
          <w:tcPr>
            <w:tcW w:w="3051" w:type="pct"/>
            <w:shd w:val="clear" w:color="auto" w:fill="FFFFFF"/>
          </w:tcPr>
          <w:p w14:paraId="799F9A2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对系统进行安全测试，对其存在的安全漏洞进行修补，防止病毒的侵入。</w:t>
            </w:r>
          </w:p>
        </w:tc>
      </w:tr>
      <w:tr w14:paraId="23F0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50C12E6">
            <w:pPr>
              <w:wordWrap w:val="0"/>
              <w:spacing w:line="360" w:lineRule="auto"/>
              <w:jc w:val="center"/>
              <w:rPr>
                <w:rFonts w:ascii="宋体" w:hAnsi="宋体" w:eastAsia="宋体" w:cs="宋体"/>
                <w:sz w:val="24"/>
                <w:szCs w:val="24"/>
              </w:rPr>
            </w:pPr>
          </w:p>
        </w:tc>
        <w:tc>
          <w:tcPr>
            <w:tcW w:w="608" w:type="pct"/>
            <w:vMerge w:val="continue"/>
          </w:tcPr>
          <w:p w14:paraId="44E40C47">
            <w:pPr>
              <w:wordWrap w:val="0"/>
              <w:spacing w:line="360" w:lineRule="auto"/>
              <w:jc w:val="center"/>
              <w:rPr>
                <w:rFonts w:ascii="宋体" w:hAnsi="宋体" w:eastAsia="宋体" w:cs="宋体"/>
                <w:sz w:val="24"/>
                <w:szCs w:val="24"/>
              </w:rPr>
            </w:pPr>
          </w:p>
        </w:tc>
        <w:tc>
          <w:tcPr>
            <w:tcW w:w="1033" w:type="pct"/>
            <w:shd w:val="clear" w:color="auto" w:fill="FFFFFF"/>
          </w:tcPr>
          <w:p w14:paraId="50C5F3B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软件检查</w:t>
            </w:r>
          </w:p>
        </w:tc>
        <w:tc>
          <w:tcPr>
            <w:tcW w:w="3051" w:type="pct"/>
            <w:shd w:val="clear" w:color="auto" w:fill="FFFFFF"/>
          </w:tcPr>
          <w:p w14:paraId="34D0D4D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确定控制系统内部软件工作是否正常，若异常及时对其进行故障判断解决。</w:t>
            </w:r>
          </w:p>
        </w:tc>
      </w:tr>
      <w:tr w14:paraId="5340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67A17E4">
            <w:pPr>
              <w:wordWrap w:val="0"/>
              <w:spacing w:line="360" w:lineRule="auto"/>
              <w:jc w:val="center"/>
              <w:rPr>
                <w:rFonts w:ascii="宋体" w:hAnsi="宋体" w:eastAsia="宋体" w:cs="宋体"/>
                <w:sz w:val="24"/>
                <w:szCs w:val="24"/>
              </w:rPr>
            </w:pPr>
          </w:p>
        </w:tc>
        <w:tc>
          <w:tcPr>
            <w:tcW w:w="608" w:type="pct"/>
            <w:vMerge w:val="continue"/>
          </w:tcPr>
          <w:p w14:paraId="525045F8">
            <w:pPr>
              <w:wordWrap w:val="0"/>
              <w:spacing w:line="360" w:lineRule="auto"/>
              <w:jc w:val="center"/>
              <w:rPr>
                <w:rFonts w:ascii="宋体" w:hAnsi="宋体" w:eastAsia="宋体" w:cs="宋体"/>
                <w:sz w:val="24"/>
                <w:szCs w:val="24"/>
              </w:rPr>
            </w:pPr>
          </w:p>
        </w:tc>
        <w:tc>
          <w:tcPr>
            <w:tcW w:w="1033" w:type="pct"/>
            <w:shd w:val="clear" w:color="auto" w:fill="FFFFFF"/>
          </w:tcPr>
          <w:p w14:paraId="18B3190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系统备份检查</w:t>
            </w:r>
          </w:p>
        </w:tc>
        <w:tc>
          <w:tcPr>
            <w:tcW w:w="3051" w:type="pct"/>
            <w:shd w:val="clear" w:color="auto" w:fill="FFFFFF"/>
          </w:tcPr>
          <w:p w14:paraId="2ED139D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对系统进行备份，以便在发生灾难性故障时能够及时有效的恢复系统。</w:t>
            </w:r>
          </w:p>
        </w:tc>
      </w:tr>
      <w:tr w14:paraId="1A15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1E2A37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608" w:type="pct"/>
            <w:vMerge w:val="restart"/>
            <w:shd w:val="clear" w:color="auto" w:fill="FFFFFF"/>
          </w:tcPr>
          <w:p w14:paraId="60FDED9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网络系统</w:t>
            </w:r>
          </w:p>
        </w:tc>
        <w:tc>
          <w:tcPr>
            <w:tcW w:w="1033" w:type="pct"/>
            <w:shd w:val="clear" w:color="auto" w:fill="FFFFFF"/>
          </w:tcPr>
          <w:p w14:paraId="1E412EF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路由器硬件检查</w:t>
            </w:r>
          </w:p>
        </w:tc>
        <w:tc>
          <w:tcPr>
            <w:tcW w:w="3051" w:type="pct"/>
            <w:shd w:val="clear" w:color="auto" w:fill="FFFFFF"/>
          </w:tcPr>
          <w:p w14:paraId="1DB4E3A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检查路由器硬件，根据具体的硬件环境确定其工作状态。</w:t>
            </w:r>
          </w:p>
        </w:tc>
      </w:tr>
      <w:tr w14:paraId="7CDD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34B130A">
            <w:pPr>
              <w:wordWrap w:val="0"/>
              <w:spacing w:line="360" w:lineRule="auto"/>
              <w:jc w:val="center"/>
              <w:rPr>
                <w:rFonts w:ascii="宋体" w:hAnsi="宋体" w:eastAsia="宋体" w:cs="宋体"/>
                <w:sz w:val="24"/>
                <w:szCs w:val="24"/>
              </w:rPr>
            </w:pPr>
          </w:p>
        </w:tc>
        <w:tc>
          <w:tcPr>
            <w:tcW w:w="608" w:type="pct"/>
            <w:vMerge w:val="continue"/>
          </w:tcPr>
          <w:p w14:paraId="3CEA9E10">
            <w:pPr>
              <w:wordWrap w:val="0"/>
              <w:spacing w:line="360" w:lineRule="auto"/>
              <w:jc w:val="center"/>
              <w:rPr>
                <w:rFonts w:ascii="宋体" w:hAnsi="宋体" w:eastAsia="宋体" w:cs="宋体"/>
                <w:sz w:val="24"/>
                <w:szCs w:val="24"/>
              </w:rPr>
            </w:pPr>
          </w:p>
        </w:tc>
        <w:tc>
          <w:tcPr>
            <w:tcW w:w="1033" w:type="pct"/>
            <w:shd w:val="clear" w:color="auto" w:fill="FFFFFF"/>
          </w:tcPr>
          <w:p w14:paraId="573BCFE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路由器连通性、安全性检查</w:t>
            </w:r>
          </w:p>
        </w:tc>
        <w:tc>
          <w:tcPr>
            <w:tcW w:w="3051" w:type="pct"/>
            <w:shd w:val="clear" w:color="auto" w:fill="FFFFFF"/>
          </w:tcPr>
          <w:p w14:paraId="48B549F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对路由器进行网络联通性和安全测试，发现并对所发现的安全漏洞进行处理。</w:t>
            </w:r>
          </w:p>
        </w:tc>
      </w:tr>
      <w:tr w14:paraId="7002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C3EDAF1">
            <w:pPr>
              <w:wordWrap w:val="0"/>
              <w:spacing w:line="360" w:lineRule="auto"/>
              <w:jc w:val="center"/>
              <w:rPr>
                <w:rFonts w:ascii="宋体" w:hAnsi="宋体" w:eastAsia="宋体" w:cs="宋体"/>
                <w:sz w:val="24"/>
                <w:szCs w:val="24"/>
              </w:rPr>
            </w:pPr>
          </w:p>
        </w:tc>
        <w:tc>
          <w:tcPr>
            <w:tcW w:w="608" w:type="pct"/>
            <w:vMerge w:val="continue"/>
          </w:tcPr>
          <w:p w14:paraId="4AFE36E7">
            <w:pPr>
              <w:wordWrap w:val="0"/>
              <w:spacing w:line="360" w:lineRule="auto"/>
              <w:jc w:val="center"/>
              <w:rPr>
                <w:rFonts w:ascii="宋体" w:hAnsi="宋体" w:eastAsia="宋体" w:cs="宋体"/>
                <w:sz w:val="24"/>
                <w:szCs w:val="24"/>
              </w:rPr>
            </w:pPr>
          </w:p>
        </w:tc>
        <w:tc>
          <w:tcPr>
            <w:tcW w:w="1033" w:type="pct"/>
            <w:shd w:val="clear" w:color="auto" w:fill="FFFFFF"/>
          </w:tcPr>
          <w:p w14:paraId="6844B12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交换机硬件检查</w:t>
            </w:r>
          </w:p>
        </w:tc>
        <w:tc>
          <w:tcPr>
            <w:tcW w:w="3051" w:type="pct"/>
            <w:shd w:val="clear" w:color="auto" w:fill="FFFFFF"/>
          </w:tcPr>
          <w:p w14:paraId="000B7DB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对交换机进行硬件检查，确定其工作状态，及时发现并解决出现的硬件故障。</w:t>
            </w:r>
          </w:p>
        </w:tc>
      </w:tr>
      <w:tr w14:paraId="1B87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9815BBB">
            <w:pPr>
              <w:wordWrap w:val="0"/>
              <w:spacing w:line="360" w:lineRule="auto"/>
              <w:jc w:val="center"/>
              <w:rPr>
                <w:rFonts w:ascii="宋体" w:hAnsi="宋体" w:eastAsia="宋体" w:cs="宋体"/>
                <w:sz w:val="24"/>
                <w:szCs w:val="24"/>
              </w:rPr>
            </w:pPr>
          </w:p>
        </w:tc>
        <w:tc>
          <w:tcPr>
            <w:tcW w:w="608" w:type="pct"/>
            <w:vMerge w:val="continue"/>
          </w:tcPr>
          <w:p w14:paraId="6DB9A00A">
            <w:pPr>
              <w:wordWrap w:val="0"/>
              <w:spacing w:line="360" w:lineRule="auto"/>
              <w:jc w:val="center"/>
              <w:rPr>
                <w:rFonts w:ascii="宋体" w:hAnsi="宋体" w:eastAsia="宋体" w:cs="宋体"/>
                <w:sz w:val="24"/>
                <w:szCs w:val="24"/>
              </w:rPr>
            </w:pPr>
          </w:p>
        </w:tc>
        <w:tc>
          <w:tcPr>
            <w:tcW w:w="1033" w:type="pct"/>
            <w:shd w:val="clear" w:color="auto" w:fill="FFFFFF"/>
          </w:tcPr>
          <w:p w14:paraId="01FDE03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交换机连通性检查</w:t>
            </w:r>
          </w:p>
        </w:tc>
        <w:tc>
          <w:tcPr>
            <w:tcW w:w="3051" w:type="pct"/>
            <w:shd w:val="clear" w:color="auto" w:fill="FFFFFF"/>
          </w:tcPr>
          <w:p w14:paraId="5EDE437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对交换机进行数据包交换测试，确定其各端口数据交换的联通性。</w:t>
            </w:r>
          </w:p>
        </w:tc>
      </w:tr>
      <w:tr w14:paraId="50FD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5323BE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608" w:type="pct"/>
            <w:vMerge w:val="restart"/>
            <w:shd w:val="clear" w:color="auto" w:fill="FFFFFF"/>
          </w:tcPr>
          <w:p w14:paraId="27232ED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电源系统</w:t>
            </w:r>
          </w:p>
        </w:tc>
        <w:tc>
          <w:tcPr>
            <w:tcW w:w="1033" w:type="pct"/>
            <w:shd w:val="clear" w:color="auto" w:fill="FFFFFF"/>
          </w:tcPr>
          <w:p w14:paraId="77E85AE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稳压电源检查</w:t>
            </w:r>
          </w:p>
        </w:tc>
        <w:tc>
          <w:tcPr>
            <w:tcW w:w="3051" w:type="pct"/>
            <w:shd w:val="clear" w:color="auto" w:fill="FFFFFF"/>
          </w:tcPr>
          <w:p w14:paraId="7377122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稳压电源状态指示灯显示正确，输出电压稳定。</w:t>
            </w:r>
          </w:p>
        </w:tc>
      </w:tr>
      <w:tr w14:paraId="008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CF4449E">
            <w:pPr>
              <w:wordWrap w:val="0"/>
              <w:spacing w:line="360" w:lineRule="auto"/>
              <w:jc w:val="center"/>
              <w:rPr>
                <w:rFonts w:ascii="宋体" w:hAnsi="宋体" w:eastAsia="宋体" w:cs="宋体"/>
                <w:sz w:val="24"/>
                <w:szCs w:val="24"/>
              </w:rPr>
            </w:pPr>
          </w:p>
        </w:tc>
        <w:tc>
          <w:tcPr>
            <w:tcW w:w="608" w:type="pct"/>
            <w:vMerge w:val="continue"/>
          </w:tcPr>
          <w:p w14:paraId="11842003">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18D386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电池状态检查</w:t>
            </w:r>
          </w:p>
        </w:tc>
        <w:tc>
          <w:tcPr>
            <w:tcW w:w="3051" w:type="pct"/>
            <w:shd w:val="clear" w:color="auto" w:fill="FFFFFF"/>
          </w:tcPr>
          <w:p w14:paraId="09EB769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蓄电池是否能正常进行充、放电。</w:t>
            </w:r>
          </w:p>
        </w:tc>
      </w:tr>
      <w:tr w14:paraId="42F5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0D763C6">
            <w:pPr>
              <w:wordWrap w:val="0"/>
              <w:spacing w:line="360" w:lineRule="auto"/>
              <w:jc w:val="center"/>
              <w:rPr>
                <w:rFonts w:ascii="宋体" w:hAnsi="宋体" w:eastAsia="宋体" w:cs="宋体"/>
                <w:sz w:val="24"/>
                <w:szCs w:val="24"/>
              </w:rPr>
            </w:pPr>
          </w:p>
        </w:tc>
        <w:tc>
          <w:tcPr>
            <w:tcW w:w="608" w:type="pct"/>
            <w:vMerge w:val="continue"/>
          </w:tcPr>
          <w:p w14:paraId="7BBDC586">
            <w:pPr>
              <w:wordWrap w:val="0"/>
              <w:spacing w:line="360" w:lineRule="auto"/>
              <w:jc w:val="center"/>
              <w:rPr>
                <w:rFonts w:ascii="宋体" w:hAnsi="宋体" w:eastAsia="宋体" w:cs="宋体"/>
                <w:sz w:val="24"/>
                <w:szCs w:val="24"/>
              </w:rPr>
            </w:pPr>
          </w:p>
        </w:tc>
        <w:tc>
          <w:tcPr>
            <w:tcW w:w="1033" w:type="pct"/>
            <w:vMerge w:val="continue"/>
          </w:tcPr>
          <w:p w14:paraId="77E40D46">
            <w:pPr>
              <w:wordWrap w:val="0"/>
              <w:spacing w:line="360" w:lineRule="auto"/>
              <w:jc w:val="center"/>
              <w:rPr>
                <w:rFonts w:ascii="宋体" w:hAnsi="宋体" w:eastAsia="宋体" w:cs="宋体"/>
                <w:sz w:val="24"/>
                <w:szCs w:val="24"/>
              </w:rPr>
            </w:pPr>
          </w:p>
        </w:tc>
        <w:tc>
          <w:tcPr>
            <w:tcW w:w="3051" w:type="pct"/>
            <w:shd w:val="clear" w:color="auto" w:fill="FFFFFF"/>
          </w:tcPr>
          <w:p w14:paraId="26C65E3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蓄电池连接处有无松动、腐蚀现象。</w:t>
            </w:r>
          </w:p>
        </w:tc>
      </w:tr>
      <w:tr w14:paraId="54FD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3D2D7D5">
            <w:pPr>
              <w:wordWrap w:val="0"/>
              <w:spacing w:line="360" w:lineRule="auto"/>
              <w:jc w:val="center"/>
              <w:rPr>
                <w:rFonts w:ascii="宋体" w:hAnsi="宋体" w:eastAsia="宋体" w:cs="宋体"/>
                <w:sz w:val="24"/>
                <w:szCs w:val="24"/>
              </w:rPr>
            </w:pPr>
          </w:p>
        </w:tc>
        <w:tc>
          <w:tcPr>
            <w:tcW w:w="608" w:type="pct"/>
            <w:vMerge w:val="continue"/>
          </w:tcPr>
          <w:p w14:paraId="5D21F376">
            <w:pPr>
              <w:wordWrap w:val="0"/>
              <w:spacing w:line="360" w:lineRule="auto"/>
              <w:jc w:val="center"/>
              <w:rPr>
                <w:rFonts w:ascii="宋体" w:hAnsi="宋体" w:eastAsia="宋体" w:cs="宋体"/>
                <w:sz w:val="24"/>
                <w:szCs w:val="24"/>
              </w:rPr>
            </w:pPr>
          </w:p>
        </w:tc>
        <w:tc>
          <w:tcPr>
            <w:tcW w:w="1033" w:type="pct"/>
            <w:vMerge w:val="continue"/>
          </w:tcPr>
          <w:p w14:paraId="5729306F">
            <w:pPr>
              <w:wordWrap w:val="0"/>
              <w:spacing w:line="360" w:lineRule="auto"/>
              <w:jc w:val="center"/>
              <w:rPr>
                <w:rFonts w:ascii="宋体" w:hAnsi="宋体" w:eastAsia="宋体" w:cs="宋体"/>
                <w:sz w:val="24"/>
                <w:szCs w:val="24"/>
              </w:rPr>
            </w:pPr>
          </w:p>
        </w:tc>
        <w:tc>
          <w:tcPr>
            <w:tcW w:w="3051" w:type="pct"/>
            <w:shd w:val="clear" w:color="auto" w:fill="FFFFFF"/>
          </w:tcPr>
          <w:p w14:paraId="35554E9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蓄电池外观是否完好、无外壳变形和渗漏。</w:t>
            </w:r>
          </w:p>
        </w:tc>
      </w:tr>
      <w:tr w14:paraId="2F58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3663465E">
            <w:pPr>
              <w:wordWrap w:val="0"/>
              <w:spacing w:line="360" w:lineRule="auto"/>
              <w:jc w:val="center"/>
              <w:rPr>
                <w:rFonts w:ascii="宋体" w:hAnsi="宋体" w:eastAsia="宋体" w:cs="宋体"/>
                <w:sz w:val="24"/>
                <w:szCs w:val="24"/>
              </w:rPr>
            </w:pPr>
          </w:p>
        </w:tc>
        <w:tc>
          <w:tcPr>
            <w:tcW w:w="608" w:type="pct"/>
            <w:vMerge w:val="continue"/>
          </w:tcPr>
          <w:p w14:paraId="2277B621">
            <w:pPr>
              <w:wordWrap w:val="0"/>
              <w:spacing w:line="360" w:lineRule="auto"/>
              <w:jc w:val="center"/>
              <w:rPr>
                <w:rFonts w:ascii="宋体" w:hAnsi="宋体" w:eastAsia="宋体" w:cs="宋体"/>
                <w:sz w:val="24"/>
                <w:szCs w:val="24"/>
              </w:rPr>
            </w:pPr>
          </w:p>
        </w:tc>
        <w:tc>
          <w:tcPr>
            <w:tcW w:w="1033" w:type="pct"/>
            <w:vMerge w:val="continue"/>
          </w:tcPr>
          <w:p w14:paraId="6B262ABB">
            <w:pPr>
              <w:wordWrap w:val="0"/>
              <w:spacing w:line="360" w:lineRule="auto"/>
              <w:jc w:val="center"/>
              <w:rPr>
                <w:rFonts w:ascii="宋体" w:hAnsi="宋体" w:eastAsia="宋体" w:cs="宋体"/>
                <w:sz w:val="24"/>
                <w:szCs w:val="24"/>
              </w:rPr>
            </w:pPr>
          </w:p>
        </w:tc>
        <w:tc>
          <w:tcPr>
            <w:tcW w:w="3051" w:type="pct"/>
            <w:shd w:val="clear" w:color="auto" w:fill="FFFFFF"/>
          </w:tcPr>
          <w:p w14:paraId="167B2AD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蓄电池的极柱、安全阀周围是否有酸雾溢出。</w:t>
            </w:r>
          </w:p>
        </w:tc>
      </w:tr>
      <w:tr w14:paraId="485F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37290AF">
            <w:pPr>
              <w:wordWrap w:val="0"/>
              <w:spacing w:line="360" w:lineRule="auto"/>
              <w:jc w:val="center"/>
              <w:rPr>
                <w:rFonts w:ascii="宋体" w:hAnsi="宋体" w:eastAsia="宋体" w:cs="宋体"/>
                <w:sz w:val="24"/>
                <w:szCs w:val="24"/>
              </w:rPr>
            </w:pPr>
          </w:p>
        </w:tc>
        <w:tc>
          <w:tcPr>
            <w:tcW w:w="608" w:type="pct"/>
            <w:vMerge w:val="continue"/>
          </w:tcPr>
          <w:p w14:paraId="14F4DF95">
            <w:pPr>
              <w:wordWrap w:val="0"/>
              <w:spacing w:line="360" w:lineRule="auto"/>
              <w:jc w:val="center"/>
              <w:rPr>
                <w:rFonts w:ascii="宋体" w:hAnsi="宋体" w:eastAsia="宋体" w:cs="宋体"/>
                <w:sz w:val="24"/>
                <w:szCs w:val="24"/>
              </w:rPr>
            </w:pPr>
          </w:p>
        </w:tc>
        <w:tc>
          <w:tcPr>
            <w:tcW w:w="1033" w:type="pct"/>
            <w:shd w:val="clear" w:color="auto" w:fill="FFFFFF"/>
          </w:tcPr>
          <w:p w14:paraId="47FF0D8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UPS外观检查</w:t>
            </w:r>
          </w:p>
        </w:tc>
        <w:tc>
          <w:tcPr>
            <w:tcW w:w="3051" w:type="pct"/>
            <w:shd w:val="clear" w:color="auto" w:fill="FFFFFF"/>
          </w:tcPr>
          <w:p w14:paraId="365C908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UPS状态切换正常，状态指示灯显示正确。</w:t>
            </w:r>
          </w:p>
        </w:tc>
      </w:tr>
      <w:tr w14:paraId="262A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1B803BB">
            <w:pPr>
              <w:wordWrap w:val="0"/>
              <w:spacing w:line="360" w:lineRule="auto"/>
              <w:jc w:val="center"/>
              <w:rPr>
                <w:rFonts w:ascii="宋体" w:hAnsi="宋体" w:eastAsia="宋体" w:cs="宋体"/>
                <w:sz w:val="24"/>
                <w:szCs w:val="24"/>
              </w:rPr>
            </w:pPr>
          </w:p>
        </w:tc>
        <w:tc>
          <w:tcPr>
            <w:tcW w:w="608" w:type="pct"/>
            <w:vMerge w:val="continue"/>
          </w:tcPr>
          <w:p w14:paraId="16E39C3D">
            <w:pPr>
              <w:wordWrap w:val="0"/>
              <w:spacing w:line="360" w:lineRule="auto"/>
              <w:jc w:val="center"/>
              <w:rPr>
                <w:rFonts w:ascii="宋体" w:hAnsi="宋体" w:eastAsia="宋体" w:cs="宋体"/>
                <w:sz w:val="24"/>
                <w:szCs w:val="24"/>
              </w:rPr>
            </w:pPr>
          </w:p>
        </w:tc>
        <w:tc>
          <w:tcPr>
            <w:tcW w:w="1033" w:type="pct"/>
            <w:shd w:val="clear" w:color="auto" w:fill="FFFFFF"/>
          </w:tcPr>
          <w:p w14:paraId="1F7E981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UPS功能检查</w:t>
            </w:r>
          </w:p>
        </w:tc>
        <w:tc>
          <w:tcPr>
            <w:tcW w:w="3051" w:type="pct"/>
            <w:shd w:val="clear" w:color="auto" w:fill="FFFFFF"/>
          </w:tcPr>
          <w:p w14:paraId="7FAC4B9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用电源管理和诊断软件检测UPS运行正常、参数设置正确。</w:t>
            </w:r>
          </w:p>
        </w:tc>
      </w:tr>
      <w:tr w14:paraId="7DD0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E372ACD">
            <w:pPr>
              <w:wordWrap w:val="0"/>
              <w:spacing w:line="360" w:lineRule="auto"/>
              <w:jc w:val="center"/>
              <w:rPr>
                <w:rFonts w:ascii="宋体" w:hAnsi="宋体" w:eastAsia="宋体" w:cs="宋体"/>
                <w:sz w:val="24"/>
                <w:szCs w:val="24"/>
              </w:rPr>
            </w:pPr>
          </w:p>
        </w:tc>
        <w:tc>
          <w:tcPr>
            <w:tcW w:w="608" w:type="pct"/>
            <w:vMerge w:val="continue"/>
          </w:tcPr>
          <w:p w14:paraId="232FDE65">
            <w:pPr>
              <w:wordWrap w:val="0"/>
              <w:spacing w:line="360" w:lineRule="auto"/>
              <w:jc w:val="center"/>
              <w:rPr>
                <w:rFonts w:ascii="宋体" w:hAnsi="宋体" w:eastAsia="宋体" w:cs="宋体"/>
                <w:sz w:val="24"/>
                <w:szCs w:val="24"/>
              </w:rPr>
            </w:pPr>
          </w:p>
        </w:tc>
        <w:tc>
          <w:tcPr>
            <w:tcW w:w="1033" w:type="pct"/>
            <w:shd w:val="clear" w:color="auto" w:fill="FFFFFF"/>
          </w:tcPr>
          <w:p w14:paraId="0E4745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供电电压测量</w:t>
            </w:r>
          </w:p>
        </w:tc>
        <w:tc>
          <w:tcPr>
            <w:tcW w:w="3051" w:type="pct"/>
            <w:shd w:val="clear" w:color="auto" w:fill="FFFFFF"/>
          </w:tcPr>
          <w:p w14:paraId="4040F54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分别测量市电电压，稳压电源输出电压、UPS输入输出电压、蓄电池组电压，必要时测量蓄电池单体电压。</w:t>
            </w:r>
          </w:p>
        </w:tc>
      </w:tr>
      <w:tr w14:paraId="0241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7B4E242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608" w:type="pct"/>
            <w:vMerge w:val="restart"/>
            <w:shd w:val="clear" w:color="auto" w:fill="FFFFFF"/>
          </w:tcPr>
          <w:p w14:paraId="058AEF1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设备连接</w:t>
            </w:r>
          </w:p>
        </w:tc>
        <w:tc>
          <w:tcPr>
            <w:tcW w:w="1033" w:type="pct"/>
            <w:shd w:val="clear" w:color="auto" w:fill="FFFFFF"/>
          </w:tcPr>
          <w:p w14:paraId="26EC00D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电源连接线检查</w:t>
            </w:r>
          </w:p>
        </w:tc>
        <w:tc>
          <w:tcPr>
            <w:tcW w:w="3051" w:type="pct"/>
            <w:shd w:val="clear" w:color="auto" w:fill="FFFFFF"/>
          </w:tcPr>
          <w:p w14:paraId="444ADE4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设备电源连接线连接固定正常。</w:t>
            </w:r>
          </w:p>
        </w:tc>
      </w:tr>
      <w:tr w14:paraId="3137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D87A348">
            <w:pPr>
              <w:wordWrap w:val="0"/>
              <w:spacing w:line="360" w:lineRule="auto"/>
              <w:jc w:val="center"/>
              <w:rPr>
                <w:rFonts w:ascii="宋体" w:hAnsi="宋体" w:eastAsia="宋体" w:cs="宋体"/>
                <w:sz w:val="24"/>
                <w:szCs w:val="24"/>
              </w:rPr>
            </w:pPr>
          </w:p>
        </w:tc>
        <w:tc>
          <w:tcPr>
            <w:tcW w:w="608" w:type="pct"/>
            <w:vMerge w:val="continue"/>
          </w:tcPr>
          <w:p w14:paraId="672D9F1C">
            <w:pPr>
              <w:wordWrap w:val="0"/>
              <w:spacing w:line="360" w:lineRule="auto"/>
              <w:jc w:val="center"/>
              <w:rPr>
                <w:rFonts w:ascii="宋体" w:hAnsi="宋体" w:eastAsia="宋体" w:cs="宋体"/>
                <w:sz w:val="24"/>
                <w:szCs w:val="24"/>
              </w:rPr>
            </w:pPr>
          </w:p>
        </w:tc>
        <w:tc>
          <w:tcPr>
            <w:tcW w:w="1033" w:type="pct"/>
            <w:shd w:val="clear" w:color="auto" w:fill="FFFFFF"/>
          </w:tcPr>
          <w:p w14:paraId="486361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数据连接线检查</w:t>
            </w:r>
          </w:p>
        </w:tc>
        <w:tc>
          <w:tcPr>
            <w:tcW w:w="3051" w:type="pct"/>
            <w:shd w:val="clear" w:color="auto" w:fill="FFFFFF"/>
          </w:tcPr>
          <w:p w14:paraId="4E58ACE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设备数据连接线连接固定正常。</w:t>
            </w:r>
          </w:p>
        </w:tc>
      </w:tr>
      <w:tr w14:paraId="7BC2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AF35583">
            <w:pPr>
              <w:wordWrap w:val="0"/>
              <w:spacing w:line="360" w:lineRule="auto"/>
              <w:jc w:val="center"/>
              <w:rPr>
                <w:rFonts w:ascii="宋体" w:hAnsi="宋体" w:eastAsia="宋体" w:cs="宋体"/>
                <w:sz w:val="24"/>
                <w:szCs w:val="24"/>
              </w:rPr>
            </w:pPr>
          </w:p>
        </w:tc>
        <w:tc>
          <w:tcPr>
            <w:tcW w:w="608" w:type="pct"/>
            <w:vMerge w:val="continue"/>
          </w:tcPr>
          <w:p w14:paraId="65F5423F">
            <w:pPr>
              <w:wordWrap w:val="0"/>
              <w:spacing w:line="360" w:lineRule="auto"/>
              <w:jc w:val="center"/>
              <w:rPr>
                <w:rFonts w:ascii="宋体" w:hAnsi="宋体" w:eastAsia="宋体" w:cs="宋体"/>
                <w:sz w:val="24"/>
                <w:szCs w:val="24"/>
              </w:rPr>
            </w:pPr>
          </w:p>
        </w:tc>
        <w:tc>
          <w:tcPr>
            <w:tcW w:w="1033" w:type="pct"/>
            <w:shd w:val="clear" w:color="auto" w:fill="FFFFFF"/>
          </w:tcPr>
          <w:p w14:paraId="16DA10B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射频线检查</w:t>
            </w:r>
          </w:p>
        </w:tc>
        <w:tc>
          <w:tcPr>
            <w:tcW w:w="3051" w:type="pct"/>
            <w:shd w:val="clear" w:color="auto" w:fill="FFFFFF"/>
          </w:tcPr>
          <w:p w14:paraId="5E58360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天馈射频连接线连接固定正常。</w:t>
            </w:r>
          </w:p>
        </w:tc>
      </w:tr>
      <w:tr w14:paraId="296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01D74BE">
            <w:pPr>
              <w:wordWrap w:val="0"/>
              <w:spacing w:line="360" w:lineRule="auto"/>
              <w:jc w:val="center"/>
              <w:rPr>
                <w:rFonts w:ascii="宋体" w:hAnsi="宋体" w:eastAsia="宋体" w:cs="宋体"/>
                <w:sz w:val="24"/>
                <w:szCs w:val="24"/>
              </w:rPr>
            </w:pPr>
          </w:p>
        </w:tc>
        <w:tc>
          <w:tcPr>
            <w:tcW w:w="608" w:type="pct"/>
            <w:vMerge w:val="continue"/>
          </w:tcPr>
          <w:p w14:paraId="21F46D19">
            <w:pPr>
              <w:wordWrap w:val="0"/>
              <w:spacing w:line="360" w:lineRule="auto"/>
              <w:jc w:val="center"/>
              <w:rPr>
                <w:rFonts w:ascii="宋体" w:hAnsi="宋体" w:eastAsia="宋体" w:cs="宋体"/>
                <w:sz w:val="24"/>
                <w:szCs w:val="24"/>
              </w:rPr>
            </w:pPr>
          </w:p>
        </w:tc>
        <w:tc>
          <w:tcPr>
            <w:tcW w:w="1033" w:type="pct"/>
            <w:shd w:val="clear" w:color="auto" w:fill="FFFFFF"/>
          </w:tcPr>
          <w:p w14:paraId="5880D6B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控制线检查</w:t>
            </w:r>
          </w:p>
        </w:tc>
        <w:tc>
          <w:tcPr>
            <w:tcW w:w="3051" w:type="pct"/>
            <w:shd w:val="clear" w:color="auto" w:fill="FFFFFF"/>
          </w:tcPr>
          <w:p w14:paraId="591D48F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天馈控制连接线连接固定正常。</w:t>
            </w:r>
          </w:p>
        </w:tc>
      </w:tr>
      <w:tr w14:paraId="778A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5C540BB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608" w:type="pct"/>
            <w:vMerge w:val="restart"/>
            <w:shd w:val="clear" w:color="auto" w:fill="FFFFFF"/>
          </w:tcPr>
          <w:p w14:paraId="790D317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w:t>
            </w:r>
          </w:p>
        </w:tc>
        <w:tc>
          <w:tcPr>
            <w:tcW w:w="1033" w:type="pct"/>
            <w:vMerge w:val="restart"/>
            <w:shd w:val="clear" w:color="auto" w:fill="FFFFFF"/>
          </w:tcPr>
          <w:p w14:paraId="1F54AFD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遥控系统检查</w:t>
            </w:r>
          </w:p>
        </w:tc>
        <w:tc>
          <w:tcPr>
            <w:tcW w:w="3051" w:type="pct"/>
            <w:shd w:val="clear" w:color="auto" w:fill="FFFFFF"/>
          </w:tcPr>
          <w:p w14:paraId="7E23D58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77E0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345CE17">
            <w:pPr>
              <w:wordWrap w:val="0"/>
              <w:spacing w:line="360" w:lineRule="auto"/>
              <w:jc w:val="center"/>
              <w:rPr>
                <w:rFonts w:ascii="宋体" w:hAnsi="宋体" w:eastAsia="宋体" w:cs="宋体"/>
                <w:sz w:val="24"/>
                <w:szCs w:val="24"/>
              </w:rPr>
            </w:pPr>
          </w:p>
        </w:tc>
        <w:tc>
          <w:tcPr>
            <w:tcW w:w="608" w:type="pct"/>
            <w:vMerge w:val="continue"/>
          </w:tcPr>
          <w:p w14:paraId="5159F181">
            <w:pPr>
              <w:wordWrap w:val="0"/>
              <w:spacing w:line="360" w:lineRule="auto"/>
              <w:jc w:val="center"/>
              <w:rPr>
                <w:rFonts w:ascii="宋体" w:hAnsi="宋体" w:eastAsia="宋体" w:cs="宋体"/>
                <w:sz w:val="24"/>
                <w:szCs w:val="24"/>
              </w:rPr>
            </w:pPr>
          </w:p>
        </w:tc>
        <w:tc>
          <w:tcPr>
            <w:tcW w:w="1033" w:type="pct"/>
            <w:vMerge w:val="continue"/>
          </w:tcPr>
          <w:p w14:paraId="2DCCE81E">
            <w:pPr>
              <w:wordWrap w:val="0"/>
              <w:spacing w:line="360" w:lineRule="auto"/>
              <w:jc w:val="center"/>
              <w:rPr>
                <w:rFonts w:ascii="宋体" w:hAnsi="宋体" w:eastAsia="宋体" w:cs="宋体"/>
                <w:sz w:val="24"/>
                <w:szCs w:val="24"/>
              </w:rPr>
            </w:pPr>
          </w:p>
        </w:tc>
        <w:tc>
          <w:tcPr>
            <w:tcW w:w="3051" w:type="pct"/>
            <w:shd w:val="clear" w:color="auto" w:fill="FFFFFF"/>
          </w:tcPr>
          <w:p w14:paraId="7B14E3C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设备本地开关机测试。</w:t>
            </w:r>
          </w:p>
        </w:tc>
      </w:tr>
      <w:tr w14:paraId="25C6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C687FE0">
            <w:pPr>
              <w:wordWrap w:val="0"/>
              <w:spacing w:line="360" w:lineRule="auto"/>
              <w:jc w:val="center"/>
              <w:rPr>
                <w:rFonts w:ascii="宋体" w:hAnsi="宋体" w:eastAsia="宋体" w:cs="宋体"/>
                <w:sz w:val="24"/>
                <w:szCs w:val="24"/>
              </w:rPr>
            </w:pPr>
          </w:p>
        </w:tc>
        <w:tc>
          <w:tcPr>
            <w:tcW w:w="608" w:type="pct"/>
            <w:vMerge w:val="continue"/>
          </w:tcPr>
          <w:p w14:paraId="7BF25E37">
            <w:pPr>
              <w:wordWrap w:val="0"/>
              <w:spacing w:line="360" w:lineRule="auto"/>
              <w:jc w:val="center"/>
              <w:rPr>
                <w:rFonts w:ascii="宋体" w:hAnsi="宋体" w:eastAsia="宋体" w:cs="宋体"/>
                <w:sz w:val="24"/>
                <w:szCs w:val="24"/>
              </w:rPr>
            </w:pPr>
          </w:p>
        </w:tc>
        <w:tc>
          <w:tcPr>
            <w:tcW w:w="1033" w:type="pct"/>
            <w:vMerge w:val="continue"/>
          </w:tcPr>
          <w:p w14:paraId="17394CD3">
            <w:pPr>
              <w:wordWrap w:val="0"/>
              <w:spacing w:line="360" w:lineRule="auto"/>
              <w:jc w:val="center"/>
              <w:rPr>
                <w:rFonts w:ascii="宋体" w:hAnsi="宋体" w:eastAsia="宋体" w:cs="宋体"/>
                <w:sz w:val="24"/>
                <w:szCs w:val="24"/>
              </w:rPr>
            </w:pPr>
          </w:p>
        </w:tc>
        <w:tc>
          <w:tcPr>
            <w:tcW w:w="3051" w:type="pct"/>
            <w:shd w:val="clear" w:color="auto" w:fill="FFFFFF"/>
          </w:tcPr>
          <w:p w14:paraId="13B18B3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设备远程唤醒、关机测试。</w:t>
            </w:r>
          </w:p>
        </w:tc>
      </w:tr>
      <w:tr w14:paraId="0E16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19BD47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608" w:type="pct"/>
            <w:vMerge w:val="restart"/>
            <w:shd w:val="clear" w:color="auto" w:fill="FFFFFF"/>
          </w:tcPr>
          <w:p w14:paraId="360A4C2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视频图像监视系统</w:t>
            </w:r>
          </w:p>
        </w:tc>
        <w:tc>
          <w:tcPr>
            <w:tcW w:w="1033" w:type="pct"/>
            <w:shd w:val="clear" w:color="auto" w:fill="FFFFFF"/>
          </w:tcPr>
          <w:p w14:paraId="6B65D93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视频服务器功能检查</w:t>
            </w:r>
          </w:p>
        </w:tc>
        <w:tc>
          <w:tcPr>
            <w:tcW w:w="3051" w:type="pct"/>
            <w:shd w:val="clear" w:color="auto" w:fill="FFFFFF"/>
          </w:tcPr>
          <w:p w14:paraId="1ACEF76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1E6E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6D7E5EDD">
            <w:pPr>
              <w:wordWrap w:val="0"/>
              <w:spacing w:line="360" w:lineRule="auto"/>
              <w:jc w:val="center"/>
              <w:rPr>
                <w:rFonts w:ascii="宋体" w:hAnsi="宋体" w:eastAsia="宋体" w:cs="宋体"/>
                <w:sz w:val="24"/>
                <w:szCs w:val="24"/>
              </w:rPr>
            </w:pPr>
          </w:p>
        </w:tc>
        <w:tc>
          <w:tcPr>
            <w:tcW w:w="608" w:type="pct"/>
            <w:vMerge w:val="continue"/>
          </w:tcPr>
          <w:p w14:paraId="17D788A6">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44EC2E8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摄像机&amp;云台功能检查</w:t>
            </w:r>
          </w:p>
        </w:tc>
        <w:tc>
          <w:tcPr>
            <w:tcW w:w="3051" w:type="pct"/>
            <w:shd w:val="clear" w:color="auto" w:fill="FFFFFF"/>
          </w:tcPr>
          <w:p w14:paraId="44F8233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7628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9142A55">
            <w:pPr>
              <w:wordWrap w:val="0"/>
              <w:spacing w:line="360" w:lineRule="auto"/>
              <w:jc w:val="center"/>
              <w:rPr>
                <w:rFonts w:ascii="宋体" w:hAnsi="宋体" w:eastAsia="宋体" w:cs="宋体"/>
                <w:sz w:val="24"/>
                <w:szCs w:val="24"/>
              </w:rPr>
            </w:pPr>
          </w:p>
        </w:tc>
        <w:tc>
          <w:tcPr>
            <w:tcW w:w="608" w:type="pct"/>
            <w:vMerge w:val="continue"/>
          </w:tcPr>
          <w:p w14:paraId="6AEA43F6">
            <w:pPr>
              <w:wordWrap w:val="0"/>
              <w:spacing w:line="360" w:lineRule="auto"/>
              <w:jc w:val="center"/>
              <w:rPr>
                <w:rFonts w:ascii="宋体" w:hAnsi="宋体" w:eastAsia="宋体" w:cs="宋体"/>
                <w:sz w:val="24"/>
                <w:szCs w:val="24"/>
              </w:rPr>
            </w:pPr>
          </w:p>
        </w:tc>
        <w:tc>
          <w:tcPr>
            <w:tcW w:w="1033" w:type="pct"/>
            <w:vMerge w:val="continue"/>
          </w:tcPr>
          <w:p w14:paraId="1E95FFE3">
            <w:pPr>
              <w:wordWrap w:val="0"/>
              <w:spacing w:line="360" w:lineRule="auto"/>
              <w:jc w:val="center"/>
              <w:rPr>
                <w:rFonts w:ascii="宋体" w:hAnsi="宋体" w:eastAsia="宋体" w:cs="宋体"/>
                <w:sz w:val="24"/>
                <w:szCs w:val="24"/>
              </w:rPr>
            </w:pPr>
          </w:p>
        </w:tc>
        <w:tc>
          <w:tcPr>
            <w:tcW w:w="3051" w:type="pct"/>
            <w:shd w:val="clear" w:color="auto" w:fill="FFFFFF"/>
          </w:tcPr>
          <w:p w14:paraId="20B9C43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检查设备供电是否为长供电（UPS供电）。</w:t>
            </w:r>
          </w:p>
        </w:tc>
      </w:tr>
      <w:tr w14:paraId="2781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DCED8E7">
            <w:pPr>
              <w:wordWrap w:val="0"/>
              <w:spacing w:line="360" w:lineRule="auto"/>
              <w:jc w:val="center"/>
              <w:rPr>
                <w:rFonts w:ascii="宋体" w:hAnsi="宋体" w:eastAsia="宋体" w:cs="宋体"/>
                <w:sz w:val="24"/>
                <w:szCs w:val="24"/>
              </w:rPr>
            </w:pPr>
          </w:p>
        </w:tc>
        <w:tc>
          <w:tcPr>
            <w:tcW w:w="608" w:type="pct"/>
            <w:vMerge w:val="continue"/>
          </w:tcPr>
          <w:p w14:paraId="12574BEE">
            <w:pPr>
              <w:wordWrap w:val="0"/>
              <w:spacing w:line="360" w:lineRule="auto"/>
              <w:jc w:val="center"/>
              <w:rPr>
                <w:rFonts w:ascii="宋体" w:hAnsi="宋体" w:eastAsia="宋体" w:cs="宋体"/>
                <w:sz w:val="24"/>
                <w:szCs w:val="24"/>
              </w:rPr>
            </w:pPr>
          </w:p>
        </w:tc>
        <w:tc>
          <w:tcPr>
            <w:tcW w:w="1033" w:type="pct"/>
            <w:vMerge w:val="continue"/>
          </w:tcPr>
          <w:p w14:paraId="6D63E1DE">
            <w:pPr>
              <w:wordWrap w:val="0"/>
              <w:spacing w:line="360" w:lineRule="auto"/>
              <w:jc w:val="center"/>
              <w:rPr>
                <w:rFonts w:ascii="宋体" w:hAnsi="宋体" w:eastAsia="宋体" w:cs="宋体"/>
                <w:sz w:val="24"/>
                <w:szCs w:val="24"/>
              </w:rPr>
            </w:pPr>
          </w:p>
        </w:tc>
        <w:tc>
          <w:tcPr>
            <w:tcW w:w="3051" w:type="pct"/>
            <w:shd w:val="clear" w:color="auto" w:fill="FFFFFF"/>
          </w:tcPr>
          <w:p w14:paraId="4474F26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监控图像测试（截图）。</w:t>
            </w:r>
          </w:p>
        </w:tc>
      </w:tr>
      <w:tr w14:paraId="416E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shd w:val="clear" w:color="auto" w:fill="FFFFFF"/>
          </w:tcPr>
          <w:p w14:paraId="44E7DB2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608" w:type="pct"/>
            <w:shd w:val="clear" w:color="auto" w:fill="FFFFFF"/>
          </w:tcPr>
          <w:p w14:paraId="1FD3530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信号分析与识别系统（若有）</w:t>
            </w:r>
          </w:p>
        </w:tc>
        <w:tc>
          <w:tcPr>
            <w:tcW w:w="1033" w:type="pct"/>
            <w:shd w:val="clear" w:color="auto" w:fill="FFFFFF"/>
          </w:tcPr>
          <w:p w14:paraId="2EB6E4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声音转文字功能检查</w:t>
            </w:r>
          </w:p>
        </w:tc>
        <w:tc>
          <w:tcPr>
            <w:tcW w:w="3051" w:type="pct"/>
            <w:shd w:val="clear" w:color="auto" w:fill="FFFFFF"/>
          </w:tcPr>
          <w:p w14:paraId="171EBDB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测试声音转文字提取以及对关键字的识别和告警。</w:t>
            </w:r>
          </w:p>
        </w:tc>
      </w:tr>
      <w:tr w14:paraId="62F9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1FE1D2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12</w:t>
            </w:r>
          </w:p>
        </w:tc>
        <w:tc>
          <w:tcPr>
            <w:tcW w:w="608" w:type="pct"/>
            <w:vMerge w:val="restart"/>
            <w:shd w:val="clear" w:color="auto" w:fill="FFFFFF"/>
          </w:tcPr>
          <w:p w14:paraId="1E87C97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防雷接地系统</w:t>
            </w:r>
          </w:p>
        </w:tc>
        <w:tc>
          <w:tcPr>
            <w:tcW w:w="1033" w:type="pct"/>
            <w:vMerge w:val="restart"/>
            <w:shd w:val="clear" w:color="auto" w:fill="FFFFFF"/>
          </w:tcPr>
          <w:p w14:paraId="56A1E67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机房、供电、设备、网络、天线、铁塔的防雷接地检测</w:t>
            </w:r>
          </w:p>
        </w:tc>
        <w:tc>
          <w:tcPr>
            <w:tcW w:w="3051" w:type="pct"/>
            <w:shd w:val="clear" w:color="auto" w:fill="FFFFFF"/>
          </w:tcPr>
          <w:p w14:paraId="0E3519C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馈线防雷器性能是否良好，芯线未断路。</w:t>
            </w:r>
          </w:p>
        </w:tc>
      </w:tr>
      <w:tr w14:paraId="35B5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BA90BB0">
            <w:pPr>
              <w:wordWrap w:val="0"/>
              <w:spacing w:line="360" w:lineRule="auto"/>
              <w:jc w:val="center"/>
              <w:rPr>
                <w:rFonts w:ascii="宋体" w:hAnsi="宋体" w:eastAsia="宋体" w:cs="宋体"/>
                <w:sz w:val="24"/>
                <w:szCs w:val="24"/>
              </w:rPr>
            </w:pPr>
          </w:p>
        </w:tc>
        <w:tc>
          <w:tcPr>
            <w:tcW w:w="608" w:type="pct"/>
            <w:vMerge w:val="continue"/>
          </w:tcPr>
          <w:p w14:paraId="71AAC37A">
            <w:pPr>
              <w:wordWrap w:val="0"/>
              <w:spacing w:line="360" w:lineRule="auto"/>
              <w:jc w:val="center"/>
              <w:rPr>
                <w:rFonts w:ascii="宋体" w:hAnsi="宋体" w:eastAsia="宋体" w:cs="宋体"/>
                <w:sz w:val="24"/>
                <w:szCs w:val="24"/>
              </w:rPr>
            </w:pPr>
          </w:p>
        </w:tc>
        <w:tc>
          <w:tcPr>
            <w:tcW w:w="1033" w:type="pct"/>
            <w:vMerge w:val="continue"/>
          </w:tcPr>
          <w:p w14:paraId="37C3ACFB">
            <w:pPr>
              <w:wordWrap w:val="0"/>
              <w:spacing w:line="360" w:lineRule="auto"/>
              <w:jc w:val="center"/>
              <w:rPr>
                <w:rFonts w:ascii="宋体" w:hAnsi="宋体" w:eastAsia="宋体" w:cs="宋体"/>
                <w:sz w:val="24"/>
                <w:szCs w:val="24"/>
              </w:rPr>
            </w:pPr>
          </w:p>
        </w:tc>
        <w:tc>
          <w:tcPr>
            <w:tcW w:w="3051" w:type="pct"/>
            <w:shd w:val="clear" w:color="auto" w:fill="FFFFFF"/>
          </w:tcPr>
          <w:p w14:paraId="5913134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防雷器外壳未击穿短路接地，无跳火现象。</w:t>
            </w:r>
          </w:p>
        </w:tc>
      </w:tr>
      <w:tr w14:paraId="2F60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F3EC36D">
            <w:pPr>
              <w:wordWrap w:val="0"/>
              <w:spacing w:line="360" w:lineRule="auto"/>
              <w:jc w:val="center"/>
              <w:rPr>
                <w:rFonts w:ascii="宋体" w:hAnsi="宋体" w:eastAsia="宋体" w:cs="宋体"/>
                <w:sz w:val="24"/>
                <w:szCs w:val="24"/>
              </w:rPr>
            </w:pPr>
          </w:p>
        </w:tc>
        <w:tc>
          <w:tcPr>
            <w:tcW w:w="608" w:type="pct"/>
            <w:vMerge w:val="continue"/>
          </w:tcPr>
          <w:p w14:paraId="30F6B2DB">
            <w:pPr>
              <w:wordWrap w:val="0"/>
              <w:spacing w:line="360" w:lineRule="auto"/>
              <w:jc w:val="center"/>
              <w:rPr>
                <w:rFonts w:ascii="宋体" w:hAnsi="宋体" w:eastAsia="宋体" w:cs="宋体"/>
                <w:sz w:val="24"/>
                <w:szCs w:val="24"/>
              </w:rPr>
            </w:pPr>
          </w:p>
        </w:tc>
        <w:tc>
          <w:tcPr>
            <w:tcW w:w="1033" w:type="pct"/>
            <w:vMerge w:val="continue"/>
          </w:tcPr>
          <w:p w14:paraId="0719686F">
            <w:pPr>
              <w:wordWrap w:val="0"/>
              <w:spacing w:line="360" w:lineRule="auto"/>
              <w:jc w:val="center"/>
              <w:rPr>
                <w:rFonts w:ascii="宋体" w:hAnsi="宋体" w:eastAsia="宋体" w:cs="宋体"/>
                <w:sz w:val="24"/>
                <w:szCs w:val="24"/>
              </w:rPr>
            </w:pPr>
          </w:p>
        </w:tc>
        <w:tc>
          <w:tcPr>
            <w:tcW w:w="3051" w:type="pct"/>
            <w:shd w:val="clear" w:color="auto" w:fill="FFFFFF"/>
          </w:tcPr>
          <w:p w14:paraId="1B1DE29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防雷器接地引线连接可靠，线径大小符合规定要求。</w:t>
            </w:r>
          </w:p>
        </w:tc>
      </w:tr>
      <w:tr w14:paraId="7A78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3A31CFCD">
            <w:pPr>
              <w:wordWrap w:val="0"/>
              <w:spacing w:line="360" w:lineRule="auto"/>
              <w:jc w:val="center"/>
              <w:rPr>
                <w:rFonts w:ascii="宋体" w:hAnsi="宋体" w:eastAsia="宋体" w:cs="宋体"/>
                <w:sz w:val="24"/>
                <w:szCs w:val="24"/>
              </w:rPr>
            </w:pPr>
          </w:p>
        </w:tc>
        <w:tc>
          <w:tcPr>
            <w:tcW w:w="608" w:type="pct"/>
            <w:vMerge w:val="continue"/>
          </w:tcPr>
          <w:p w14:paraId="63E8A3F9">
            <w:pPr>
              <w:wordWrap w:val="0"/>
              <w:spacing w:line="360" w:lineRule="auto"/>
              <w:jc w:val="center"/>
              <w:rPr>
                <w:rFonts w:ascii="宋体" w:hAnsi="宋体" w:eastAsia="宋体" w:cs="宋体"/>
                <w:sz w:val="24"/>
                <w:szCs w:val="24"/>
              </w:rPr>
            </w:pPr>
          </w:p>
        </w:tc>
        <w:tc>
          <w:tcPr>
            <w:tcW w:w="1033" w:type="pct"/>
            <w:vMerge w:val="continue"/>
          </w:tcPr>
          <w:p w14:paraId="6474AE14">
            <w:pPr>
              <w:wordWrap w:val="0"/>
              <w:spacing w:line="360" w:lineRule="auto"/>
              <w:jc w:val="center"/>
              <w:rPr>
                <w:rFonts w:ascii="宋体" w:hAnsi="宋体" w:eastAsia="宋体" w:cs="宋体"/>
                <w:sz w:val="24"/>
                <w:szCs w:val="24"/>
              </w:rPr>
            </w:pPr>
          </w:p>
        </w:tc>
        <w:tc>
          <w:tcPr>
            <w:tcW w:w="3051" w:type="pct"/>
            <w:shd w:val="clear" w:color="auto" w:fill="FFFFFF"/>
          </w:tcPr>
          <w:p w14:paraId="5473B71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防雷器接地电阻</w:t>
            </w:r>
            <w:r>
              <w:rPr>
                <w:rFonts w:ascii="宋体" w:hAnsi="宋体" w:eastAsia="宋体" w:cs="宋体"/>
                <w:sz w:val="24"/>
                <w:szCs w:val="24"/>
                <w:lang w:eastAsia="zh-CN"/>
              </w:rPr>
              <w:t>检测</w:t>
            </w:r>
            <w:r>
              <w:rPr>
                <w:rFonts w:ascii="宋体" w:hAnsi="宋体" w:eastAsia="宋体" w:cs="宋体"/>
                <w:sz w:val="24"/>
                <w:szCs w:val="24"/>
              </w:rPr>
              <w:t>。</w:t>
            </w:r>
          </w:p>
        </w:tc>
      </w:tr>
      <w:tr w14:paraId="4C8F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21D631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13</w:t>
            </w:r>
          </w:p>
        </w:tc>
        <w:tc>
          <w:tcPr>
            <w:tcW w:w="608" w:type="pct"/>
            <w:vMerge w:val="restart"/>
            <w:shd w:val="clear" w:color="auto" w:fill="FFFFFF"/>
          </w:tcPr>
          <w:p w14:paraId="51569B3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铁塔及支架养护</w:t>
            </w:r>
          </w:p>
        </w:tc>
        <w:tc>
          <w:tcPr>
            <w:tcW w:w="1033" w:type="pct"/>
            <w:vMerge w:val="restart"/>
            <w:shd w:val="clear" w:color="auto" w:fill="FFFFFF"/>
          </w:tcPr>
          <w:p w14:paraId="03A0A9D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铁塔养护检查</w:t>
            </w:r>
          </w:p>
        </w:tc>
        <w:tc>
          <w:tcPr>
            <w:tcW w:w="3051" w:type="pct"/>
            <w:shd w:val="clear" w:color="auto" w:fill="FFFFFF"/>
          </w:tcPr>
          <w:p w14:paraId="71C3F58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铁塔基础数据和垂直度测量检查。</w:t>
            </w:r>
          </w:p>
        </w:tc>
      </w:tr>
      <w:tr w14:paraId="6131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5E23B1B">
            <w:pPr>
              <w:wordWrap w:val="0"/>
              <w:spacing w:line="360" w:lineRule="auto"/>
              <w:jc w:val="center"/>
              <w:rPr>
                <w:rFonts w:ascii="宋体" w:hAnsi="宋体" w:eastAsia="宋体" w:cs="宋体"/>
                <w:sz w:val="24"/>
                <w:szCs w:val="24"/>
              </w:rPr>
            </w:pPr>
          </w:p>
        </w:tc>
        <w:tc>
          <w:tcPr>
            <w:tcW w:w="608" w:type="pct"/>
            <w:vMerge w:val="continue"/>
          </w:tcPr>
          <w:p w14:paraId="5773DF50">
            <w:pPr>
              <w:wordWrap w:val="0"/>
              <w:spacing w:line="360" w:lineRule="auto"/>
              <w:jc w:val="center"/>
              <w:rPr>
                <w:rFonts w:ascii="宋体" w:hAnsi="宋体" w:eastAsia="宋体" w:cs="宋体"/>
                <w:sz w:val="24"/>
                <w:szCs w:val="24"/>
              </w:rPr>
            </w:pPr>
          </w:p>
        </w:tc>
        <w:tc>
          <w:tcPr>
            <w:tcW w:w="1033" w:type="pct"/>
            <w:vMerge w:val="continue"/>
          </w:tcPr>
          <w:p w14:paraId="01A7725F">
            <w:pPr>
              <w:wordWrap w:val="0"/>
              <w:spacing w:line="360" w:lineRule="auto"/>
              <w:jc w:val="center"/>
              <w:rPr>
                <w:rFonts w:ascii="宋体" w:hAnsi="宋体" w:eastAsia="宋体" w:cs="宋体"/>
                <w:sz w:val="24"/>
                <w:szCs w:val="24"/>
              </w:rPr>
            </w:pPr>
          </w:p>
        </w:tc>
        <w:tc>
          <w:tcPr>
            <w:tcW w:w="3051" w:type="pct"/>
            <w:shd w:val="clear" w:color="auto" w:fill="FFFFFF"/>
          </w:tcPr>
          <w:p w14:paraId="15956BB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镀锌、螺栓、平台、构件、天线支架支臂、爬梯是否发生生锈松动或腐蚀情况检查。</w:t>
            </w:r>
          </w:p>
        </w:tc>
      </w:tr>
      <w:tr w14:paraId="34E2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31A3D461">
            <w:pPr>
              <w:wordWrap w:val="0"/>
              <w:spacing w:line="360" w:lineRule="auto"/>
              <w:jc w:val="center"/>
              <w:rPr>
                <w:rFonts w:ascii="宋体" w:hAnsi="宋体" w:eastAsia="宋体" w:cs="宋体"/>
                <w:sz w:val="24"/>
                <w:szCs w:val="24"/>
              </w:rPr>
            </w:pPr>
          </w:p>
        </w:tc>
        <w:tc>
          <w:tcPr>
            <w:tcW w:w="608" w:type="pct"/>
            <w:vMerge w:val="continue"/>
          </w:tcPr>
          <w:p w14:paraId="4D35A561">
            <w:pPr>
              <w:wordWrap w:val="0"/>
              <w:spacing w:line="360" w:lineRule="auto"/>
              <w:jc w:val="center"/>
              <w:rPr>
                <w:rFonts w:ascii="宋体" w:hAnsi="宋体" w:eastAsia="宋体" w:cs="宋体"/>
                <w:sz w:val="24"/>
                <w:szCs w:val="24"/>
              </w:rPr>
            </w:pPr>
          </w:p>
        </w:tc>
        <w:tc>
          <w:tcPr>
            <w:tcW w:w="1033" w:type="pct"/>
            <w:vMerge w:val="continue"/>
          </w:tcPr>
          <w:p w14:paraId="78AE8AA7">
            <w:pPr>
              <w:wordWrap w:val="0"/>
              <w:spacing w:line="360" w:lineRule="auto"/>
              <w:jc w:val="center"/>
              <w:rPr>
                <w:rFonts w:ascii="宋体" w:hAnsi="宋体" w:eastAsia="宋体" w:cs="宋体"/>
                <w:sz w:val="24"/>
                <w:szCs w:val="24"/>
              </w:rPr>
            </w:pPr>
          </w:p>
        </w:tc>
        <w:tc>
          <w:tcPr>
            <w:tcW w:w="3051" w:type="pct"/>
            <w:shd w:val="clear" w:color="auto" w:fill="FFFFFF"/>
          </w:tcPr>
          <w:p w14:paraId="52648B2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周边环境杂物清理。</w:t>
            </w:r>
          </w:p>
        </w:tc>
      </w:tr>
      <w:tr w14:paraId="3CE5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shd w:val="clear" w:color="auto" w:fill="FFFFFF"/>
          </w:tcPr>
          <w:p w14:paraId="52A3A92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14</w:t>
            </w:r>
          </w:p>
        </w:tc>
        <w:tc>
          <w:tcPr>
            <w:tcW w:w="608" w:type="pct"/>
            <w:vMerge w:val="restart"/>
            <w:shd w:val="clear" w:color="auto" w:fill="FFFFFF"/>
          </w:tcPr>
          <w:p w14:paraId="54CFA0E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环境监控系统</w:t>
            </w:r>
          </w:p>
        </w:tc>
        <w:tc>
          <w:tcPr>
            <w:tcW w:w="1033" w:type="pct"/>
            <w:shd w:val="clear" w:color="auto" w:fill="FFFFFF"/>
          </w:tcPr>
          <w:p w14:paraId="713A1A3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门窗防盗检查</w:t>
            </w:r>
          </w:p>
        </w:tc>
        <w:tc>
          <w:tcPr>
            <w:tcW w:w="3051" w:type="pct"/>
            <w:shd w:val="clear" w:color="auto" w:fill="FFFFFF"/>
          </w:tcPr>
          <w:p w14:paraId="2CD7359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检查门窗是否完好，每次出入机房按规定关好门窗。</w:t>
            </w:r>
          </w:p>
        </w:tc>
      </w:tr>
      <w:tr w14:paraId="0C7D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47CAA8B6">
            <w:pPr>
              <w:wordWrap w:val="0"/>
              <w:spacing w:line="360" w:lineRule="auto"/>
              <w:jc w:val="center"/>
              <w:rPr>
                <w:rFonts w:ascii="宋体" w:hAnsi="宋体" w:eastAsia="宋体" w:cs="宋体"/>
                <w:sz w:val="24"/>
                <w:szCs w:val="24"/>
              </w:rPr>
            </w:pPr>
          </w:p>
        </w:tc>
        <w:tc>
          <w:tcPr>
            <w:tcW w:w="608" w:type="pct"/>
            <w:vMerge w:val="continue"/>
          </w:tcPr>
          <w:p w14:paraId="75DAA4AF">
            <w:pPr>
              <w:wordWrap w:val="0"/>
              <w:spacing w:line="360" w:lineRule="auto"/>
              <w:jc w:val="center"/>
              <w:rPr>
                <w:rFonts w:ascii="宋体" w:hAnsi="宋体" w:eastAsia="宋体" w:cs="宋体"/>
                <w:sz w:val="24"/>
                <w:szCs w:val="24"/>
              </w:rPr>
            </w:pPr>
          </w:p>
        </w:tc>
        <w:tc>
          <w:tcPr>
            <w:tcW w:w="1033" w:type="pct"/>
            <w:shd w:val="clear" w:color="auto" w:fill="FFFFFF"/>
          </w:tcPr>
          <w:p w14:paraId="1C0A6CE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温湿度检查</w:t>
            </w:r>
          </w:p>
        </w:tc>
        <w:tc>
          <w:tcPr>
            <w:tcW w:w="3051" w:type="pct"/>
            <w:shd w:val="clear" w:color="auto" w:fill="FFFFFF"/>
          </w:tcPr>
          <w:p w14:paraId="7303024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检查机房内温度湿度计正常工作，指标正常。</w:t>
            </w:r>
          </w:p>
        </w:tc>
      </w:tr>
      <w:tr w14:paraId="570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2F63D7E">
            <w:pPr>
              <w:wordWrap w:val="0"/>
              <w:spacing w:line="360" w:lineRule="auto"/>
              <w:jc w:val="center"/>
              <w:rPr>
                <w:rFonts w:ascii="宋体" w:hAnsi="宋体" w:eastAsia="宋体" w:cs="宋体"/>
                <w:sz w:val="24"/>
                <w:szCs w:val="24"/>
              </w:rPr>
            </w:pPr>
          </w:p>
        </w:tc>
        <w:tc>
          <w:tcPr>
            <w:tcW w:w="608" w:type="pct"/>
            <w:vMerge w:val="continue"/>
          </w:tcPr>
          <w:p w14:paraId="26D105D5">
            <w:pPr>
              <w:wordWrap w:val="0"/>
              <w:spacing w:line="360" w:lineRule="auto"/>
              <w:jc w:val="center"/>
              <w:rPr>
                <w:rFonts w:ascii="宋体" w:hAnsi="宋体" w:eastAsia="宋体" w:cs="宋体"/>
                <w:sz w:val="24"/>
                <w:szCs w:val="24"/>
              </w:rPr>
            </w:pPr>
          </w:p>
        </w:tc>
        <w:tc>
          <w:tcPr>
            <w:tcW w:w="1033" w:type="pct"/>
            <w:shd w:val="clear" w:color="auto" w:fill="FFFFFF"/>
          </w:tcPr>
          <w:p w14:paraId="640EED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消防检查</w:t>
            </w:r>
          </w:p>
        </w:tc>
        <w:tc>
          <w:tcPr>
            <w:tcW w:w="3051" w:type="pct"/>
            <w:shd w:val="clear" w:color="auto" w:fill="FFFFFF"/>
          </w:tcPr>
          <w:p w14:paraId="26A1067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检查消防器材是否在检查时间范围内，检查室外消火栓系统、防排烟设施和灭火设施是否正常工作。</w:t>
            </w:r>
          </w:p>
        </w:tc>
      </w:tr>
      <w:tr w14:paraId="735F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4A65EFC">
            <w:pPr>
              <w:wordWrap w:val="0"/>
              <w:spacing w:line="360" w:lineRule="auto"/>
              <w:jc w:val="center"/>
              <w:rPr>
                <w:rFonts w:ascii="宋体" w:hAnsi="宋体" w:eastAsia="宋体" w:cs="宋体"/>
                <w:sz w:val="24"/>
                <w:szCs w:val="24"/>
              </w:rPr>
            </w:pPr>
          </w:p>
        </w:tc>
        <w:tc>
          <w:tcPr>
            <w:tcW w:w="608" w:type="pct"/>
            <w:vMerge w:val="continue"/>
          </w:tcPr>
          <w:p w14:paraId="223BADFD">
            <w:pPr>
              <w:wordWrap w:val="0"/>
              <w:spacing w:line="360" w:lineRule="auto"/>
              <w:jc w:val="center"/>
              <w:rPr>
                <w:rFonts w:ascii="宋体" w:hAnsi="宋体" w:eastAsia="宋体" w:cs="宋体"/>
                <w:sz w:val="24"/>
                <w:szCs w:val="24"/>
              </w:rPr>
            </w:pPr>
          </w:p>
        </w:tc>
        <w:tc>
          <w:tcPr>
            <w:tcW w:w="1033" w:type="pct"/>
            <w:shd w:val="clear" w:color="auto" w:fill="FFFFFF"/>
          </w:tcPr>
          <w:p w14:paraId="492EF45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监控检查</w:t>
            </w:r>
          </w:p>
        </w:tc>
        <w:tc>
          <w:tcPr>
            <w:tcW w:w="3051" w:type="pct"/>
            <w:shd w:val="clear" w:color="auto" w:fill="FFFFFF"/>
          </w:tcPr>
          <w:p w14:paraId="4DB8F39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检查监控是否正常工作，摄像头位置是否正常，影像存储是否正常。</w:t>
            </w:r>
          </w:p>
        </w:tc>
      </w:tr>
      <w:tr w14:paraId="27E9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AFD1C76">
            <w:pPr>
              <w:wordWrap w:val="0"/>
              <w:spacing w:line="360" w:lineRule="auto"/>
              <w:jc w:val="center"/>
              <w:rPr>
                <w:rFonts w:ascii="宋体" w:hAnsi="宋体" w:eastAsia="宋体" w:cs="宋体"/>
                <w:sz w:val="24"/>
                <w:szCs w:val="24"/>
              </w:rPr>
            </w:pPr>
          </w:p>
        </w:tc>
        <w:tc>
          <w:tcPr>
            <w:tcW w:w="608" w:type="pct"/>
            <w:vMerge w:val="continue"/>
          </w:tcPr>
          <w:p w14:paraId="369B097A">
            <w:pPr>
              <w:wordWrap w:val="0"/>
              <w:spacing w:line="360" w:lineRule="auto"/>
              <w:jc w:val="center"/>
              <w:rPr>
                <w:rFonts w:ascii="宋体" w:hAnsi="宋体" w:eastAsia="宋体" w:cs="宋体"/>
                <w:sz w:val="24"/>
                <w:szCs w:val="24"/>
              </w:rPr>
            </w:pPr>
          </w:p>
        </w:tc>
        <w:tc>
          <w:tcPr>
            <w:tcW w:w="1033" w:type="pct"/>
            <w:shd w:val="clear" w:color="auto" w:fill="FFFFFF"/>
          </w:tcPr>
          <w:p w14:paraId="2A3CC34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空调检查</w:t>
            </w:r>
          </w:p>
        </w:tc>
        <w:tc>
          <w:tcPr>
            <w:tcW w:w="3051" w:type="pct"/>
            <w:shd w:val="clear" w:color="auto" w:fill="FFFFFF"/>
          </w:tcPr>
          <w:p w14:paraId="467B9E3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检查空调是否正常工作。空调风机、过滤网清洗，管道检查，温度设定。</w:t>
            </w:r>
          </w:p>
        </w:tc>
      </w:tr>
      <w:tr w14:paraId="481D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427DD6E">
            <w:pPr>
              <w:wordWrap w:val="0"/>
              <w:spacing w:line="360" w:lineRule="auto"/>
              <w:jc w:val="center"/>
              <w:rPr>
                <w:rFonts w:ascii="宋体" w:hAnsi="宋体" w:eastAsia="宋体" w:cs="宋体"/>
                <w:sz w:val="24"/>
                <w:szCs w:val="24"/>
              </w:rPr>
            </w:pPr>
          </w:p>
        </w:tc>
        <w:tc>
          <w:tcPr>
            <w:tcW w:w="608" w:type="pct"/>
            <w:vMerge w:val="continue"/>
          </w:tcPr>
          <w:p w14:paraId="0F750D22">
            <w:pPr>
              <w:wordWrap w:val="0"/>
              <w:spacing w:line="360" w:lineRule="auto"/>
              <w:jc w:val="center"/>
              <w:rPr>
                <w:rFonts w:ascii="宋体" w:hAnsi="宋体" w:eastAsia="宋体" w:cs="宋体"/>
                <w:sz w:val="24"/>
                <w:szCs w:val="24"/>
              </w:rPr>
            </w:pPr>
          </w:p>
        </w:tc>
        <w:tc>
          <w:tcPr>
            <w:tcW w:w="1033" w:type="pct"/>
            <w:shd w:val="clear" w:color="auto" w:fill="FFFFFF"/>
          </w:tcPr>
          <w:p w14:paraId="5A9DA4E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传感器检查</w:t>
            </w:r>
          </w:p>
        </w:tc>
        <w:tc>
          <w:tcPr>
            <w:tcW w:w="3051" w:type="pct"/>
            <w:shd w:val="clear" w:color="auto" w:fill="FFFFFF"/>
          </w:tcPr>
          <w:p w14:paraId="229D1ED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红外线人体移动、门磁、烟感等传感器是否能够产生报警信息。</w:t>
            </w:r>
          </w:p>
        </w:tc>
      </w:tr>
      <w:tr w14:paraId="6E82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2328DC1E">
            <w:pPr>
              <w:wordWrap w:val="0"/>
              <w:spacing w:line="360" w:lineRule="auto"/>
              <w:jc w:val="center"/>
              <w:rPr>
                <w:rFonts w:ascii="宋体" w:hAnsi="宋体" w:eastAsia="宋体" w:cs="宋体"/>
                <w:sz w:val="24"/>
                <w:szCs w:val="24"/>
              </w:rPr>
            </w:pPr>
          </w:p>
        </w:tc>
        <w:tc>
          <w:tcPr>
            <w:tcW w:w="608" w:type="pct"/>
            <w:vMerge w:val="continue"/>
          </w:tcPr>
          <w:p w14:paraId="6192B73E">
            <w:pPr>
              <w:wordWrap w:val="0"/>
              <w:spacing w:line="360" w:lineRule="auto"/>
              <w:jc w:val="center"/>
              <w:rPr>
                <w:rFonts w:ascii="宋体" w:hAnsi="宋体" w:eastAsia="宋体" w:cs="宋体"/>
                <w:sz w:val="24"/>
                <w:szCs w:val="24"/>
              </w:rPr>
            </w:pPr>
          </w:p>
        </w:tc>
        <w:tc>
          <w:tcPr>
            <w:tcW w:w="1033" w:type="pct"/>
            <w:vMerge w:val="restart"/>
            <w:shd w:val="clear" w:color="auto" w:fill="FFFFFF"/>
          </w:tcPr>
          <w:p w14:paraId="068518C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机房检查</w:t>
            </w:r>
          </w:p>
        </w:tc>
        <w:tc>
          <w:tcPr>
            <w:tcW w:w="3051" w:type="pct"/>
            <w:shd w:val="clear" w:color="auto" w:fill="FFFFFF"/>
          </w:tcPr>
          <w:p w14:paraId="648B304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检查机柜安全可靠牢固，检查机柜散热风扇运行情况正常。</w:t>
            </w:r>
          </w:p>
        </w:tc>
      </w:tr>
      <w:tr w14:paraId="6F0A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103B4A9B">
            <w:pPr>
              <w:wordWrap w:val="0"/>
              <w:spacing w:line="360" w:lineRule="auto"/>
              <w:jc w:val="center"/>
              <w:rPr>
                <w:rFonts w:ascii="宋体" w:hAnsi="宋体" w:eastAsia="宋体" w:cs="宋体"/>
                <w:sz w:val="24"/>
                <w:szCs w:val="24"/>
              </w:rPr>
            </w:pPr>
          </w:p>
        </w:tc>
        <w:tc>
          <w:tcPr>
            <w:tcW w:w="608" w:type="pct"/>
            <w:vMerge w:val="continue"/>
          </w:tcPr>
          <w:p w14:paraId="0F23846D">
            <w:pPr>
              <w:wordWrap w:val="0"/>
              <w:spacing w:line="360" w:lineRule="auto"/>
              <w:jc w:val="center"/>
              <w:rPr>
                <w:rFonts w:ascii="宋体" w:hAnsi="宋体" w:eastAsia="宋体" w:cs="宋体"/>
                <w:sz w:val="24"/>
                <w:szCs w:val="24"/>
              </w:rPr>
            </w:pPr>
          </w:p>
        </w:tc>
        <w:tc>
          <w:tcPr>
            <w:tcW w:w="1033" w:type="pct"/>
            <w:vMerge w:val="continue"/>
          </w:tcPr>
          <w:p w14:paraId="7583AC24">
            <w:pPr>
              <w:wordWrap w:val="0"/>
              <w:spacing w:line="360" w:lineRule="auto"/>
              <w:jc w:val="center"/>
              <w:rPr>
                <w:rFonts w:ascii="宋体" w:hAnsi="宋体" w:eastAsia="宋体" w:cs="宋体"/>
                <w:sz w:val="24"/>
                <w:szCs w:val="24"/>
              </w:rPr>
            </w:pPr>
          </w:p>
        </w:tc>
        <w:tc>
          <w:tcPr>
            <w:tcW w:w="3051" w:type="pct"/>
            <w:shd w:val="clear" w:color="auto" w:fill="FFFFFF"/>
          </w:tcPr>
          <w:p w14:paraId="25A29BD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对设备进行除尘，对机柜进行清洁维护。</w:t>
            </w:r>
          </w:p>
        </w:tc>
      </w:tr>
      <w:tr w14:paraId="302A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3C36BEA">
            <w:pPr>
              <w:wordWrap w:val="0"/>
              <w:spacing w:line="360" w:lineRule="auto"/>
              <w:jc w:val="center"/>
              <w:rPr>
                <w:rFonts w:ascii="宋体" w:hAnsi="宋体" w:eastAsia="宋体" w:cs="宋体"/>
                <w:sz w:val="24"/>
                <w:szCs w:val="24"/>
              </w:rPr>
            </w:pPr>
          </w:p>
        </w:tc>
        <w:tc>
          <w:tcPr>
            <w:tcW w:w="608" w:type="pct"/>
            <w:vMerge w:val="continue"/>
          </w:tcPr>
          <w:p w14:paraId="5363E98C">
            <w:pPr>
              <w:wordWrap w:val="0"/>
              <w:spacing w:line="360" w:lineRule="auto"/>
              <w:jc w:val="center"/>
              <w:rPr>
                <w:rFonts w:ascii="宋体" w:hAnsi="宋体" w:eastAsia="宋体" w:cs="宋体"/>
                <w:sz w:val="24"/>
                <w:szCs w:val="24"/>
              </w:rPr>
            </w:pPr>
          </w:p>
        </w:tc>
        <w:tc>
          <w:tcPr>
            <w:tcW w:w="1033" w:type="pct"/>
            <w:vMerge w:val="continue"/>
          </w:tcPr>
          <w:p w14:paraId="08562E74">
            <w:pPr>
              <w:wordWrap w:val="0"/>
              <w:spacing w:line="360" w:lineRule="auto"/>
              <w:jc w:val="center"/>
              <w:rPr>
                <w:rFonts w:ascii="宋体" w:hAnsi="宋体" w:eastAsia="宋体" w:cs="宋体"/>
                <w:sz w:val="24"/>
                <w:szCs w:val="24"/>
              </w:rPr>
            </w:pPr>
          </w:p>
        </w:tc>
        <w:tc>
          <w:tcPr>
            <w:tcW w:w="3051" w:type="pct"/>
            <w:shd w:val="clear" w:color="auto" w:fill="FFFFFF"/>
          </w:tcPr>
          <w:p w14:paraId="5808526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对机房环境卫生进行打扫，机柜内线缆连接检查整理，机房外围安全检查和机房防水检查，移除杂物和易燃易爆物品，砍青修枝，排除隐患。</w:t>
            </w:r>
          </w:p>
        </w:tc>
      </w:tr>
      <w:tr w14:paraId="7383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7BA348C9">
            <w:pPr>
              <w:wordWrap w:val="0"/>
              <w:spacing w:line="360" w:lineRule="auto"/>
              <w:jc w:val="center"/>
              <w:rPr>
                <w:rFonts w:ascii="宋体" w:hAnsi="宋体" w:eastAsia="宋体" w:cs="宋体"/>
                <w:sz w:val="24"/>
                <w:szCs w:val="24"/>
              </w:rPr>
            </w:pPr>
          </w:p>
        </w:tc>
        <w:tc>
          <w:tcPr>
            <w:tcW w:w="608" w:type="pct"/>
            <w:vMerge w:val="continue"/>
          </w:tcPr>
          <w:p w14:paraId="7FDB5256">
            <w:pPr>
              <w:wordWrap w:val="0"/>
              <w:spacing w:line="360" w:lineRule="auto"/>
              <w:jc w:val="center"/>
              <w:rPr>
                <w:rFonts w:ascii="宋体" w:hAnsi="宋体" w:eastAsia="宋体" w:cs="宋体"/>
                <w:sz w:val="24"/>
                <w:szCs w:val="24"/>
              </w:rPr>
            </w:pPr>
          </w:p>
        </w:tc>
        <w:tc>
          <w:tcPr>
            <w:tcW w:w="1033" w:type="pct"/>
            <w:vMerge w:val="continue"/>
          </w:tcPr>
          <w:p w14:paraId="0CA67A16">
            <w:pPr>
              <w:wordWrap w:val="0"/>
              <w:spacing w:line="360" w:lineRule="auto"/>
              <w:jc w:val="center"/>
              <w:rPr>
                <w:rFonts w:ascii="宋体" w:hAnsi="宋体" w:eastAsia="宋体" w:cs="宋体"/>
                <w:sz w:val="24"/>
                <w:szCs w:val="24"/>
              </w:rPr>
            </w:pPr>
          </w:p>
        </w:tc>
        <w:tc>
          <w:tcPr>
            <w:tcW w:w="3051" w:type="pct"/>
            <w:shd w:val="clear" w:color="auto" w:fill="FFFFFF"/>
          </w:tcPr>
          <w:p w14:paraId="5305D43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机房墙体、屋顶是否存在漏水、渗水和裂缝；机房门、馈线窗、空调孔、排气孔是否封堵严密。</w:t>
            </w:r>
          </w:p>
        </w:tc>
      </w:tr>
      <w:tr w14:paraId="5015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5F237476">
            <w:pPr>
              <w:wordWrap w:val="0"/>
              <w:spacing w:line="360" w:lineRule="auto"/>
              <w:jc w:val="center"/>
              <w:rPr>
                <w:rFonts w:ascii="宋体" w:hAnsi="宋体" w:eastAsia="宋体" w:cs="宋体"/>
                <w:sz w:val="24"/>
                <w:szCs w:val="24"/>
              </w:rPr>
            </w:pPr>
          </w:p>
        </w:tc>
        <w:tc>
          <w:tcPr>
            <w:tcW w:w="608" w:type="pct"/>
            <w:vMerge w:val="continue"/>
          </w:tcPr>
          <w:p w14:paraId="16BAB09E">
            <w:pPr>
              <w:wordWrap w:val="0"/>
              <w:spacing w:line="360" w:lineRule="auto"/>
              <w:jc w:val="center"/>
              <w:rPr>
                <w:rFonts w:ascii="宋体" w:hAnsi="宋体" w:eastAsia="宋体" w:cs="宋体"/>
                <w:sz w:val="24"/>
                <w:szCs w:val="24"/>
              </w:rPr>
            </w:pPr>
          </w:p>
        </w:tc>
        <w:tc>
          <w:tcPr>
            <w:tcW w:w="1033" w:type="pct"/>
            <w:vMerge w:val="continue"/>
          </w:tcPr>
          <w:p w14:paraId="3E2F90AB">
            <w:pPr>
              <w:wordWrap w:val="0"/>
              <w:spacing w:line="360" w:lineRule="auto"/>
              <w:jc w:val="center"/>
              <w:rPr>
                <w:rFonts w:ascii="宋体" w:hAnsi="宋体" w:eastAsia="宋体" w:cs="宋体"/>
                <w:sz w:val="24"/>
                <w:szCs w:val="24"/>
              </w:rPr>
            </w:pPr>
          </w:p>
        </w:tc>
        <w:tc>
          <w:tcPr>
            <w:tcW w:w="3051" w:type="pct"/>
            <w:shd w:val="clear" w:color="auto" w:fill="FFFFFF"/>
          </w:tcPr>
          <w:p w14:paraId="1C498D6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现场记录温湿度情况，与监控设备显示值进行比对。</w:t>
            </w:r>
          </w:p>
        </w:tc>
      </w:tr>
      <w:tr w14:paraId="735F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tcPr>
          <w:p w14:paraId="05A5FC11">
            <w:pPr>
              <w:wordWrap w:val="0"/>
              <w:spacing w:line="360" w:lineRule="auto"/>
              <w:jc w:val="center"/>
              <w:rPr>
                <w:rFonts w:ascii="宋体" w:hAnsi="宋体" w:eastAsia="宋体" w:cs="宋体"/>
                <w:sz w:val="24"/>
                <w:szCs w:val="24"/>
              </w:rPr>
            </w:pPr>
          </w:p>
        </w:tc>
        <w:tc>
          <w:tcPr>
            <w:tcW w:w="608" w:type="pct"/>
            <w:vMerge w:val="continue"/>
          </w:tcPr>
          <w:p w14:paraId="33451580">
            <w:pPr>
              <w:wordWrap w:val="0"/>
              <w:spacing w:line="360" w:lineRule="auto"/>
              <w:jc w:val="center"/>
              <w:rPr>
                <w:rFonts w:ascii="宋体" w:hAnsi="宋体" w:eastAsia="宋体" w:cs="宋体"/>
                <w:sz w:val="24"/>
                <w:szCs w:val="24"/>
              </w:rPr>
            </w:pPr>
          </w:p>
        </w:tc>
        <w:tc>
          <w:tcPr>
            <w:tcW w:w="1033" w:type="pct"/>
            <w:vMerge w:val="continue"/>
          </w:tcPr>
          <w:p w14:paraId="76226DE4">
            <w:pPr>
              <w:wordWrap w:val="0"/>
              <w:spacing w:line="360" w:lineRule="auto"/>
              <w:jc w:val="center"/>
              <w:rPr>
                <w:rFonts w:ascii="宋体" w:hAnsi="宋体" w:eastAsia="宋体" w:cs="宋体"/>
                <w:sz w:val="24"/>
                <w:szCs w:val="24"/>
              </w:rPr>
            </w:pPr>
          </w:p>
        </w:tc>
        <w:tc>
          <w:tcPr>
            <w:tcW w:w="3051" w:type="pct"/>
            <w:shd w:val="clear" w:color="auto" w:fill="FFFFFF"/>
          </w:tcPr>
          <w:p w14:paraId="2A2DB9A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检查照明设备是否正常。</w:t>
            </w:r>
          </w:p>
        </w:tc>
      </w:tr>
    </w:tbl>
    <w:p w14:paraId="38AABC94">
      <w:pPr>
        <w:pStyle w:val="9"/>
        <w:widowControl w:val="0"/>
        <w:wordWrap w:val="0"/>
        <w:spacing w:line="360" w:lineRule="auto"/>
        <w:ind w:firstLine="480"/>
        <w:outlineLvl w:val="6"/>
        <w:rPr>
          <w:rFonts w:hint="default" w:ascii="宋体" w:hAnsi="宋体" w:eastAsia="宋体" w:cs="宋体"/>
          <w:sz w:val="24"/>
          <w:szCs w:val="24"/>
        </w:rPr>
      </w:pPr>
      <w:r>
        <w:rPr>
          <w:rFonts w:ascii="宋体" w:hAnsi="宋体" w:eastAsia="宋体" w:cs="宋体"/>
          <w:sz w:val="24"/>
          <w:szCs w:val="24"/>
        </w:rPr>
        <w:t>②四类固定监测站、快部站</w:t>
      </w:r>
    </w:p>
    <w:p w14:paraId="2E2AC510">
      <w:pPr>
        <w:pStyle w:val="9"/>
        <w:widowControl w:val="0"/>
        <w:wordWrap w:val="0"/>
        <w:spacing w:line="360" w:lineRule="auto"/>
        <w:ind w:firstLine="480"/>
        <w:rPr>
          <w:rFonts w:hint="default" w:ascii="宋体" w:hAnsi="宋体" w:eastAsia="宋体" w:cs="宋体"/>
          <w:sz w:val="24"/>
          <w:szCs w:val="24"/>
        </w:rPr>
      </w:pPr>
      <w:r>
        <w:rPr>
          <w:rFonts w:ascii="宋体" w:hAnsi="宋体" w:eastAsia="宋体" w:cs="宋体"/>
          <w:sz w:val="24"/>
          <w:szCs w:val="24"/>
        </w:rPr>
        <w:t>四类固定监测站、快部站定期巡检内容具体如下（巡检内容应根据国家和省有关技术设施巡检规范和要求实时更新调整）：</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1010"/>
        <w:gridCol w:w="1711"/>
        <w:gridCol w:w="5088"/>
      </w:tblGrid>
      <w:tr w14:paraId="465B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shd w:val="clear" w:color="auto" w:fill="FFFFFF"/>
            <w:vAlign w:val="center"/>
          </w:tcPr>
          <w:p w14:paraId="4D4516C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607" w:type="pct"/>
            <w:shd w:val="clear" w:color="auto" w:fill="FFFFFF"/>
            <w:vAlign w:val="center"/>
          </w:tcPr>
          <w:p w14:paraId="7006ECA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1029" w:type="pct"/>
            <w:shd w:val="clear" w:color="auto" w:fill="FFFFFF"/>
            <w:vAlign w:val="center"/>
          </w:tcPr>
          <w:p w14:paraId="0481B96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巡检项目</w:t>
            </w:r>
          </w:p>
        </w:tc>
        <w:tc>
          <w:tcPr>
            <w:tcW w:w="3059" w:type="pct"/>
            <w:shd w:val="clear" w:color="auto" w:fill="FFFFFF"/>
            <w:vAlign w:val="center"/>
          </w:tcPr>
          <w:p w14:paraId="3996858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2314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5B0C9FA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607" w:type="pct"/>
            <w:vMerge w:val="restart"/>
            <w:shd w:val="clear" w:color="auto" w:fill="FFFFFF"/>
          </w:tcPr>
          <w:p w14:paraId="30DC248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天馈系统</w:t>
            </w:r>
          </w:p>
        </w:tc>
        <w:tc>
          <w:tcPr>
            <w:tcW w:w="1029" w:type="pct"/>
            <w:shd w:val="clear" w:color="auto" w:fill="FFFFFF"/>
          </w:tcPr>
          <w:p w14:paraId="17396B9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监测通路驻波比检查</w:t>
            </w:r>
          </w:p>
        </w:tc>
        <w:tc>
          <w:tcPr>
            <w:tcW w:w="3059" w:type="pct"/>
            <w:vMerge w:val="restart"/>
            <w:shd w:val="clear" w:color="auto" w:fill="FFFFFF"/>
          </w:tcPr>
          <w:p w14:paraId="7DB5F78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检查监测天线在其工作范围的工作状态，确保能够实时准确的捕捉到天线所处空间的电波信号。</w:t>
            </w:r>
          </w:p>
        </w:tc>
      </w:tr>
      <w:tr w14:paraId="5007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DF3F389">
            <w:pPr>
              <w:wordWrap w:val="0"/>
              <w:spacing w:line="360" w:lineRule="auto"/>
              <w:jc w:val="center"/>
              <w:rPr>
                <w:rFonts w:ascii="宋体" w:hAnsi="宋体" w:eastAsia="宋体" w:cs="宋体"/>
                <w:sz w:val="24"/>
                <w:szCs w:val="24"/>
              </w:rPr>
            </w:pPr>
          </w:p>
        </w:tc>
        <w:tc>
          <w:tcPr>
            <w:tcW w:w="607" w:type="pct"/>
            <w:vMerge w:val="continue"/>
          </w:tcPr>
          <w:p w14:paraId="148B104E">
            <w:pPr>
              <w:wordWrap w:val="0"/>
              <w:spacing w:line="360" w:lineRule="auto"/>
              <w:jc w:val="center"/>
              <w:rPr>
                <w:rFonts w:ascii="宋体" w:hAnsi="宋体" w:eastAsia="宋体" w:cs="宋体"/>
                <w:sz w:val="24"/>
                <w:szCs w:val="24"/>
              </w:rPr>
            </w:pPr>
          </w:p>
        </w:tc>
        <w:tc>
          <w:tcPr>
            <w:tcW w:w="1029" w:type="pct"/>
            <w:shd w:val="clear" w:color="auto" w:fill="FFFFFF"/>
          </w:tcPr>
          <w:p w14:paraId="47CE64C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监测功能</w:t>
            </w:r>
          </w:p>
        </w:tc>
        <w:tc>
          <w:tcPr>
            <w:tcW w:w="3059" w:type="pct"/>
            <w:vMerge w:val="continue"/>
          </w:tcPr>
          <w:p w14:paraId="174E5F17">
            <w:pPr>
              <w:wordWrap w:val="0"/>
              <w:spacing w:line="360" w:lineRule="auto"/>
              <w:rPr>
                <w:rFonts w:ascii="宋体" w:hAnsi="宋体" w:eastAsia="宋体" w:cs="宋体"/>
                <w:sz w:val="24"/>
                <w:szCs w:val="24"/>
              </w:rPr>
            </w:pPr>
          </w:p>
        </w:tc>
      </w:tr>
      <w:tr w14:paraId="5921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601319D">
            <w:pPr>
              <w:wordWrap w:val="0"/>
              <w:spacing w:line="360" w:lineRule="auto"/>
              <w:jc w:val="center"/>
              <w:rPr>
                <w:rFonts w:ascii="宋体" w:hAnsi="宋体" w:eastAsia="宋体" w:cs="宋体"/>
                <w:sz w:val="24"/>
                <w:szCs w:val="24"/>
              </w:rPr>
            </w:pPr>
          </w:p>
        </w:tc>
        <w:tc>
          <w:tcPr>
            <w:tcW w:w="607" w:type="pct"/>
            <w:vMerge w:val="continue"/>
          </w:tcPr>
          <w:p w14:paraId="72B28DEB">
            <w:pPr>
              <w:wordWrap w:val="0"/>
              <w:spacing w:line="360" w:lineRule="auto"/>
              <w:jc w:val="center"/>
              <w:rPr>
                <w:rFonts w:ascii="宋体" w:hAnsi="宋体" w:eastAsia="宋体" w:cs="宋体"/>
                <w:sz w:val="24"/>
                <w:szCs w:val="24"/>
              </w:rPr>
            </w:pPr>
          </w:p>
        </w:tc>
        <w:tc>
          <w:tcPr>
            <w:tcW w:w="1029" w:type="pct"/>
            <w:shd w:val="clear" w:color="auto" w:fill="FFFFFF"/>
          </w:tcPr>
          <w:p w14:paraId="09703BE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天线外观检查</w:t>
            </w:r>
          </w:p>
        </w:tc>
        <w:tc>
          <w:tcPr>
            <w:tcW w:w="3059" w:type="pct"/>
            <w:shd w:val="clear" w:color="auto" w:fill="FFFFFF"/>
          </w:tcPr>
          <w:p w14:paraId="680DDEF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检查天线自身，确保天线外部无损伤。</w:t>
            </w:r>
          </w:p>
        </w:tc>
      </w:tr>
      <w:tr w14:paraId="189D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A2D2366">
            <w:pPr>
              <w:wordWrap w:val="0"/>
              <w:spacing w:line="360" w:lineRule="auto"/>
              <w:jc w:val="center"/>
              <w:rPr>
                <w:rFonts w:ascii="宋体" w:hAnsi="宋体" w:eastAsia="宋体" w:cs="宋体"/>
                <w:sz w:val="24"/>
                <w:szCs w:val="24"/>
              </w:rPr>
            </w:pPr>
          </w:p>
        </w:tc>
        <w:tc>
          <w:tcPr>
            <w:tcW w:w="607" w:type="pct"/>
            <w:vMerge w:val="continue"/>
          </w:tcPr>
          <w:p w14:paraId="488A9A21">
            <w:pPr>
              <w:wordWrap w:val="0"/>
              <w:spacing w:line="360" w:lineRule="auto"/>
              <w:jc w:val="center"/>
              <w:rPr>
                <w:rFonts w:ascii="宋体" w:hAnsi="宋体" w:eastAsia="宋体" w:cs="宋体"/>
                <w:sz w:val="24"/>
                <w:szCs w:val="24"/>
              </w:rPr>
            </w:pPr>
          </w:p>
        </w:tc>
        <w:tc>
          <w:tcPr>
            <w:tcW w:w="1029" w:type="pct"/>
            <w:shd w:val="clear" w:color="auto" w:fill="FFFFFF"/>
          </w:tcPr>
          <w:p w14:paraId="129499C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天线及天线支臂固定情况检查</w:t>
            </w:r>
          </w:p>
        </w:tc>
        <w:tc>
          <w:tcPr>
            <w:tcW w:w="3059" w:type="pct"/>
            <w:shd w:val="clear" w:color="auto" w:fill="FFFFFF"/>
          </w:tcPr>
          <w:p w14:paraId="3F9DC83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检查天线固定情况，查看天线和天线支臂是否存在松动。查看固定天线的螺丝是否存在氧化情况。</w:t>
            </w:r>
          </w:p>
        </w:tc>
      </w:tr>
      <w:tr w14:paraId="5142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5AD8CD8">
            <w:pPr>
              <w:wordWrap w:val="0"/>
              <w:spacing w:line="360" w:lineRule="auto"/>
              <w:jc w:val="center"/>
              <w:rPr>
                <w:rFonts w:ascii="宋体" w:hAnsi="宋体" w:eastAsia="宋体" w:cs="宋体"/>
                <w:sz w:val="24"/>
                <w:szCs w:val="24"/>
              </w:rPr>
            </w:pPr>
          </w:p>
        </w:tc>
        <w:tc>
          <w:tcPr>
            <w:tcW w:w="607" w:type="pct"/>
            <w:vMerge w:val="continue"/>
          </w:tcPr>
          <w:p w14:paraId="42834E76">
            <w:pPr>
              <w:wordWrap w:val="0"/>
              <w:spacing w:line="360" w:lineRule="auto"/>
              <w:jc w:val="center"/>
              <w:rPr>
                <w:rFonts w:ascii="宋体" w:hAnsi="宋体" w:eastAsia="宋体" w:cs="宋体"/>
                <w:sz w:val="24"/>
                <w:szCs w:val="24"/>
              </w:rPr>
            </w:pPr>
          </w:p>
        </w:tc>
        <w:tc>
          <w:tcPr>
            <w:tcW w:w="1029" w:type="pct"/>
            <w:shd w:val="clear" w:color="auto" w:fill="FFFFFF"/>
          </w:tcPr>
          <w:p w14:paraId="5106F65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馈线、控制线接头检查</w:t>
            </w:r>
          </w:p>
        </w:tc>
        <w:tc>
          <w:tcPr>
            <w:tcW w:w="3059" w:type="pct"/>
            <w:vMerge w:val="restart"/>
            <w:shd w:val="clear" w:color="auto" w:fill="FFFFFF"/>
          </w:tcPr>
          <w:p w14:paraId="07B4864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检查馈线、控制线接头是否存在裸露或氧化情况。及时有效的做好防水处理。</w:t>
            </w:r>
          </w:p>
        </w:tc>
      </w:tr>
      <w:tr w14:paraId="35EA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10132EA">
            <w:pPr>
              <w:wordWrap w:val="0"/>
              <w:spacing w:line="360" w:lineRule="auto"/>
              <w:jc w:val="center"/>
              <w:rPr>
                <w:rFonts w:ascii="宋体" w:hAnsi="宋体" w:eastAsia="宋体" w:cs="宋体"/>
                <w:sz w:val="24"/>
                <w:szCs w:val="24"/>
              </w:rPr>
            </w:pPr>
          </w:p>
        </w:tc>
        <w:tc>
          <w:tcPr>
            <w:tcW w:w="607" w:type="pct"/>
            <w:vMerge w:val="continue"/>
          </w:tcPr>
          <w:p w14:paraId="1A9B6B15">
            <w:pPr>
              <w:wordWrap w:val="0"/>
              <w:spacing w:line="360" w:lineRule="auto"/>
              <w:jc w:val="center"/>
              <w:rPr>
                <w:rFonts w:ascii="宋体" w:hAnsi="宋体" w:eastAsia="宋体" w:cs="宋体"/>
                <w:sz w:val="24"/>
                <w:szCs w:val="24"/>
              </w:rPr>
            </w:pPr>
          </w:p>
        </w:tc>
        <w:tc>
          <w:tcPr>
            <w:tcW w:w="1029" w:type="pct"/>
            <w:shd w:val="clear" w:color="auto" w:fill="FFFFFF"/>
          </w:tcPr>
          <w:p w14:paraId="5ADFDAE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防水情况检查</w:t>
            </w:r>
          </w:p>
        </w:tc>
        <w:tc>
          <w:tcPr>
            <w:tcW w:w="3059" w:type="pct"/>
            <w:vMerge w:val="continue"/>
          </w:tcPr>
          <w:p w14:paraId="6471F660">
            <w:pPr>
              <w:wordWrap w:val="0"/>
              <w:spacing w:line="360" w:lineRule="auto"/>
              <w:rPr>
                <w:rFonts w:ascii="宋体" w:hAnsi="宋体" w:eastAsia="宋体" w:cs="宋体"/>
                <w:sz w:val="24"/>
                <w:szCs w:val="24"/>
              </w:rPr>
            </w:pPr>
          </w:p>
        </w:tc>
      </w:tr>
      <w:tr w14:paraId="59B1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76C686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607" w:type="pct"/>
            <w:vMerge w:val="restart"/>
            <w:shd w:val="clear" w:color="auto" w:fill="FFFFFF"/>
          </w:tcPr>
          <w:p w14:paraId="369540D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监测系统</w:t>
            </w:r>
          </w:p>
        </w:tc>
        <w:tc>
          <w:tcPr>
            <w:tcW w:w="1029" w:type="pct"/>
            <w:shd w:val="clear" w:color="auto" w:fill="FFFFFF"/>
          </w:tcPr>
          <w:p w14:paraId="6A4589B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频率准确度</w:t>
            </w:r>
          </w:p>
        </w:tc>
        <w:tc>
          <w:tcPr>
            <w:tcW w:w="3059" w:type="pct"/>
            <w:vMerge w:val="restart"/>
            <w:shd w:val="clear" w:color="auto" w:fill="FFFFFF"/>
          </w:tcPr>
          <w:p w14:paraId="76967A5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检查设备测量接收精度在设备的工作范围内，确保其工作正常。</w:t>
            </w:r>
          </w:p>
        </w:tc>
      </w:tr>
      <w:tr w14:paraId="4A5D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4E3C127">
            <w:pPr>
              <w:wordWrap w:val="0"/>
              <w:spacing w:line="360" w:lineRule="auto"/>
              <w:jc w:val="center"/>
              <w:rPr>
                <w:rFonts w:ascii="宋体" w:hAnsi="宋体" w:eastAsia="宋体" w:cs="宋体"/>
                <w:sz w:val="24"/>
                <w:szCs w:val="24"/>
              </w:rPr>
            </w:pPr>
          </w:p>
        </w:tc>
        <w:tc>
          <w:tcPr>
            <w:tcW w:w="607" w:type="pct"/>
            <w:vMerge w:val="continue"/>
          </w:tcPr>
          <w:p w14:paraId="1B53688C">
            <w:pPr>
              <w:wordWrap w:val="0"/>
              <w:spacing w:line="360" w:lineRule="auto"/>
              <w:jc w:val="center"/>
              <w:rPr>
                <w:rFonts w:ascii="宋体" w:hAnsi="宋体" w:eastAsia="宋体" w:cs="宋体"/>
                <w:sz w:val="24"/>
                <w:szCs w:val="24"/>
              </w:rPr>
            </w:pPr>
          </w:p>
        </w:tc>
        <w:tc>
          <w:tcPr>
            <w:tcW w:w="1029" w:type="pct"/>
            <w:shd w:val="clear" w:color="auto" w:fill="FFFFFF"/>
          </w:tcPr>
          <w:p w14:paraId="40AED3D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扫描速度</w:t>
            </w:r>
          </w:p>
        </w:tc>
        <w:tc>
          <w:tcPr>
            <w:tcW w:w="3059" w:type="pct"/>
            <w:vMerge w:val="continue"/>
          </w:tcPr>
          <w:p w14:paraId="762DC4BE">
            <w:pPr>
              <w:wordWrap w:val="0"/>
              <w:spacing w:line="360" w:lineRule="auto"/>
              <w:rPr>
                <w:rFonts w:ascii="宋体" w:hAnsi="宋体" w:eastAsia="宋体" w:cs="宋体"/>
                <w:sz w:val="24"/>
                <w:szCs w:val="24"/>
              </w:rPr>
            </w:pPr>
          </w:p>
        </w:tc>
      </w:tr>
      <w:tr w14:paraId="5298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7D56E0E">
            <w:pPr>
              <w:wordWrap w:val="0"/>
              <w:spacing w:line="360" w:lineRule="auto"/>
              <w:jc w:val="center"/>
              <w:rPr>
                <w:rFonts w:ascii="宋体" w:hAnsi="宋体" w:eastAsia="宋体" w:cs="宋体"/>
                <w:sz w:val="24"/>
                <w:szCs w:val="24"/>
              </w:rPr>
            </w:pPr>
          </w:p>
        </w:tc>
        <w:tc>
          <w:tcPr>
            <w:tcW w:w="607" w:type="pct"/>
            <w:vMerge w:val="continue"/>
          </w:tcPr>
          <w:p w14:paraId="3796F30B">
            <w:pPr>
              <w:wordWrap w:val="0"/>
              <w:spacing w:line="360" w:lineRule="auto"/>
              <w:jc w:val="center"/>
              <w:rPr>
                <w:rFonts w:ascii="宋体" w:hAnsi="宋体" w:eastAsia="宋体" w:cs="宋体"/>
                <w:sz w:val="24"/>
                <w:szCs w:val="24"/>
              </w:rPr>
            </w:pPr>
          </w:p>
        </w:tc>
        <w:tc>
          <w:tcPr>
            <w:tcW w:w="1029" w:type="pct"/>
            <w:shd w:val="clear" w:color="auto" w:fill="FFFFFF"/>
          </w:tcPr>
          <w:p w14:paraId="76C7D0C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电平测量误差</w:t>
            </w:r>
          </w:p>
        </w:tc>
        <w:tc>
          <w:tcPr>
            <w:tcW w:w="3059" w:type="pct"/>
            <w:vMerge w:val="continue"/>
          </w:tcPr>
          <w:p w14:paraId="67FDA5C5">
            <w:pPr>
              <w:wordWrap w:val="0"/>
              <w:spacing w:line="360" w:lineRule="auto"/>
              <w:rPr>
                <w:rFonts w:ascii="宋体" w:hAnsi="宋体" w:eastAsia="宋体" w:cs="宋体"/>
                <w:sz w:val="24"/>
                <w:szCs w:val="24"/>
              </w:rPr>
            </w:pPr>
          </w:p>
        </w:tc>
      </w:tr>
      <w:tr w14:paraId="1440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A765FFA">
            <w:pPr>
              <w:wordWrap w:val="0"/>
              <w:spacing w:line="360" w:lineRule="auto"/>
              <w:jc w:val="center"/>
              <w:rPr>
                <w:rFonts w:ascii="宋体" w:hAnsi="宋体" w:eastAsia="宋体" w:cs="宋体"/>
                <w:sz w:val="24"/>
                <w:szCs w:val="24"/>
              </w:rPr>
            </w:pPr>
          </w:p>
        </w:tc>
        <w:tc>
          <w:tcPr>
            <w:tcW w:w="607" w:type="pct"/>
            <w:vMerge w:val="continue"/>
          </w:tcPr>
          <w:p w14:paraId="33120F9F">
            <w:pPr>
              <w:wordWrap w:val="0"/>
              <w:spacing w:line="360" w:lineRule="auto"/>
              <w:jc w:val="center"/>
              <w:rPr>
                <w:rFonts w:ascii="宋体" w:hAnsi="宋体" w:eastAsia="宋体" w:cs="宋体"/>
                <w:sz w:val="24"/>
                <w:szCs w:val="24"/>
              </w:rPr>
            </w:pPr>
          </w:p>
        </w:tc>
        <w:tc>
          <w:tcPr>
            <w:tcW w:w="1029" w:type="pct"/>
            <w:shd w:val="clear" w:color="auto" w:fill="FFFFFF"/>
          </w:tcPr>
          <w:p w14:paraId="62CCD95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59" w:type="pct"/>
            <w:vMerge w:val="restart"/>
            <w:shd w:val="clear" w:color="auto" w:fill="FFFFFF"/>
          </w:tcPr>
          <w:p w14:paraId="67565D6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03E5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5AADD6C">
            <w:pPr>
              <w:wordWrap w:val="0"/>
              <w:spacing w:line="360" w:lineRule="auto"/>
              <w:jc w:val="center"/>
              <w:rPr>
                <w:rFonts w:ascii="宋体" w:hAnsi="宋体" w:eastAsia="宋体" w:cs="宋体"/>
                <w:sz w:val="24"/>
                <w:szCs w:val="24"/>
              </w:rPr>
            </w:pPr>
          </w:p>
        </w:tc>
        <w:tc>
          <w:tcPr>
            <w:tcW w:w="607" w:type="pct"/>
            <w:vMerge w:val="continue"/>
          </w:tcPr>
          <w:p w14:paraId="090A2779">
            <w:pPr>
              <w:wordWrap w:val="0"/>
              <w:spacing w:line="360" w:lineRule="auto"/>
              <w:jc w:val="center"/>
              <w:rPr>
                <w:rFonts w:ascii="宋体" w:hAnsi="宋体" w:eastAsia="宋体" w:cs="宋体"/>
                <w:sz w:val="24"/>
                <w:szCs w:val="24"/>
              </w:rPr>
            </w:pPr>
          </w:p>
        </w:tc>
        <w:tc>
          <w:tcPr>
            <w:tcW w:w="1029" w:type="pct"/>
            <w:shd w:val="clear" w:color="auto" w:fill="FFFFFF"/>
          </w:tcPr>
          <w:p w14:paraId="706B973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59" w:type="pct"/>
            <w:vMerge w:val="continue"/>
          </w:tcPr>
          <w:p w14:paraId="5462E776">
            <w:pPr>
              <w:wordWrap w:val="0"/>
              <w:spacing w:line="360" w:lineRule="auto"/>
              <w:rPr>
                <w:rFonts w:ascii="宋体" w:hAnsi="宋体" w:eastAsia="宋体" w:cs="宋体"/>
                <w:sz w:val="24"/>
                <w:szCs w:val="24"/>
              </w:rPr>
            </w:pPr>
          </w:p>
        </w:tc>
      </w:tr>
      <w:tr w14:paraId="0A7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B4AFD2C">
            <w:pPr>
              <w:wordWrap w:val="0"/>
              <w:spacing w:line="360" w:lineRule="auto"/>
              <w:jc w:val="center"/>
              <w:rPr>
                <w:rFonts w:ascii="宋体" w:hAnsi="宋体" w:eastAsia="宋体" w:cs="宋体"/>
                <w:sz w:val="24"/>
                <w:szCs w:val="24"/>
              </w:rPr>
            </w:pPr>
          </w:p>
        </w:tc>
        <w:tc>
          <w:tcPr>
            <w:tcW w:w="607" w:type="pct"/>
            <w:vMerge w:val="continue"/>
          </w:tcPr>
          <w:p w14:paraId="2AA5E2D1">
            <w:pPr>
              <w:wordWrap w:val="0"/>
              <w:spacing w:line="360" w:lineRule="auto"/>
              <w:jc w:val="center"/>
              <w:rPr>
                <w:rFonts w:ascii="宋体" w:hAnsi="宋体" w:eastAsia="宋体" w:cs="宋体"/>
                <w:sz w:val="24"/>
                <w:szCs w:val="24"/>
              </w:rPr>
            </w:pPr>
          </w:p>
        </w:tc>
        <w:tc>
          <w:tcPr>
            <w:tcW w:w="1029" w:type="pct"/>
            <w:shd w:val="clear" w:color="auto" w:fill="FFFFFF"/>
          </w:tcPr>
          <w:p w14:paraId="6A71B94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59" w:type="pct"/>
            <w:vMerge w:val="continue"/>
          </w:tcPr>
          <w:p w14:paraId="5F1BDDC2">
            <w:pPr>
              <w:wordWrap w:val="0"/>
              <w:spacing w:line="360" w:lineRule="auto"/>
              <w:rPr>
                <w:rFonts w:ascii="宋体" w:hAnsi="宋体" w:eastAsia="宋体" w:cs="宋体"/>
                <w:sz w:val="24"/>
                <w:szCs w:val="24"/>
              </w:rPr>
            </w:pPr>
          </w:p>
        </w:tc>
      </w:tr>
      <w:tr w14:paraId="2888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9DA93CD">
            <w:pPr>
              <w:wordWrap w:val="0"/>
              <w:spacing w:line="360" w:lineRule="auto"/>
              <w:jc w:val="center"/>
              <w:rPr>
                <w:rFonts w:ascii="宋体" w:hAnsi="宋体" w:eastAsia="宋体" w:cs="宋体"/>
                <w:sz w:val="24"/>
                <w:szCs w:val="24"/>
              </w:rPr>
            </w:pPr>
          </w:p>
        </w:tc>
        <w:tc>
          <w:tcPr>
            <w:tcW w:w="607" w:type="pct"/>
            <w:vMerge w:val="continue"/>
          </w:tcPr>
          <w:p w14:paraId="6FE4625D">
            <w:pPr>
              <w:wordWrap w:val="0"/>
              <w:spacing w:line="360" w:lineRule="auto"/>
              <w:jc w:val="center"/>
              <w:rPr>
                <w:rFonts w:ascii="宋体" w:hAnsi="宋体" w:eastAsia="宋体" w:cs="宋体"/>
                <w:sz w:val="24"/>
                <w:szCs w:val="24"/>
              </w:rPr>
            </w:pPr>
          </w:p>
        </w:tc>
        <w:tc>
          <w:tcPr>
            <w:tcW w:w="1029" w:type="pct"/>
            <w:shd w:val="clear" w:color="auto" w:fill="FFFFFF"/>
          </w:tcPr>
          <w:p w14:paraId="2459A0B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59" w:type="pct"/>
            <w:vMerge w:val="continue"/>
          </w:tcPr>
          <w:p w14:paraId="73C95D95">
            <w:pPr>
              <w:wordWrap w:val="0"/>
              <w:spacing w:line="360" w:lineRule="auto"/>
              <w:rPr>
                <w:rFonts w:ascii="宋体" w:hAnsi="宋体" w:eastAsia="宋体" w:cs="宋体"/>
                <w:sz w:val="24"/>
                <w:szCs w:val="24"/>
              </w:rPr>
            </w:pPr>
          </w:p>
        </w:tc>
      </w:tr>
      <w:tr w14:paraId="444D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4BB9FDC">
            <w:pPr>
              <w:wordWrap w:val="0"/>
              <w:spacing w:line="360" w:lineRule="auto"/>
              <w:jc w:val="center"/>
              <w:rPr>
                <w:rFonts w:ascii="宋体" w:hAnsi="宋体" w:eastAsia="宋体" w:cs="宋体"/>
                <w:sz w:val="24"/>
                <w:szCs w:val="24"/>
              </w:rPr>
            </w:pPr>
          </w:p>
        </w:tc>
        <w:tc>
          <w:tcPr>
            <w:tcW w:w="607" w:type="pct"/>
            <w:vMerge w:val="continue"/>
          </w:tcPr>
          <w:p w14:paraId="521A69EA">
            <w:pPr>
              <w:wordWrap w:val="0"/>
              <w:spacing w:line="360" w:lineRule="auto"/>
              <w:jc w:val="center"/>
              <w:rPr>
                <w:rFonts w:ascii="宋体" w:hAnsi="宋体" w:eastAsia="宋体" w:cs="宋体"/>
                <w:sz w:val="24"/>
                <w:szCs w:val="24"/>
              </w:rPr>
            </w:pPr>
          </w:p>
        </w:tc>
        <w:tc>
          <w:tcPr>
            <w:tcW w:w="1029" w:type="pct"/>
            <w:shd w:val="clear" w:color="auto" w:fill="FFFFFF"/>
          </w:tcPr>
          <w:p w14:paraId="33CCD9B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接收机自检</w:t>
            </w:r>
          </w:p>
        </w:tc>
        <w:tc>
          <w:tcPr>
            <w:tcW w:w="3059" w:type="pct"/>
            <w:vMerge w:val="continue"/>
          </w:tcPr>
          <w:p w14:paraId="18B92DA1">
            <w:pPr>
              <w:wordWrap w:val="0"/>
              <w:spacing w:line="360" w:lineRule="auto"/>
              <w:rPr>
                <w:rFonts w:ascii="宋体" w:hAnsi="宋体" w:eastAsia="宋体" w:cs="宋体"/>
                <w:sz w:val="24"/>
                <w:szCs w:val="24"/>
              </w:rPr>
            </w:pPr>
          </w:p>
        </w:tc>
      </w:tr>
      <w:tr w14:paraId="2BB0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54EA8B7">
            <w:pPr>
              <w:wordWrap w:val="0"/>
              <w:spacing w:line="360" w:lineRule="auto"/>
              <w:jc w:val="center"/>
              <w:rPr>
                <w:rFonts w:ascii="宋体" w:hAnsi="宋体" w:eastAsia="宋体" w:cs="宋体"/>
                <w:sz w:val="24"/>
                <w:szCs w:val="24"/>
              </w:rPr>
            </w:pPr>
          </w:p>
        </w:tc>
        <w:tc>
          <w:tcPr>
            <w:tcW w:w="607" w:type="pct"/>
            <w:vMerge w:val="continue"/>
          </w:tcPr>
          <w:p w14:paraId="53D0A9B9">
            <w:pPr>
              <w:wordWrap w:val="0"/>
              <w:spacing w:line="360" w:lineRule="auto"/>
              <w:jc w:val="center"/>
              <w:rPr>
                <w:rFonts w:ascii="宋体" w:hAnsi="宋体" w:eastAsia="宋体" w:cs="宋体"/>
                <w:sz w:val="24"/>
                <w:szCs w:val="24"/>
              </w:rPr>
            </w:pPr>
          </w:p>
        </w:tc>
        <w:tc>
          <w:tcPr>
            <w:tcW w:w="1029" w:type="pct"/>
            <w:shd w:val="clear" w:color="auto" w:fill="FFFFFF"/>
          </w:tcPr>
          <w:p w14:paraId="2316D26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59" w:type="pct"/>
            <w:shd w:val="clear" w:color="auto" w:fill="FFFFFF"/>
          </w:tcPr>
          <w:p w14:paraId="0B56317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394F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251CC23">
            <w:pPr>
              <w:wordWrap w:val="0"/>
              <w:spacing w:line="360" w:lineRule="auto"/>
              <w:jc w:val="center"/>
              <w:rPr>
                <w:rFonts w:ascii="宋体" w:hAnsi="宋体" w:eastAsia="宋体" w:cs="宋体"/>
                <w:sz w:val="24"/>
                <w:szCs w:val="24"/>
              </w:rPr>
            </w:pPr>
          </w:p>
        </w:tc>
        <w:tc>
          <w:tcPr>
            <w:tcW w:w="607" w:type="pct"/>
            <w:vMerge w:val="continue"/>
          </w:tcPr>
          <w:p w14:paraId="580E5C52">
            <w:pPr>
              <w:wordWrap w:val="0"/>
              <w:spacing w:line="360" w:lineRule="auto"/>
              <w:jc w:val="center"/>
              <w:rPr>
                <w:rFonts w:ascii="宋体" w:hAnsi="宋体" w:eastAsia="宋体" w:cs="宋体"/>
                <w:sz w:val="24"/>
                <w:szCs w:val="24"/>
              </w:rPr>
            </w:pPr>
          </w:p>
        </w:tc>
        <w:tc>
          <w:tcPr>
            <w:tcW w:w="1029" w:type="pct"/>
            <w:shd w:val="clear" w:color="auto" w:fill="FFFFFF"/>
          </w:tcPr>
          <w:p w14:paraId="175E1C6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w:t>
            </w:r>
          </w:p>
        </w:tc>
        <w:tc>
          <w:tcPr>
            <w:tcW w:w="3059" w:type="pct"/>
            <w:vMerge w:val="restart"/>
            <w:shd w:val="clear" w:color="auto" w:fill="FFFFFF"/>
          </w:tcPr>
          <w:p w14:paraId="4A27BEB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检查设备通过软件的控制过程，是否存在软件无法进行数据响应交换。</w:t>
            </w:r>
          </w:p>
        </w:tc>
      </w:tr>
      <w:tr w14:paraId="7119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874864B">
            <w:pPr>
              <w:wordWrap w:val="0"/>
              <w:spacing w:line="360" w:lineRule="auto"/>
              <w:jc w:val="center"/>
              <w:rPr>
                <w:rFonts w:ascii="宋体" w:hAnsi="宋体" w:eastAsia="宋体" w:cs="宋体"/>
                <w:sz w:val="24"/>
                <w:szCs w:val="24"/>
              </w:rPr>
            </w:pPr>
          </w:p>
        </w:tc>
        <w:tc>
          <w:tcPr>
            <w:tcW w:w="607" w:type="pct"/>
            <w:vMerge w:val="continue"/>
          </w:tcPr>
          <w:p w14:paraId="14E99D84">
            <w:pPr>
              <w:wordWrap w:val="0"/>
              <w:spacing w:line="360" w:lineRule="auto"/>
              <w:jc w:val="center"/>
              <w:rPr>
                <w:rFonts w:ascii="宋体" w:hAnsi="宋体" w:eastAsia="宋体" w:cs="宋体"/>
                <w:sz w:val="24"/>
                <w:szCs w:val="24"/>
              </w:rPr>
            </w:pPr>
          </w:p>
        </w:tc>
        <w:tc>
          <w:tcPr>
            <w:tcW w:w="1029" w:type="pct"/>
            <w:shd w:val="clear" w:color="auto" w:fill="FFFFFF"/>
          </w:tcPr>
          <w:p w14:paraId="0F4493B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频段扫描</w:t>
            </w:r>
          </w:p>
        </w:tc>
        <w:tc>
          <w:tcPr>
            <w:tcW w:w="3059" w:type="pct"/>
            <w:vMerge w:val="continue"/>
          </w:tcPr>
          <w:p w14:paraId="1B718BA8">
            <w:pPr>
              <w:wordWrap w:val="0"/>
              <w:spacing w:line="360" w:lineRule="auto"/>
              <w:rPr>
                <w:rFonts w:ascii="宋体" w:hAnsi="宋体" w:eastAsia="宋体" w:cs="宋体"/>
                <w:sz w:val="24"/>
                <w:szCs w:val="24"/>
              </w:rPr>
            </w:pPr>
          </w:p>
        </w:tc>
      </w:tr>
      <w:tr w14:paraId="0F15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2C76CF9">
            <w:pPr>
              <w:wordWrap w:val="0"/>
              <w:spacing w:line="360" w:lineRule="auto"/>
              <w:jc w:val="center"/>
              <w:rPr>
                <w:rFonts w:ascii="宋体" w:hAnsi="宋体" w:eastAsia="宋体" w:cs="宋体"/>
                <w:sz w:val="24"/>
                <w:szCs w:val="24"/>
              </w:rPr>
            </w:pPr>
          </w:p>
        </w:tc>
        <w:tc>
          <w:tcPr>
            <w:tcW w:w="607" w:type="pct"/>
            <w:vMerge w:val="continue"/>
          </w:tcPr>
          <w:p w14:paraId="670279D5">
            <w:pPr>
              <w:wordWrap w:val="0"/>
              <w:spacing w:line="360" w:lineRule="auto"/>
              <w:jc w:val="center"/>
              <w:rPr>
                <w:rFonts w:ascii="宋体" w:hAnsi="宋体" w:eastAsia="宋体" w:cs="宋体"/>
                <w:sz w:val="24"/>
                <w:szCs w:val="24"/>
              </w:rPr>
            </w:pPr>
          </w:p>
        </w:tc>
        <w:tc>
          <w:tcPr>
            <w:tcW w:w="1029" w:type="pct"/>
            <w:shd w:val="clear" w:color="auto" w:fill="FFFFFF"/>
          </w:tcPr>
          <w:p w14:paraId="17A680E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离散扫描</w:t>
            </w:r>
          </w:p>
        </w:tc>
        <w:tc>
          <w:tcPr>
            <w:tcW w:w="3059" w:type="pct"/>
            <w:vMerge w:val="continue"/>
          </w:tcPr>
          <w:p w14:paraId="79C64D85">
            <w:pPr>
              <w:wordWrap w:val="0"/>
              <w:spacing w:line="360" w:lineRule="auto"/>
              <w:rPr>
                <w:rFonts w:ascii="宋体" w:hAnsi="宋体" w:eastAsia="宋体" w:cs="宋体"/>
                <w:sz w:val="24"/>
                <w:szCs w:val="24"/>
              </w:rPr>
            </w:pPr>
          </w:p>
        </w:tc>
      </w:tr>
      <w:tr w14:paraId="79E7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E90CC9B">
            <w:pPr>
              <w:wordWrap w:val="0"/>
              <w:spacing w:line="360" w:lineRule="auto"/>
              <w:jc w:val="center"/>
              <w:rPr>
                <w:rFonts w:ascii="宋体" w:hAnsi="宋体" w:eastAsia="宋体" w:cs="宋体"/>
                <w:sz w:val="24"/>
                <w:szCs w:val="24"/>
              </w:rPr>
            </w:pPr>
          </w:p>
        </w:tc>
        <w:tc>
          <w:tcPr>
            <w:tcW w:w="607" w:type="pct"/>
            <w:vMerge w:val="continue"/>
          </w:tcPr>
          <w:p w14:paraId="015F9EBB">
            <w:pPr>
              <w:wordWrap w:val="0"/>
              <w:spacing w:line="360" w:lineRule="auto"/>
              <w:jc w:val="center"/>
              <w:rPr>
                <w:rFonts w:ascii="宋体" w:hAnsi="宋体" w:eastAsia="宋体" w:cs="宋体"/>
                <w:sz w:val="24"/>
                <w:szCs w:val="24"/>
              </w:rPr>
            </w:pPr>
          </w:p>
        </w:tc>
        <w:tc>
          <w:tcPr>
            <w:tcW w:w="1029" w:type="pct"/>
            <w:shd w:val="clear" w:color="auto" w:fill="FFFFFF"/>
          </w:tcPr>
          <w:p w14:paraId="3C95A04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59" w:type="pct"/>
            <w:shd w:val="clear" w:color="auto" w:fill="FFFFFF"/>
          </w:tcPr>
          <w:p w14:paraId="5464BF7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w:t>
            </w:r>
          </w:p>
        </w:tc>
      </w:tr>
      <w:tr w14:paraId="3EE3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4CE4B25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607" w:type="pct"/>
            <w:vMerge w:val="restart"/>
            <w:shd w:val="clear" w:color="auto" w:fill="FFFFFF"/>
          </w:tcPr>
          <w:p w14:paraId="2104254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监测软件</w:t>
            </w:r>
          </w:p>
        </w:tc>
        <w:tc>
          <w:tcPr>
            <w:tcW w:w="1029" w:type="pct"/>
            <w:vMerge w:val="restart"/>
            <w:shd w:val="clear" w:color="auto" w:fill="FFFFFF"/>
          </w:tcPr>
          <w:p w14:paraId="3EE4498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启动监测软件检查</w:t>
            </w:r>
          </w:p>
        </w:tc>
        <w:tc>
          <w:tcPr>
            <w:tcW w:w="3059" w:type="pct"/>
            <w:shd w:val="clear" w:color="auto" w:fill="FFFFFF"/>
          </w:tcPr>
          <w:p w14:paraId="56DAF85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检查服务端初始化是否正常，有无报错信息。</w:t>
            </w:r>
          </w:p>
        </w:tc>
      </w:tr>
      <w:tr w14:paraId="50FF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D4ACA8B">
            <w:pPr>
              <w:wordWrap w:val="0"/>
              <w:spacing w:line="360" w:lineRule="auto"/>
              <w:jc w:val="center"/>
              <w:rPr>
                <w:rFonts w:ascii="宋体" w:hAnsi="宋体" w:eastAsia="宋体" w:cs="宋体"/>
                <w:sz w:val="24"/>
                <w:szCs w:val="24"/>
              </w:rPr>
            </w:pPr>
          </w:p>
        </w:tc>
        <w:tc>
          <w:tcPr>
            <w:tcW w:w="607" w:type="pct"/>
            <w:vMerge w:val="continue"/>
          </w:tcPr>
          <w:p w14:paraId="5AF1E93C">
            <w:pPr>
              <w:wordWrap w:val="0"/>
              <w:spacing w:line="360" w:lineRule="auto"/>
              <w:jc w:val="center"/>
              <w:rPr>
                <w:rFonts w:ascii="宋体" w:hAnsi="宋体" w:eastAsia="宋体" w:cs="宋体"/>
                <w:sz w:val="24"/>
                <w:szCs w:val="24"/>
              </w:rPr>
            </w:pPr>
          </w:p>
        </w:tc>
        <w:tc>
          <w:tcPr>
            <w:tcW w:w="1029" w:type="pct"/>
            <w:vMerge w:val="continue"/>
          </w:tcPr>
          <w:p w14:paraId="7850CE29">
            <w:pPr>
              <w:wordWrap w:val="0"/>
              <w:spacing w:line="360" w:lineRule="auto"/>
              <w:jc w:val="center"/>
              <w:rPr>
                <w:rFonts w:ascii="宋体" w:hAnsi="宋体" w:eastAsia="宋体" w:cs="宋体"/>
                <w:sz w:val="24"/>
                <w:szCs w:val="24"/>
              </w:rPr>
            </w:pPr>
          </w:p>
        </w:tc>
        <w:tc>
          <w:tcPr>
            <w:tcW w:w="3059" w:type="pct"/>
            <w:shd w:val="clear" w:color="auto" w:fill="FFFFFF"/>
          </w:tcPr>
          <w:p w14:paraId="42611EA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检查服务端的设备、天线及网络配置检查。</w:t>
            </w:r>
          </w:p>
        </w:tc>
      </w:tr>
      <w:tr w14:paraId="6768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2CE7598">
            <w:pPr>
              <w:wordWrap w:val="0"/>
              <w:spacing w:line="360" w:lineRule="auto"/>
              <w:jc w:val="center"/>
              <w:rPr>
                <w:rFonts w:ascii="宋体" w:hAnsi="宋体" w:eastAsia="宋体" w:cs="宋体"/>
                <w:sz w:val="24"/>
                <w:szCs w:val="24"/>
              </w:rPr>
            </w:pPr>
          </w:p>
        </w:tc>
        <w:tc>
          <w:tcPr>
            <w:tcW w:w="607" w:type="pct"/>
            <w:vMerge w:val="continue"/>
          </w:tcPr>
          <w:p w14:paraId="33C0CD3E">
            <w:pPr>
              <w:wordWrap w:val="0"/>
              <w:spacing w:line="360" w:lineRule="auto"/>
              <w:jc w:val="center"/>
              <w:rPr>
                <w:rFonts w:ascii="宋体" w:hAnsi="宋体" w:eastAsia="宋体" w:cs="宋体"/>
                <w:sz w:val="24"/>
                <w:szCs w:val="24"/>
              </w:rPr>
            </w:pPr>
          </w:p>
        </w:tc>
        <w:tc>
          <w:tcPr>
            <w:tcW w:w="1029" w:type="pct"/>
            <w:vMerge w:val="continue"/>
          </w:tcPr>
          <w:p w14:paraId="6604CE87">
            <w:pPr>
              <w:wordWrap w:val="0"/>
              <w:spacing w:line="360" w:lineRule="auto"/>
              <w:jc w:val="center"/>
              <w:rPr>
                <w:rFonts w:ascii="宋体" w:hAnsi="宋体" w:eastAsia="宋体" w:cs="宋体"/>
                <w:sz w:val="24"/>
                <w:szCs w:val="24"/>
              </w:rPr>
            </w:pPr>
          </w:p>
        </w:tc>
        <w:tc>
          <w:tcPr>
            <w:tcW w:w="3059" w:type="pct"/>
            <w:shd w:val="clear" w:color="auto" w:fill="FFFFFF"/>
          </w:tcPr>
          <w:p w14:paraId="278D97B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检查测试程序、系统软件控制等是否正常。</w:t>
            </w:r>
          </w:p>
        </w:tc>
      </w:tr>
      <w:tr w14:paraId="1B13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160F55D">
            <w:pPr>
              <w:wordWrap w:val="0"/>
              <w:spacing w:line="360" w:lineRule="auto"/>
              <w:jc w:val="center"/>
              <w:rPr>
                <w:rFonts w:ascii="宋体" w:hAnsi="宋体" w:eastAsia="宋体" w:cs="宋体"/>
                <w:sz w:val="24"/>
                <w:szCs w:val="24"/>
              </w:rPr>
            </w:pPr>
          </w:p>
        </w:tc>
        <w:tc>
          <w:tcPr>
            <w:tcW w:w="607" w:type="pct"/>
            <w:vMerge w:val="continue"/>
          </w:tcPr>
          <w:p w14:paraId="753AEC8C">
            <w:pPr>
              <w:wordWrap w:val="0"/>
              <w:spacing w:line="360" w:lineRule="auto"/>
              <w:jc w:val="center"/>
              <w:rPr>
                <w:rFonts w:ascii="宋体" w:hAnsi="宋体" w:eastAsia="宋体" w:cs="宋体"/>
                <w:sz w:val="24"/>
                <w:szCs w:val="24"/>
              </w:rPr>
            </w:pPr>
          </w:p>
        </w:tc>
        <w:tc>
          <w:tcPr>
            <w:tcW w:w="1029" w:type="pct"/>
            <w:vMerge w:val="continue"/>
          </w:tcPr>
          <w:p w14:paraId="460A68BB">
            <w:pPr>
              <w:wordWrap w:val="0"/>
              <w:spacing w:line="360" w:lineRule="auto"/>
              <w:jc w:val="center"/>
              <w:rPr>
                <w:rFonts w:ascii="宋体" w:hAnsi="宋体" w:eastAsia="宋体" w:cs="宋体"/>
                <w:sz w:val="24"/>
                <w:szCs w:val="24"/>
              </w:rPr>
            </w:pPr>
          </w:p>
        </w:tc>
        <w:tc>
          <w:tcPr>
            <w:tcW w:w="3059" w:type="pct"/>
            <w:shd w:val="clear" w:color="auto" w:fill="FFFFFF"/>
          </w:tcPr>
          <w:p w14:paraId="726D5E2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检查客户端是否正常连接，配置信息是否正确。</w:t>
            </w:r>
          </w:p>
        </w:tc>
      </w:tr>
      <w:tr w14:paraId="3636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BF50D3A">
            <w:pPr>
              <w:wordWrap w:val="0"/>
              <w:spacing w:line="360" w:lineRule="auto"/>
              <w:jc w:val="center"/>
              <w:rPr>
                <w:rFonts w:ascii="宋体" w:hAnsi="宋体" w:eastAsia="宋体" w:cs="宋体"/>
                <w:sz w:val="24"/>
                <w:szCs w:val="24"/>
              </w:rPr>
            </w:pPr>
          </w:p>
        </w:tc>
        <w:tc>
          <w:tcPr>
            <w:tcW w:w="607" w:type="pct"/>
            <w:vMerge w:val="continue"/>
          </w:tcPr>
          <w:p w14:paraId="7B5E16A8">
            <w:pPr>
              <w:wordWrap w:val="0"/>
              <w:spacing w:line="360" w:lineRule="auto"/>
              <w:jc w:val="center"/>
              <w:rPr>
                <w:rFonts w:ascii="宋体" w:hAnsi="宋体" w:eastAsia="宋体" w:cs="宋体"/>
                <w:sz w:val="24"/>
                <w:szCs w:val="24"/>
              </w:rPr>
            </w:pPr>
          </w:p>
        </w:tc>
        <w:tc>
          <w:tcPr>
            <w:tcW w:w="1029" w:type="pct"/>
            <w:vMerge w:val="restart"/>
            <w:shd w:val="clear" w:color="auto" w:fill="FFFFFF"/>
          </w:tcPr>
          <w:p w14:paraId="60CCAC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信号扫描检查</w:t>
            </w:r>
          </w:p>
        </w:tc>
        <w:tc>
          <w:tcPr>
            <w:tcW w:w="3059" w:type="pct"/>
            <w:shd w:val="clear" w:color="auto" w:fill="FFFFFF"/>
          </w:tcPr>
          <w:p w14:paraId="196E956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检查天线频段扫描功能是否正常，扫描信号电平是否正常。</w:t>
            </w:r>
          </w:p>
        </w:tc>
      </w:tr>
      <w:tr w14:paraId="5178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2AA0238">
            <w:pPr>
              <w:wordWrap w:val="0"/>
              <w:spacing w:line="360" w:lineRule="auto"/>
              <w:jc w:val="center"/>
              <w:rPr>
                <w:rFonts w:ascii="宋体" w:hAnsi="宋体" w:eastAsia="宋体" w:cs="宋体"/>
                <w:sz w:val="24"/>
                <w:szCs w:val="24"/>
              </w:rPr>
            </w:pPr>
          </w:p>
        </w:tc>
        <w:tc>
          <w:tcPr>
            <w:tcW w:w="607" w:type="pct"/>
            <w:vMerge w:val="continue"/>
          </w:tcPr>
          <w:p w14:paraId="3DCB0F1F">
            <w:pPr>
              <w:wordWrap w:val="0"/>
              <w:spacing w:line="360" w:lineRule="auto"/>
              <w:jc w:val="center"/>
              <w:rPr>
                <w:rFonts w:ascii="宋体" w:hAnsi="宋体" w:eastAsia="宋体" w:cs="宋体"/>
                <w:sz w:val="24"/>
                <w:szCs w:val="24"/>
              </w:rPr>
            </w:pPr>
          </w:p>
        </w:tc>
        <w:tc>
          <w:tcPr>
            <w:tcW w:w="1029" w:type="pct"/>
            <w:vMerge w:val="continue"/>
          </w:tcPr>
          <w:p w14:paraId="0A5A6A2E">
            <w:pPr>
              <w:wordWrap w:val="0"/>
              <w:spacing w:line="360" w:lineRule="auto"/>
              <w:jc w:val="center"/>
              <w:rPr>
                <w:rFonts w:ascii="宋体" w:hAnsi="宋体" w:eastAsia="宋体" w:cs="宋体"/>
                <w:sz w:val="24"/>
                <w:szCs w:val="24"/>
              </w:rPr>
            </w:pPr>
          </w:p>
        </w:tc>
        <w:tc>
          <w:tcPr>
            <w:tcW w:w="3059" w:type="pct"/>
            <w:shd w:val="clear" w:color="auto" w:fill="FFFFFF"/>
          </w:tcPr>
          <w:p w14:paraId="1DA5607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检查多段扫描功能是否正常。</w:t>
            </w:r>
          </w:p>
        </w:tc>
      </w:tr>
      <w:tr w14:paraId="790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DD400FB">
            <w:pPr>
              <w:wordWrap w:val="0"/>
              <w:spacing w:line="360" w:lineRule="auto"/>
              <w:jc w:val="center"/>
              <w:rPr>
                <w:rFonts w:ascii="宋体" w:hAnsi="宋体" w:eastAsia="宋体" w:cs="宋体"/>
                <w:sz w:val="24"/>
                <w:szCs w:val="24"/>
              </w:rPr>
            </w:pPr>
          </w:p>
        </w:tc>
        <w:tc>
          <w:tcPr>
            <w:tcW w:w="607" w:type="pct"/>
            <w:vMerge w:val="continue"/>
          </w:tcPr>
          <w:p w14:paraId="5794648E">
            <w:pPr>
              <w:wordWrap w:val="0"/>
              <w:spacing w:line="360" w:lineRule="auto"/>
              <w:jc w:val="center"/>
              <w:rPr>
                <w:rFonts w:ascii="宋体" w:hAnsi="宋体" w:eastAsia="宋体" w:cs="宋体"/>
                <w:sz w:val="24"/>
                <w:szCs w:val="24"/>
              </w:rPr>
            </w:pPr>
          </w:p>
        </w:tc>
        <w:tc>
          <w:tcPr>
            <w:tcW w:w="1029" w:type="pct"/>
            <w:vMerge w:val="continue"/>
          </w:tcPr>
          <w:p w14:paraId="7FEC9E51">
            <w:pPr>
              <w:wordWrap w:val="0"/>
              <w:spacing w:line="360" w:lineRule="auto"/>
              <w:jc w:val="center"/>
              <w:rPr>
                <w:rFonts w:ascii="宋体" w:hAnsi="宋体" w:eastAsia="宋体" w:cs="宋体"/>
                <w:sz w:val="24"/>
                <w:szCs w:val="24"/>
              </w:rPr>
            </w:pPr>
          </w:p>
        </w:tc>
        <w:tc>
          <w:tcPr>
            <w:tcW w:w="3059" w:type="pct"/>
            <w:shd w:val="clear" w:color="auto" w:fill="FFFFFF"/>
          </w:tcPr>
          <w:p w14:paraId="4CDA53A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检查FSCAN、PSCAN、MSCAN扫描功能是否正常。</w:t>
            </w:r>
          </w:p>
        </w:tc>
      </w:tr>
      <w:tr w14:paraId="1CA6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B68F545">
            <w:pPr>
              <w:wordWrap w:val="0"/>
              <w:spacing w:line="360" w:lineRule="auto"/>
              <w:jc w:val="center"/>
              <w:rPr>
                <w:rFonts w:ascii="宋体" w:hAnsi="宋体" w:eastAsia="宋体" w:cs="宋体"/>
                <w:sz w:val="24"/>
                <w:szCs w:val="24"/>
              </w:rPr>
            </w:pPr>
          </w:p>
        </w:tc>
        <w:tc>
          <w:tcPr>
            <w:tcW w:w="607" w:type="pct"/>
            <w:vMerge w:val="continue"/>
          </w:tcPr>
          <w:p w14:paraId="32994D29">
            <w:pPr>
              <w:wordWrap w:val="0"/>
              <w:spacing w:line="360" w:lineRule="auto"/>
              <w:jc w:val="center"/>
              <w:rPr>
                <w:rFonts w:ascii="宋体" w:hAnsi="宋体" w:eastAsia="宋体" w:cs="宋体"/>
                <w:sz w:val="24"/>
                <w:szCs w:val="24"/>
              </w:rPr>
            </w:pPr>
          </w:p>
        </w:tc>
        <w:tc>
          <w:tcPr>
            <w:tcW w:w="1029" w:type="pct"/>
            <w:vMerge w:val="restart"/>
            <w:shd w:val="clear" w:color="auto" w:fill="FFFFFF"/>
          </w:tcPr>
          <w:p w14:paraId="75EF862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单频测量检查</w:t>
            </w:r>
          </w:p>
        </w:tc>
        <w:tc>
          <w:tcPr>
            <w:tcW w:w="3059" w:type="pct"/>
            <w:shd w:val="clear" w:color="auto" w:fill="FFFFFF"/>
          </w:tcPr>
          <w:p w14:paraId="5D2CECD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对频率、滤波带宽、频谱带宽等各参数进行设置，并测量，检查测量结果是否正常。</w:t>
            </w:r>
          </w:p>
        </w:tc>
      </w:tr>
      <w:tr w14:paraId="2AD0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5D38FAC">
            <w:pPr>
              <w:wordWrap w:val="0"/>
              <w:spacing w:line="360" w:lineRule="auto"/>
              <w:jc w:val="center"/>
              <w:rPr>
                <w:rFonts w:ascii="宋体" w:hAnsi="宋体" w:eastAsia="宋体" w:cs="宋体"/>
                <w:sz w:val="24"/>
                <w:szCs w:val="24"/>
              </w:rPr>
            </w:pPr>
          </w:p>
        </w:tc>
        <w:tc>
          <w:tcPr>
            <w:tcW w:w="607" w:type="pct"/>
            <w:vMerge w:val="continue"/>
          </w:tcPr>
          <w:p w14:paraId="4C2F5A52">
            <w:pPr>
              <w:wordWrap w:val="0"/>
              <w:spacing w:line="360" w:lineRule="auto"/>
              <w:jc w:val="center"/>
              <w:rPr>
                <w:rFonts w:ascii="宋体" w:hAnsi="宋体" w:eastAsia="宋体" w:cs="宋体"/>
                <w:sz w:val="24"/>
                <w:szCs w:val="24"/>
              </w:rPr>
            </w:pPr>
          </w:p>
        </w:tc>
        <w:tc>
          <w:tcPr>
            <w:tcW w:w="1029" w:type="pct"/>
            <w:vMerge w:val="continue"/>
          </w:tcPr>
          <w:p w14:paraId="36A54C8D">
            <w:pPr>
              <w:wordWrap w:val="0"/>
              <w:spacing w:line="360" w:lineRule="auto"/>
              <w:jc w:val="center"/>
              <w:rPr>
                <w:rFonts w:ascii="宋体" w:hAnsi="宋体" w:eastAsia="宋体" w:cs="宋体"/>
                <w:sz w:val="24"/>
                <w:szCs w:val="24"/>
              </w:rPr>
            </w:pPr>
          </w:p>
        </w:tc>
        <w:tc>
          <w:tcPr>
            <w:tcW w:w="3059" w:type="pct"/>
            <w:shd w:val="clear" w:color="auto" w:fill="FFFFFF"/>
          </w:tcPr>
          <w:p w14:paraId="14C864C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检查声音解调是否正常。</w:t>
            </w:r>
          </w:p>
        </w:tc>
      </w:tr>
      <w:tr w14:paraId="04F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BFC0133">
            <w:pPr>
              <w:wordWrap w:val="0"/>
              <w:spacing w:line="360" w:lineRule="auto"/>
              <w:jc w:val="center"/>
              <w:rPr>
                <w:rFonts w:ascii="宋体" w:hAnsi="宋体" w:eastAsia="宋体" w:cs="宋体"/>
                <w:sz w:val="24"/>
                <w:szCs w:val="24"/>
              </w:rPr>
            </w:pPr>
          </w:p>
        </w:tc>
        <w:tc>
          <w:tcPr>
            <w:tcW w:w="607" w:type="pct"/>
            <w:vMerge w:val="continue"/>
          </w:tcPr>
          <w:p w14:paraId="10B7D2A3">
            <w:pPr>
              <w:wordWrap w:val="0"/>
              <w:spacing w:line="360" w:lineRule="auto"/>
              <w:jc w:val="center"/>
              <w:rPr>
                <w:rFonts w:ascii="宋体" w:hAnsi="宋体" w:eastAsia="宋体" w:cs="宋体"/>
                <w:sz w:val="24"/>
                <w:szCs w:val="24"/>
              </w:rPr>
            </w:pPr>
          </w:p>
        </w:tc>
        <w:tc>
          <w:tcPr>
            <w:tcW w:w="1029" w:type="pct"/>
            <w:vMerge w:val="restart"/>
            <w:shd w:val="clear" w:color="auto" w:fill="FFFFFF"/>
          </w:tcPr>
          <w:p w14:paraId="1A89821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电子地图检查（若有）</w:t>
            </w:r>
          </w:p>
        </w:tc>
        <w:tc>
          <w:tcPr>
            <w:tcW w:w="3059" w:type="pct"/>
            <w:shd w:val="clear" w:color="auto" w:fill="FFFFFF"/>
          </w:tcPr>
          <w:p w14:paraId="659189F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检查地图是否正确打开，台站图标是否定位正确。</w:t>
            </w:r>
          </w:p>
        </w:tc>
      </w:tr>
      <w:tr w14:paraId="08E6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A14D760">
            <w:pPr>
              <w:wordWrap w:val="0"/>
              <w:spacing w:line="360" w:lineRule="auto"/>
              <w:jc w:val="center"/>
              <w:rPr>
                <w:rFonts w:ascii="宋体" w:hAnsi="宋体" w:eastAsia="宋体" w:cs="宋体"/>
                <w:sz w:val="24"/>
                <w:szCs w:val="24"/>
              </w:rPr>
            </w:pPr>
          </w:p>
        </w:tc>
        <w:tc>
          <w:tcPr>
            <w:tcW w:w="607" w:type="pct"/>
            <w:vMerge w:val="continue"/>
          </w:tcPr>
          <w:p w14:paraId="0694EBC8">
            <w:pPr>
              <w:wordWrap w:val="0"/>
              <w:spacing w:line="360" w:lineRule="auto"/>
              <w:jc w:val="center"/>
              <w:rPr>
                <w:rFonts w:ascii="宋体" w:hAnsi="宋体" w:eastAsia="宋体" w:cs="宋体"/>
                <w:sz w:val="24"/>
                <w:szCs w:val="24"/>
              </w:rPr>
            </w:pPr>
          </w:p>
        </w:tc>
        <w:tc>
          <w:tcPr>
            <w:tcW w:w="1029" w:type="pct"/>
            <w:vMerge w:val="continue"/>
          </w:tcPr>
          <w:p w14:paraId="2687D33C">
            <w:pPr>
              <w:wordWrap w:val="0"/>
              <w:spacing w:line="360" w:lineRule="auto"/>
              <w:jc w:val="center"/>
              <w:rPr>
                <w:rFonts w:ascii="宋体" w:hAnsi="宋体" w:eastAsia="宋体" w:cs="宋体"/>
                <w:sz w:val="24"/>
                <w:szCs w:val="24"/>
              </w:rPr>
            </w:pPr>
          </w:p>
        </w:tc>
        <w:tc>
          <w:tcPr>
            <w:tcW w:w="3059" w:type="pct"/>
            <w:shd w:val="clear" w:color="auto" w:fill="FFFFFF"/>
          </w:tcPr>
          <w:p w14:paraId="2B20A21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检查图层是否显示正确、地图工具按钮功能是否正常。</w:t>
            </w:r>
          </w:p>
        </w:tc>
      </w:tr>
      <w:tr w14:paraId="2981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C64DD3A">
            <w:pPr>
              <w:wordWrap w:val="0"/>
              <w:spacing w:line="360" w:lineRule="auto"/>
              <w:jc w:val="center"/>
              <w:rPr>
                <w:rFonts w:ascii="宋体" w:hAnsi="宋体" w:eastAsia="宋体" w:cs="宋体"/>
                <w:sz w:val="24"/>
                <w:szCs w:val="24"/>
              </w:rPr>
            </w:pPr>
          </w:p>
        </w:tc>
        <w:tc>
          <w:tcPr>
            <w:tcW w:w="607" w:type="pct"/>
            <w:vMerge w:val="continue"/>
          </w:tcPr>
          <w:p w14:paraId="3E52D6F9">
            <w:pPr>
              <w:wordWrap w:val="0"/>
              <w:spacing w:line="360" w:lineRule="auto"/>
              <w:jc w:val="center"/>
              <w:rPr>
                <w:rFonts w:ascii="宋体" w:hAnsi="宋体" w:eastAsia="宋体" w:cs="宋体"/>
                <w:sz w:val="24"/>
                <w:szCs w:val="24"/>
              </w:rPr>
            </w:pPr>
          </w:p>
        </w:tc>
        <w:tc>
          <w:tcPr>
            <w:tcW w:w="1029" w:type="pct"/>
            <w:vMerge w:val="restart"/>
            <w:shd w:val="clear" w:color="auto" w:fill="FFFFFF"/>
          </w:tcPr>
          <w:p w14:paraId="5D29446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数据记录及管理检查（若有）</w:t>
            </w:r>
          </w:p>
        </w:tc>
        <w:tc>
          <w:tcPr>
            <w:tcW w:w="3059" w:type="pct"/>
            <w:shd w:val="clear" w:color="auto" w:fill="FFFFFF"/>
          </w:tcPr>
          <w:p w14:paraId="317179F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检查测量数据的记录、查询回放功能测试。</w:t>
            </w:r>
          </w:p>
        </w:tc>
      </w:tr>
      <w:tr w14:paraId="3710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88F8133">
            <w:pPr>
              <w:wordWrap w:val="0"/>
              <w:spacing w:line="360" w:lineRule="auto"/>
              <w:jc w:val="center"/>
              <w:rPr>
                <w:rFonts w:ascii="宋体" w:hAnsi="宋体" w:eastAsia="宋体" w:cs="宋体"/>
                <w:sz w:val="24"/>
                <w:szCs w:val="24"/>
              </w:rPr>
            </w:pPr>
          </w:p>
        </w:tc>
        <w:tc>
          <w:tcPr>
            <w:tcW w:w="607" w:type="pct"/>
            <w:vMerge w:val="continue"/>
          </w:tcPr>
          <w:p w14:paraId="57398335">
            <w:pPr>
              <w:wordWrap w:val="0"/>
              <w:spacing w:line="360" w:lineRule="auto"/>
              <w:jc w:val="center"/>
              <w:rPr>
                <w:rFonts w:ascii="宋体" w:hAnsi="宋体" w:eastAsia="宋体" w:cs="宋体"/>
                <w:sz w:val="24"/>
                <w:szCs w:val="24"/>
              </w:rPr>
            </w:pPr>
          </w:p>
        </w:tc>
        <w:tc>
          <w:tcPr>
            <w:tcW w:w="1029" w:type="pct"/>
            <w:vMerge w:val="continue"/>
          </w:tcPr>
          <w:p w14:paraId="7331BA3A">
            <w:pPr>
              <w:wordWrap w:val="0"/>
              <w:spacing w:line="360" w:lineRule="auto"/>
              <w:jc w:val="center"/>
              <w:rPr>
                <w:rFonts w:ascii="宋体" w:hAnsi="宋体" w:eastAsia="宋体" w:cs="宋体"/>
                <w:sz w:val="24"/>
                <w:szCs w:val="24"/>
              </w:rPr>
            </w:pPr>
          </w:p>
        </w:tc>
        <w:tc>
          <w:tcPr>
            <w:tcW w:w="3059" w:type="pct"/>
            <w:shd w:val="clear" w:color="auto" w:fill="FFFFFF"/>
          </w:tcPr>
          <w:p w14:paraId="51F92DB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信号录音功能测试。</w:t>
            </w:r>
          </w:p>
        </w:tc>
      </w:tr>
      <w:tr w14:paraId="336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C0779ED">
            <w:pPr>
              <w:wordWrap w:val="0"/>
              <w:spacing w:line="360" w:lineRule="auto"/>
              <w:jc w:val="center"/>
              <w:rPr>
                <w:rFonts w:ascii="宋体" w:hAnsi="宋体" w:eastAsia="宋体" w:cs="宋体"/>
                <w:sz w:val="24"/>
                <w:szCs w:val="24"/>
              </w:rPr>
            </w:pPr>
          </w:p>
        </w:tc>
        <w:tc>
          <w:tcPr>
            <w:tcW w:w="607" w:type="pct"/>
            <w:vMerge w:val="continue"/>
          </w:tcPr>
          <w:p w14:paraId="1F91AFB6">
            <w:pPr>
              <w:wordWrap w:val="0"/>
              <w:spacing w:line="360" w:lineRule="auto"/>
              <w:jc w:val="center"/>
              <w:rPr>
                <w:rFonts w:ascii="宋体" w:hAnsi="宋体" w:eastAsia="宋体" w:cs="宋体"/>
                <w:sz w:val="24"/>
                <w:szCs w:val="24"/>
              </w:rPr>
            </w:pPr>
          </w:p>
        </w:tc>
        <w:tc>
          <w:tcPr>
            <w:tcW w:w="1029" w:type="pct"/>
            <w:vMerge w:val="continue"/>
          </w:tcPr>
          <w:p w14:paraId="18BB7139">
            <w:pPr>
              <w:wordWrap w:val="0"/>
              <w:spacing w:line="360" w:lineRule="auto"/>
              <w:jc w:val="center"/>
              <w:rPr>
                <w:rFonts w:ascii="宋体" w:hAnsi="宋体" w:eastAsia="宋体" w:cs="宋体"/>
                <w:sz w:val="24"/>
                <w:szCs w:val="24"/>
              </w:rPr>
            </w:pPr>
          </w:p>
        </w:tc>
        <w:tc>
          <w:tcPr>
            <w:tcW w:w="3059" w:type="pct"/>
            <w:shd w:val="clear" w:color="auto" w:fill="FFFFFF"/>
          </w:tcPr>
          <w:p w14:paraId="21125CE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监测数据存储功能检查。</w:t>
            </w:r>
          </w:p>
        </w:tc>
      </w:tr>
      <w:tr w14:paraId="68AC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D0BEF90">
            <w:pPr>
              <w:wordWrap w:val="0"/>
              <w:spacing w:line="360" w:lineRule="auto"/>
              <w:jc w:val="center"/>
              <w:rPr>
                <w:rFonts w:ascii="宋体" w:hAnsi="宋体" w:eastAsia="宋体" w:cs="宋体"/>
                <w:sz w:val="24"/>
                <w:szCs w:val="24"/>
              </w:rPr>
            </w:pPr>
          </w:p>
        </w:tc>
        <w:tc>
          <w:tcPr>
            <w:tcW w:w="607" w:type="pct"/>
            <w:vMerge w:val="continue"/>
          </w:tcPr>
          <w:p w14:paraId="25E56EE5">
            <w:pPr>
              <w:wordWrap w:val="0"/>
              <w:spacing w:line="360" w:lineRule="auto"/>
              <w:jc w:val="center"/>
              <w:rPr>
                <w:rFonts w:ascii="宋体" w:hAnsi="宋体" w:eastAsia="宋体" w:cs="宋体"/>
                <w:sz w:val="24"/>
                <w:szCs w:val="24"/>
              </w:rPr>
            </w:pPr>
          </w:p>
        </w:tc>
        <w:tc>
          <w:tcPr>
            <w:tcW w:w="1029" w:type="pct"/>
            <w:vMerge w:val="continue"/>
          </w:tcPr>
          <w:p w14:paraId="0460F884">
            <w:pPr>
              <w:wordWrap w:val="0"/>
              <w:spacing w:line="360" w:lineRule="auto"/>
              <w:jc w:val="center"/>
              <w:rPr>
                <w:rFonts w:ascii="宋体" w:hAnsi="宋体" w:eastAsia="宋体" w:cs="宋体"/>
                <w:sz w:val="24"/>
                <w:szCs w:val="24"/>
              </w:rPr>
            </w:pPr>
          </w:p>
        </w:tc>
        <w:tc>
          <w:tcPr>
            <w:tcW w:w="3059" w:type="pct"/>
            <w:shd w:val="clear" w:color="auto" w:fill="FFFFFF"/>
          </w:tcPr>
          <w:p w14:paraId="4627CF9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月报功能检查。</w:t>
            </w:r>
          </w:p>
        </w:tc>
      </w:tr>
      <w:tr w14:paraId="60F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70A9A37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607" w:type="pct"/>
            <w:vMerge w:val="restart"/>
            <w:shd w:val="clear" w:color="auto" w:fill="FFFFFF"/>
          </w:tcPr>
          <w:p w14:paraId="6AF1E79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控制系统</w:t>
            </w:r>
          </w:p>
        </w:tc>
        <w:tc>
          <w:tcPr>
            <w:tcW w:w="1029" w:type="pct"/>
            <w:shd w:val="clear" w:color="auto" w:fill="FFFFFF"/>
          </w:tcPr>
          <w:p w14:paraId="7031662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控制电脑硬件、操作系统检查</w:t>
            </w:r>
          </w:p>
        </w:tc>
        <w:tc>
          <w:tcPr>
            <w:tcW w:w="3059" w:type="pct"/>
            <w:shd w:val="clear" w:color="auto" w:fill="FFFFFF"/>
          </w:tcPr>
          <w:p w14:paraId="3BD8AA2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控制电脑硬件、外观和操作系统正常。</w:t>
            </w:r>
          </w:p>
        </w:tc>
      </w:tr>
      <w:tr w14:paraId="30F1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AE24D88">
            <w:pPr>
              <w:wordWrap w:val="0"/>
              <w:spacing w:line="360" w:lineRule="auto"/>
              <w:jc w:val="center"/>
              <w:rPr>
                <w:rFonts w:ascii="宋体" w:hAnsi="宋体" w:eastAsia="宋体" w:cs="宋体"/>
                <w:sz w:val="24"/>
                <w:szCs w:val="24"/>
              </w:rPr>
            </w:pPr>
          </w:p>
        </w:tc>
        <w:tc>
          <w:tcPr>
            <w:tcW w:w="607" w:type="pct"/>
            <w:vMerge w:val="continue"/>
          </w:tcPr>
          <w:p w14:paraId="6F75E92D">
            <w:pPr>
              <w:wordWrap w:val="0"/>
              <w:spacing w:line="360" w:lineRule="auto"/>
              <w:jc w:val="center"/>
              <w:rPr>
                <w:rFonts w:ascii="宋体" w:hAnsi="宋体" w:eastAsia="宋体" w:cs="宋体"/>
                <w:sz w:val="24"/>
                <w:szCs w:val="24"/>
              </w:rPr>
            </w:pPr>
          </w:p>
        </w:tc>
        <w:tc>
          <w:tcPr>
            <w:tcW w:w="1029" w:type="pct"/>
            <w:shd w:val="clear" w:color="auto" w:fill="FFFFFF"/>
          </w:tcPr>
          <w:p w14:paraId="0EC9AE9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系统安全检查</w:t>
            </w:r>
          </w:p>
        </w:tc>
        <w:tc>
          <w:tcPr>
            <w:tcW w:w="3059" w:type="pct"/>
            <w:shd w:val="clear" w:color="auto" w:fill="FFFFFF"/>
          </w:tcPr>
          <w:p w14:paraId="48D045D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对系统进行安全测试，对其存在的安全漏洞进行修补，防止病毒的侵入。</w:t>
            </w:r>
          </w:p>
        </w:tc>
      </w:tr>
      <w:tr w14:paraId="6C4F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3C72B28">
            <w:pPr>
              <w:wordWrap w:val="0"/>
              <w:spacing w:line="360" w:lineRule="auto"/>
              <w:jc w:val="center"/>
              <w:rPr>
                <w:rFonts w:ascii="宋体" w:hAnsi="宋体" w:eastAsia="宋体" w:cs="宋体"/>
                <w:sz w:val="24"/>
                <w:szCs w:val="24"/>
              </w:rPr>
            </w:pPr>
          </w:p>
        </w:tc>
        <w:tc>
          <w:tcPr>
            <w:tcW w:w="607" w:type="pct"/>
            <w:vMerge w:val="continue"/>
          </w:tcPr>
          <w:p w14:paraId="394ED236">
            <w:pPr>
              <w:wordWrap w:val="0"/>
              <w:spacing w:line="360" w:lineRule="auto"/>
              <w:jc w:val="center"/>
              <w:rPr>
                <w:rFonts w:ascii="宋体" w:hAnsi="宋体" w:eastAsia="宋体" w:cs="宋体"/>
                <w:sz w:val="24"/>
                <w:szCs w:val="24"/>
              </w:rPr>
            </w:pPr>
          </w:p>
        </w:tc>
        <w:tc>
          <w:tcPr>
            <w:tcW w:w="1029" w:type="pct"/>
            <w:shd w:val="clear" w:color="auto" w:fill="FFFFFF"/>
          </w:tcPr>
          <w:p w14:paraId="11D299D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软件检查</w:t>
            </w:r>
          </w:p>
        </w:tc>
        <w:tc>
          <w:tcPr>
            <w:tcW w:w="3059" w:type="pct"/>
            <w:shd w:val="clear" w:color="auto" w:fill="FFFFFF"/>
          </w:tcPr>
          <w:p w14:paraId="3B906B8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确定控制系统内部软件工作是否正常，若异常及时对其进行故障判断解决。</w:t>
            </w:r>
          </w:p>
        </w:tc>
      </w:tr>
      <w:tr w14:paraId="74E4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A49C855">
            <w:pPr>
              <w:wordWrap w:val="0"/>
              <w:spacing w:line="360" w:lineRule="auto"/>
              <w:jc w:val="center"/>
              <w:rPr>
                <w:rFonts w:ascii="宋体" w:hAnsi="宋体" w:eastAsia="宋体" w:cs="宋体"/>
                <w:sz w:val="24"/>
                <w:szCs w:val="24"/>
              </w:rPr>
            </w:pPr>
          </w:p>
        </w:tc>
        <w:tc>
          <w:tcPr>
            <w:tcW w:w="607" w:type="pct"/>
            <w:vMerge w:val="continue"/>
          </w:tcPr>
          <w:p w14:paraId="5CFC8FE4">
            <w:pPr>
              <w:wordWrap w:val="0"/>
              <w:spacing w:line="360" w:lineRule="auto"/>
              <w:jc w:val="center"/>
              <w:rPr>
                <w:rFonts w:ascii="宋体" w:hAnsi="宋体" w:eastAsia="宋体" w:cs="宋体"/>
                <w:sz w:val="24"/>
                <w:szCs w:val="24"/>
              </w:rPr>
            </w:pPr>
          </w:p>
        </w:tc>
        <w:tc>
          <w:tcPr>
            <w:tcW w:w="1029" w:type="pct"/>
            <w:shd w:val="clear" w:color="auto" w:fill="FFFFFF"/>
          </w:tcPr>
          <w:p w14:paraId="2CBE2AF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系统备份检查</w:t>
            </w:r>
          </w:p>
        </w:tc>
        <w:tc>
          <w:tcPr>
            <w:tcW w:w="3059" w:type="pct"/>
            <w:shd w:val="clear" w:color="auto" w:fill="FFFFFF"/>
          </w:tcPr>
          <w:p w14:paraId="7153944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对系统进行备份，以便在发生灾难性故障时能够及时有效的恢复系统。</w:t>
            </w:r>
          </w:p>
        </w:tc>
      </w:tr>
      <w:tr w14:paraId="11AA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12DBE48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607" w:type="pct"/>
            <w:vMerge w:val="restart"/>
            <w:shd w:val="clear" w:color="auto" w:fill="FFFFFF"/>
          </w:tcPr>
          <w:p w14:paraId="561B059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网络系统</w:t>
            </w:r>
          </w:p>
        </w:tc>
        <w:tc>
          <w:tcPr>
            <w:tcW w:w="1029" w:type="pct"/>
            <w:shd w:val="clear" w:color="auto" w:fill="FFFFFF"/>
          </w:tcPr>
          <w:p w14:paraId="0EEB1DA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路由器硬件检查</w:t>
            </w:r>
          </w:p>
        </w:tc>
        <w:tc>
          <w:tcPr>
            <w:tcW w:w="3059" w:type="pct"/>
            <w:shd w:val="clear" w:color="auto" w:fill="FFFFFF"/>
          </w:tcPr>
          <w:p w14:paraId="50DB184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检查路由器硬件，根据具体的硬件环境确定其工作状态。</w:t>
            </w:r>
          </w:p>
        </w:tc>
      </w:tr>
      <w:tr w14:paraId="6C00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43AD254">
            <w:pPr>
              <w:wordWrap w:val="0"/>
              <w:spacing w:line="360" w:lineRule="auto"/>
              <w:jc w:val="center"/>
              <w:rPr>
                <w:rFonts w:ascii="宋体" w:hAnsi="宋体" w:eastAsia="宋体" w:cs="宋体"/>
                <w:sz w:val="24"/>
                <w:szCs w:val="24"/>
              </w:rPr>
            </w:pPr>
          </w:p>
        </w:tc>
        <w:tc>
          <w:tcPr>
            <w:tcW w:w="607" w:type="pct"/>
            <w:vMerge w:val="continue"/>
          </w:tcPr>
          <w:p w14:paraId="422F63CB">
            <w:pPr>
              <w:wordWrap w:val="0"/>
              <w:spacing w:line="360" w:lineRule="auto"/>
              <w:jc w:val="center"/>
              <w:rPr>
                <w:rFonts w:ascii="宋体" w:hAnsi="宋体" w:eastAsia="宋体" w:cs="宋体"/>
                <w:sz w:val="24"/>
                <w:szCs w:val="24"/>
              </w:rPr>
            </w:pPr>
          </w:p>
        </w:tc>
        <w:tc>
          <w:tcPr>
            <w:tcW w:w="1029" w:type="pct"/>
            <w:shd w:val="clear" w:color="auto" w:fill="FFFFFF"/>
          </w:tcPr>
          <w:p w14:paraId="3C6DCC0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路由器连通性、安全性检查</w:t>
            </w:r>
          </w:p>
        </w:tc>
        <w:tc>
          <w:tcPr>
            <w:tcW w:w="3059" w:type="pct"/>
            <w:shd w:val="clear" w:color="auto" w:fill="FFFFFF"/>
          </w:tcPr>
          <w:p w14:paraId="11097F2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对路由器进行网络联通性和安全测试，发现并对所发现的安全漏洞进行处理。</w:t>
            </w:r>
          </w:p>
        </w:tc>
      </w:tr>
      <w:tr w14:paraId="2CD7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EEC0C86">
            <w:pPr>
              <w:wordWrap w:val="0"/>
              <w:spacing w:line="360" w:lineRule="auto"/>
              <w:jc w:val="center"/>
              <w:rPr>
                <w:rFonts w:ascii="宋体" w:hAnsi="宋体" w:eastAsia="宋体" w:cs="宋体"/>
                <w:sz w:val="24"/>
                <w:szCs w:val="24"/>
              </w:rPr>
            </w:pPr>
          </w:p>
        </w:tc>
        <w:tc>
          <w:tcPr>
            <w:tcW w:w="607" w:type="pct"/>
            <w:vMerge w:val="continue"/>
          </w:tcPr>
          <w:p w14:paraId="0BB55C1E">
            <w:pPr>
              <w:wordWrap w:val="0"/>
              <w:spacing w:line="360" w:lineRule="auto"/>
              <w:jc w:val="center"/>
              <w:rPr>
                <w:rFonts w:ascii="宋体" w:hAnsi="宋体" w:eastAsia="宋体" w:cs="宋体"/>
                <w:sz w:val="24"/>
                <w:szCs w:val="24"/>
              </w:rPr>
            </w:pPr>
          </w:p>
        </w:tc>
        <w:tc>
          <w:tcPr>
            <w:tcW w:w="1029" w:type="pct"/>
            <w:shd w:val="clear" w:color="auto" w:fill="FFFFFF"/>
          </w:tcPr>
          <w:p w14:paraId="532418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交换机硬件检查</w:t>
            </w:r>
          </w:p>
        </w:tc>
        <w:tc>
          <w:tcPr>
            <w:tcW w:w="3059" w:type="pct"/>
            <w:shd w:val="clear" w:color="auto" w:fill="FFFFFF"/>
          </w:tcPr>
          <w:p w14:paraId="3D9FA30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对交换机进行硬件检查，确定其工作状态，及时发现并解决出现的硬件故障。</w:t>
            </w:r>
          </w:p>
        </w:tc>
      </w:tr>
      <w:tr w14:paraId="42D3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67DC163">
            <w:pPr>
              <w:wordWrap w:val="0"/>
              <w:spacing w:line="360" w:lineRule="auto"/>
              <w:jc w:val="center"/>
              <w:rPr>
                <w:rFonts w:ascii="宋体" w:hAnsi="宋体" w:eastAsia="宋体" w:cs="宋体"/>
                <w:sz w:val="24"/>
                <w:szCs w:val="24"/>
              </w:rPr>
            </w:pPr>
          </w:p>
        </w:tc>
        <w:tc>
          <w:tcPr>
            <w:tcW w:w="607" w:type="pct"/>
            <w:vMerge w:val="continue"/>
          </w:tcPr>
          <w:p w14:paraId="44ECD346">
            <w:pPr>
              <w:wordWrap w:val="0"/>
              <w:spacing w:line="360" w:lineRule="auto"/>
              <w:jc w:val="center"/>
              <w:rPr>
                <w:rFonts w:ascii="宋体" w:hAnsi="宋体" w:eastAsia="宋体" w:cs="宋体"/>
                <w:sz w:val="24"/>
                <w:szCs w:val="24"/>
              </w:rPr>
            </w:pPr>
          </w:p>
        </w:tc>
        <w:tc>
          <w:tcPr>
            <w:tcW w:w="1029" w:type="pct"/>
            <w:shd w:val="clear" w:color="auto" w:fill="FFFFFF"/>
          </w:tcPr>
          <w:p w14:paraId="06F5008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交换机连通性检查</w:t>
            </w:r>
          </w:p>
        </w:tc>
        <w:tc>
          <w:tcPr>
            <w:tcW w:w="3059" w:type="pct"/>
            <w:shd w:val="clear" w:color="auto" w:fill="FFFFFF"/>
          </w:tcPr>
          <w:p w14:paraId="6D333B9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14:paraId="4474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shd w:val="clear" w:color="auto" w:fill="FFFFFF"/>
          </w:tcPr>
          <w:p w14:paraId="6AB9278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607" w:type="pct"/>
            <w:shd w:val="clear" w:color="auto" w:fill="FFFFFF"/>
          </w:tcPr>
          <w:p w14:paraId="133F13F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电源系统</w:t>
            </w:r>
          </w:p>
        </w:tc>
        <w:tc>
          <w:tcPr>
            <w:tcW w:w="1029" w:type="pct"/>
            <w:shd w:val="clear" w:color="auto" w:fill="FFFFFF"/>
          </w:tcPr>
          <w:p w14:paraId="1BFD4C2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供电电压测量</w:t>
            </w:r>
          </w:p>
        </w:tc>
        <w:tc>
          <w:tcPr>
            <w:tcW w:w="3059" w:type="pct"/>
            <w:shd w:val="clear" w:color="auto" w:fill="FFFFFF"/>
          </w:tcPr>
          <w:p w14:paraId="047C788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分别测量开关电源输入和输出电压</w:t>
            </w:r>
          </w:p>
        </w:tc>
      </w:tr>
      <w:tr w14:paraId="0CF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042B6A9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607" w:type="pct"/>
            <w:vMerge w:val="restart"/>
            <w:shd w:val="clear" w:color="auto" w:fill="FFFFFF"/>
          </w:tcPr>
          <w:p w14:paraId="6DC2A23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设备连接</w:t>
            </w:r>
          </w:p>
        </w:tc>
        <w:tc>
          <w:tcPr>
            <w:tcW w:w="1029" w:type="pct"/>
            <w:shd w:val="clear" w:color="auto" w:fill="FFFFFF"/>
          </w:tcPr>
          <w:p w14:paraId="1612F6F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电源连接线检查</w:t>
            </w:r>
          </w:p>
        </w:tc>
        <w:tc>
          <w:tcPr>
            <w:tcW w:w="3059" w:type="pct"/>
            <w:shd w:val="clear" w:color="auto" w:fill="FFFFFF"/>
          </w:tcPr>
          <w:p w14:paraId="5EEBCDE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设备电源连接线连接固定正常。</w:t>
            </w:r>
          </w:p>
        </w:tc>
      </w:tr>
      <w:tr w14:paraId="4BD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9F77C84">
            <w:pPr>
              <w:wordWrap w:val="0"/>
              <w:spacing w:line="360" w:lineRule="auto"/>
              <w:jc w:val="center"/>
              <w:rPr>
                <w:rFonts w:ascii="宋体" w:hAnsi="宋体" w:eastAsia="宋体" w:cs="宋体"/>
                <w:sz w:val="24"/>
                <w:szCs w:val="24"/>
              </w:rPr>
            </w:pPr>
          </w:p>
        </w:tc>
        <w:tc>
          <w:tcPr>
            <w:tcW w:w="607" w:type="pct"/>
            <w:vMerge w:val="continue"/>
          </w:tcPr>
          <w:p w14:paraId="02EB5CF9">
            <w:pPr>
              <w:wordWrap w:val="0"/>
              <w:spacing w:line="360" w:lineRule="auto"/>
              <w:jc w:val="center"/>
              <w:rPr>
                <w:rFonts w:ascii="宋体" w:hAnsi="宋体" w:eastAsia="宋体" w:cs="宋体"/>
                <w:sz w:val="24"/>
                <w:szCs w:val="24"/>
              </w:rPr>
            </w:pPr>
          </w:p>
        </w:tc>
        <w:tc>
          <w:tcPr>
            <w:tcW w:w="1029" w:type="pct"/>
            <w:shd w:val="clear" w:color="auto" w:fill="FFFFFF"/>
          </w:tcPr>
          <w:p w14:paraId="33B73AA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数据连接线检查</w:t>
            </w:r>
          </w:p>
        </w:tc>
        <w:tc>
          <w:tcPr>
            <w:tcW w:w="3059" w:type="pct"/>
            <w:shd w:val="clear" w:color="auto" w:fill="FFFFFF"/>
          </w:tcPr>
          <w:p w14:paraId="2486FC2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设备数据连接线连接固定正常。</w:t>
            </w:r>
          </w:p>
        </w:tc>
      </w:tr>
      <w:tr w14:paraId="478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BA9BFEE">
            <w:pPr>
              <w:wordWrap w:val="0"/>
              <w:spacing w:line="360" w:lineRule="auto"/>
              <w:jc w:val="center"/>
              <w:rPr>
                <w:rFonts w:ascii="宋体" w:hAnsi="宋体" w:eastAsia="宋体" w:cs="宋体"/>
                <w:sz w:val="24"/>
                <w:szCs w:val="24"/>
              </w:rPr>
            </w:pPr>
          </w:p>
        </w:tc>
        <w:tc>
          <w:tcPr>
            <w:tcW w:w="607" w:type="pct"/>
            <w:vMerge w:val="continue"/>
          </w:tcPr>
          <w:p w14:paraId="326E42F0">
            <w:pPr>
              <w:wordWrap w:val="0"/>
              <w:spacing w:line="360" w:lineRule="auto"/>
              <w:jc w:val="center"/>
              <w:rPr>
                <w:rFonts w:ascii="宋体" w:hAnsi="宋体" w:eastAsia="宋体" w:cs="宋体"/>
                <w:sz w:val="24"/>
                <w:szCs w:val="24"/>
              </w:rPr>
            </w:pPr>
          </w:p>
        </w:tc>
        <w:tc>
          <w:tcPr>
            <w:tcW w:w="1029" w:type="pct"/>
            <w:shd w:val="clear" w:color="auto" w:fill="FFFFFF"/>
          </w:tcPr>
          <w:p w14:paraId="1FAB089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射频线检查</w:t>
            </w:r>
          </w:p>
        </w:tc>
        <w:tc>
          <w:tcPr>
            <w:tcW w:w="3059" w:type="pct"/>
            <w:shd w:val="clear" w:color="auto" w:fill="FFFFFF"/>
          </w:tcPr>
          <w:p w14:paraId="5BDE23F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天馈射频连接线连接固定正常。</w:t>
            </w:r>
          </w:p>
        </w:tc>
      </w:tr>
      <w:tr w14:paraId="32EA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74CBAE7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607" w:type="pct"/>
            <w:vMerge w:val="restart"/>
            <w:shd w:val="clear" w:color="auto" w:fill="FFFFFF"/>
          </w:tcPr>
          <w:p w14:paraId="0B80BC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w:t>
            </w:r>
          </w:p>
        </w:tc>
        <w:tc>
          <w:tcPr>
            <w:tcW w:w="1029" w:type="pct"/>
            <w:vMerge w:val="restart"/>
            <w:shd w:val="clear" w:color="auto" w:fill="FFFFFF"/>
          </w:tcPr>
          <w:p w14:paraId="1F42B65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遥控系统检查</w:t>
            </w:r>
          </w:p>
        </w:tc>
        <w:tc>
          <w:tcPr>
            <w:tcW w:w="3059" w:type="pct"/>
            <w:shd w:val="clear" w:color="auto" w:fill="FFFFFF"/>
          </w:tcPr>
          <w:p w14:paraId="730B903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065C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DF626B9">
            <w:pPr>
              <w:wordWrap w:val="0"/>
              <w:spacing w:line="360" w:lineRule="auto"/>
              <w:jc w:val="center"/>
              <w:rPr>
                <w:rFonts w:ascii="宋体" w:hAnsi="宋体" w:eastAsia="宋体" w:cs="宋体"/>
                <w:sz w:val="24"/>
                <w:szCs w:val="24"/>
              </w:rPr>
            </w:pPr>
          </w:p>
        </w:tc>
        <w:tc>
          <w:tcPr>
            <w:tcW w:w="607" w:type="pct"/>
            <w:vMerge w:val="continue"/>
          </w:tcPr>
          <w:p w14:paraId="56A28BB5">
            <w:pPr>
              <w:wordWrap w:val="0"/>
              <w:spacing w:line="360" w:lineRule="auto"/>
              <w:jc w:val="center"/>
              <w:rPr>
                <w:rFonts w:ascii="宋体" w:hAnsi="宋体" w:eastAsia="宋体" w:cs="宋体"/>
                <w:sz w:val="24"/>
                <w:szCs w:val="24"/>
              </w:rPr>
            </w:pPr>
          </w:p>
        </w:tc>
        <w:tc>
          <w:tcPr>
            <w:tcW w:w="1029" w:type="pct"/>
            <w:vMerge w:val="continue"/>
          </w:tcPr>
          <w:p w14:paraId="2060F7DA">
            <w:pPr>
              <w:wordWrap w:val="0"/>
              <w:spacing w:line="360" w:lineRule="auto"/>
              <w:jc w:val="center"/>
              <w:rPr>
                <w:rFonts w:ascii="宋体" w:hAnsi="宋体" w:eastAsia="宋体" w:cs="宋体"/>
                <w:sz w:val="24"/>
                <w:szCs w:val="24"/>
              </w:rPr>
            </w:pPr>
          </w:p>
        </w:tc>
        <w:tc>
          <w:tcPr>
            <w:tcW w:w="3059" w:type="pct"/>
            <w:shd w:val="clear" w:color="auto" w:fill="FFFFFF"/>
          </w:tcPr>
          <w:p w14:paraId="1F2F9EF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设备本地开关机测试。</w:t>
            </w:r>
          </w:p>
        </w:tc>
      </w:tr>
      <w:tr w14:paraId="65A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891D12B">
            <w:pPr>
              <w:wordWrap w:val="0"/>
              <w:spacing w:line="360" w:lineRule="auto"/>
              <w:jc w:val="center"/>
              <w:rPr>
                <w:rFonts w:ascii="宋体" w:hAnsi="宋体" w:eastAsia="宋体" w:cs="宋体"/>
                <w:sz w:val="24"/>
                <w:szCs w:val="24"/>
              </w:rPr>
            </w:pPr>
          </w:p>
        </w:tc>
        <w:tc>
          <w:tcPr>
            <w:tcW w:w="607" w:type="pct"/>
            <w:vMerge w:val="continue"/>
          </w:tcPr>
          <w:p w14:paraId="4D401932">
            <w:pPr>
              <w:wordWrap w:val="0"/>
              <w:spacing w:line="360" w:lineRule="auto"/>
              <w:jc w:val="center"/>
              <w:rPr>
                <w:rFonts w:ascii="宋体" w:hAnsi="宋体" w:eastAsia="宋体" w:cs="宋体"/>
                <w:sz w:val="24"/>
                <w:szCs w:val="24"/>
              </w:rPr>
            </w:pPr>
          </w:p>
        </w:tc>
        <w:tc>
          <w:tcPr>
            <w:tcW w:w="1029" w:type="pct"/>
            <w:vMerge w:val="continue"/>
          </w:tcPr>
          <w:p w14:paraId="441D2615">
            <w:pPr>
              <w:wordWrap w:val="0"/>
              <w:spacing w:line="360" w:lineRule="auto"/>
              <w:jc w:val="center"/>
              <w:rPr>
                <w:rFonts w:ascii="宋体" w:hAnsi="宋体" w:eastAsia="宋体" w:cs="宋体"/>
                <w:sz w:val="24"/>
                <w:szCs w:val="24"/>
              </w:rPr>
            </w:pPr>
          </w:p>
        </w:tc>
        <w:tc>
          <w:tcPr>
            <w:tcW w:w="3059" w:type="pct"/>
            <w:shd w:val="clear" w:color="auto" w:fill="FFFFFF"/>
          </w:tcPr>
          <w:p w14:paraId="773E16C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设备远程唤醒、关机测试。</w:t>
            </w:r>
          </w:p>
        </w:tc>
      </w:tr>
      <w:tr w14:paraId="0E4D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2214AF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607" w:type="pct"/>
            <w:vMerge w:val="restart"/>
            <w:shd w:val="clear" w:color="auto" w:fill="FFFFFF"/>
          </w:tcPr>
          <w:p w14:paraId="5C2377A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视频图像监视系统</w:t>
            </w:r>
          </w:p>
        </w:tc>
        <w:tc>
          <w:tcPr>
            <w:tcW w:w="1029" w:type="pct"/>
            <w:shd w:val="clear" w:color="auto" w:fill="FFFFFF"/>
          </w:tcPr>
          <w:p w14:paraId="2984F32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视频服务器功能检查</w:t>
            </w:r>
          </w:p>
        </w:tc>
        <w:tc>
          <w:tcPr>
            <w:tcW w:w="3059" w:type="pct"/>
            <w:shd w:val="clear" w:color="auto" w:fill="FFFFFF"/>
          </w:tcPr>
          <w:p w14:paraId="082ED95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08B1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A0679D6">
            <w:pPr>
              <w:wordWrap w:val="0"/>
              <w:spacing w:line="360" w:lineRule="auto"/>
              <w:jc w:val="center"/>
              <w:rPr>
                <w:rFonts w:ascii="宋体" w:hAnsi="宋体" w:eastAsia="宋体" w:cs="宋体"/>
                <w:sz w:val="24"/>
                <w:szCs w:val="24"/>
              </w:rPr>
            </w:pPr>
          </w:p>
        </w:tc>
        <w:tc>
          <w:tcPr>
            <w:tcW w:w="607" w:type="pct"/>
            <w:vMerge w:val="continue"/>
          </w:tcPr>
          <w:p w14:paraId="5DD0FB1C">
            <w:pPr>
              <w:wordWrap w:val="0"/>
              <w:spacing w:line="360" w:lineRule="auto"/>
              <w:jc w:val="center"/>
              <w:rPr>
                <w:rFonts w:ascii="宋体" w:hAnsi="宋体" w:eastAsia="宋体" w:cs="宋体"/>
                <w:sz w:val="24"/>
                <w:szCs w:val="24"/>
              </w:rPr>
            </w:pPr>
          </w:p>
        </w:tc>
        <w:tc>
          <w:tcPr>
            <w:tcW w:w="1029" w:type="pct"/>
            <w:vMerge w:val="restart"/>
            <w:shd w:val="clear" w:color="auto" w:fill="FFFFFF"/>
          </w:tcPr>
          <w:p w14:paraId="64941F8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摄像机&amp;云台功能检查</w:t>
            </w:r>
          </w:p>
        </w:tc>
        <w:tc>
          <w:tcPr>
            <w:tcW w:w="3059" w:type="pct"/>
            <w:shd w:val="clear" w:color="auto" w:fill="FFFFFF"/>
          </w:tcPr>
          <w:p w14:paraId="0229E1A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66F7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9AA8CEF">
            <w:pPr>
              <w:wordWrap w:val="0"/>
              <w:spacing w:line="360" w:lineRule="auto"/>
              <w:jc w:val="center"/>
              <w:rPr>
                <w:rFonts w:ascii="宋体" w:hAnsi="宋体" w:eastAsia="宋体" w:cs="宋体"/>
                <w:sz w:val="24"/>
                <w:szCs w:val="24"/>
              </w:rPr>
            </w:pPr>
          </w:p>
        </w:tc>
        <w:tc>
          <w:tcPr>
            <w:tcW w:w="607" w:type="pct"/>
            <w:vMerge w:val="continue"/>
          </w:tcPr>
          <w:p w14:paraId="7DC51C6F">
            <w:pPr>
              <w:wordWrap w:val="0"/>
              <w:spacing w:line="360" w:lineRule="auto"/>
              <w:jc w:val="center"/>
              <w:rPr>
                <w:rFonts w:ascii="宋体" w:hAnsi="宋体" w:eastAsia="宋体" w:cs="宋体"/>
                <w:sz w:val="24"/>
                <w:szCs w:val="24"/>
              </w:rPr>
            </w:pPr>
          </w:p>
        </w:tc>
        <w:tc>
          <w:tcPr>
            <w:tcW w:w="1029" w:type="pct"/>
            <w:vMerge w:val="continue"/>
          </w:tcPr>
          <w:p w14:paraId="08F5E548">
            <w:pPr>
              <w:wordWrap w:val="0"/>
              <w:spacing w:line="360" w:lineRule="auto"/>
              <w:jc w:val="center"/>
              <w:rPr>
                <w:rFonts w:ascii="宋体" w:hAnsi="宋体" w:eastAsia="宋体" w:cs="宋体"/>
                <w:sz w:val="24"/>
                <w:szCs w:val="24"/>
              </w:rPr>
            </w:pPr>
          </w:p>
        </w:tc>
        <w:tc>
          <w:tcPr>
            <w:tcW w:w="3059" w:type="pct"/>
            <w:shd w:val="clear" w:color="auto" w:fill="FFFFFF"/>
          </w:tcPr>
          <w:p w14:paraId="10C9336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监控图像测试（截图）。</w:t>
            </w:r>
          </w:p>
        </w:tc>
      </w:tr>
      <w:tr w14:paraId="3606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17BE47E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607" w:type="pct"/>
            <w:vMerge w:val="restart"/>
            <w:shd w:val="clear" w:color="auto" w:fill="FFFFFF"/>
          </w:tcPr>
          <w:p w14:paraId="30B202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防雷接地系统</w:t>
            </w:r>
          </w:p>
        </w:tc>
        <w:tc>
          <w:tcPr>
            <w:tcW w:w="1029" w:type="pct"/>
            <w:vMerge w:val="restart"/>
            <w:shd w:val="clear" w:color="auto" w:fill="FFFFFF"/>
          </w:tcPr>
          <w:p w14:paraId="0373055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机房、供电、设备、网络、天线、铁塔的防雷接地检测</w:t>
            </w:r>
          </w:p>
        </w:tc>
        <w:tc>
          <w:tcPr>
            <w:tcW w:w="3059" w:type="pct"/>
            <w:shd w:val="clear" w:color="auto" w:fill="FFFFFF"/>
          </w:tcPr>
          <w:p w14:paraId="24F5752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馈线防雷器性能是否良好，芯线未断路。</w:t>
            </w:r>
          </w:p>
        </w:tc>
      </w:tr>
      <w:tr w14:paraId="034F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CAEC84E">
            <w:pPr>
              <w:wordWrap w:val="0"/>
              <w:spacing w:line="360" w:lineRule="auto"/>
              <w:jc w:val="center"/>
              <w:rPr>
                <w:rFonts w:ascii="宋体" w:hAnsi="宋体" w:eastAsia="宋体" w:cs="宋体"/>
                <w:sz w:val="24"/>
                <w:szCs w:val="24"/>
              </w:rPr>
            </w:pPr>
          </w:p>
        </w:tc>
        <w:tc>
          <w:tcPr>
            <w:tcW w:w="607" w:type="pct"/>
            <w:vMerge w:val="continue"/>
          </w:tcPr>
          <w:p w14:paraId="7F993AEF">
            <w:pPr>
              <w:wordWrap w:val="0"/>
              <w:spacing w:line="360" w:lineRule="auto"/>
              <w:jc w:val="center"/>
              <w:rPr>
                <w:rFonts w:ascii="宋体" w:hAnsi="宋体" w:eastAsia="宋体" w:cs="宋体"/>
                <w:sz w:val="24"/>
                <w:szCs w:val="24"/>
              </w:rPr>
            </w:pPr>
          </w:p>
        </w:tc>
        <w:tc>
          <w:tcPr>
            <w:tcW w:w="1029" w:type="pct"/>
            <w:vMerge w:val="continue"/>
          </w:tcPr>
          <w:p w14:paraId="5BEB9B7F">
            <w:pPr>
              <w:wordWrap w:val="0"/>
              <w:spacing w:line="360" w:lineRule="auto"/>
              <w:jc w:val="center"/>
              <w:rPr>
                <w:rFonts w:ascii="宋体" w:hAnsi="宋体" w:eastAsia="宋体" w:cs="宋体"/>
                <w:sz w:val="24"/>
                <w:szCs w:val="24"/>
              </w:rPr>
            </w:pPr>
          </w:p>
        </w:tc>
        <w:tc>
          <w:tcPr>
            <w:tcW w:w="3059" w:type="pct"/>
            <w:shd w:val="clear" w:color="auto" w:fill="FFFFFF"/>
          </w:tcPr>
          <w:p w14:paraId="245EA81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防雷器外壳未击穿短路接地，无跳火现象。</w:t>
            </w:r>
          </w:p>
        </w:tc>
      </w:tr>
      <w:tr w14:paraId="7EB1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6A4A41E">
            <w:pPr>
              <w:wordWrap w:val="0"/>
              <w:spacing w:line="360" w:lineRule="auto"/>
              <w:jc w:val="center"/>
              <w:rPr>
                <w:rFonts w:ascii="宋体" w:hAnsi="宋体" w:eastAsia="宋体" w:cs="宋体"/>
                <w:sz w:val="24"/>
                <w:szCs w:val="24"/>
              </w:rPr>
            </w:pPr>
          </w:p>
        </w:tc>
        <w:tc>
          <w:tcPr>
            <w:tcW w:w="607" w:type="pct"/>
            <w:vMerge w:val="continue"/>
          </w:tcPr>
          <w:p w14:paraId="5C42C92B">
            <w:pPr>
              <w:wordWrap w:val="0"/>
              <w:spacing w:line="360" w:lineRule="auto"/>
              <w:jc w:val="center"/>
              <w:rPr>
                <w:rFonts w:ascii="宋体" w:hAnsi="宋体" w:eastAsia="宋体" w:cs="宋体"/>
                <w:sz w:val="24"/>
                <w:szCs w:val="24"/>
              </w:rPr>
            </w:pPr>
          </w:p>
        </w:tc>
        <w:tc>
          <w:tcPr>
            <w:tcW w:w="1029" w:type="pct"/>
            <w:vMerge w:val="continue"/>
          </w:tcPr>
          <w:p w14:paraId="00A9C197">
            <w:pPr>
              <w:wordWrap w:val="0"/>
              <w:spacing w:line="360" w:lineRule="auto"/>
              <w:jc w:val="center"/>
              <w:rPr>
                <w:rFonts w:ascii="宋体" w:hAnsi="宋体" w:eastAsia="宋体" w:cs="宋体"/>
                <w:sz w:val="24"/>
                <w:szCs w:val="24"/>
              </w:rPr>
            </w:pPr>
          </w:p>
        </w:tc>
        <w:tc>
          <w:tcPr>
            <w:tcW w:w="3059" w:type="pct"/>
            <w:shd w:val="clear" w:color="auto" w:fill="FFFFFF"/>
          </w:tcPr>
          <w:p w14:paraId="087B578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防雷器接地引线连接可靠，线径大小符合规定要求。</w:t>
            </w:r>
          </w:p>
        </w:tc>
      </w:tr>
      <w:tr w14:paraId="73DE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A37FE27">
            <w:pPr>
              <w:wordWrap w:val="0"/>
              <w:spacing w:line="360" w:lineRule="auto"/>
              <w:jc w:val="center"/>
              <w:rPr>
                <w:rFonts w:ascii="宋体" w:hAnsi="宋体" w:eastAsia="宋体" w:cs="宋体"/>
                <w:sz w:val="24"/>
                <w:szCs w:val="24"/>
              </w:rPr>
            </w:pPr>
          </w:p>
        </w:tc>
        <w:tc>
          <w:tcPr>
            <w:tcW w:w="607" w:type="pct"/>
            <w:vMerge w:val="continue"/>
          </w:tcPr>
          <w:p w14:paraId="76F63874">
            <w:pPr>
              <w:wordWrap w:val="0"/>
              <w:spacing w:line="360" w:lineRule="auto"/>
              <w:jc w:val="center"/>
              <w:rPr>
                <w:rFonts w:ascii="宋体" w:hAnsi="宋体" w:eastAsia="宋体" w:cs="宋体"/>
                <w:sz w:val="24"/>
                <w:szCs w:val="24"/>
              </w:rPr>
            </w:pPr>
          </w:p>
        </w:tc>
        <w:tc>
          <w:tcPr>
            <w:tcW w:w="1029" w:type="pct"/>
            <w:vMerge w:val="continue"/>
          </w:tcPr>
          <w:p w14:paraId="3572DEDA">
            <w:pPr>
              <w:wordWrap w:val="0"/>
              <w:spacing w:line="360" w:lineRule="auto"/>
              <w:jc w:val="center"/>
              <w:rPr>
                <w:rFonts w:ascii="宋体" w:hAnsi="宋体" w:eastAsia="宋体" w:cs="宋体"/>
                <w:sz w:val="24"/>
                <w:szCs w:val="24"/>
              </w:rPr>
            </w:pPr>
          </w:p>
        </w:tc>
        <w:tc>
          <w:tcPr>
            <w:tcW w:w="3059" w:type="pct"/>
            <w:shd w:val="clear" w:color="auto" w:fill="FFFFFF"/>
          </w:tcPr>
          <w:p w14:paraId="0769CF2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防雷器接地电阻</w:t>
            </w:r>
            <w:r>
              <w:rPr>
                <w:rFonts w:ascii="宋体" w:hAnsi="宋体" w:eastAsia="宋体" w:cs="宋体"/>
                <w:sz w:val="24"/>
                <w:szCs w:val="24"/>
                <w:lang w:eastAsia="zh-CN"/>
              </w:rPr>
              <w:t>检测</w:t>
            </w:r>
            <w:r>
              <w:rPr>
                <w:rFonts w:ascii="宋体" w:hAnsi="宋体" w:eastAsia="宋体" w:cs="宋体"/>
                <w:sz w:val="24"/>
                <w:szCs w:val="24"/>
              </w:rPr>
              <w:t>。</w:t>
            </w:r>
          </w:p>
        </w:tc>
      </w:tr>
      <w:tr w14:paraId="0F17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3FE9663">
            <w:pPr>
              <w:wordWrap w:val="0"/>
              <w:spacing w:line="360" w:lineRule="auto"/>
              <w:jc w:val="center"/>
              <w:rPr>
                <w:rFonts w:ascii="宋体" w:hAnsi="宋体" w:eastAsia="宋体" w:cs="宋体"/>
                <w:sz w:val="24"/>
                <w:szCs w:val="24"/>
              </w:rPr>
            </w:pPr>
          </w:p>
        </w:tc>
        <w:tc>
          <w:tcPr>
            <w:tcW w:w="607" w:type="pct"/>
            <w:vMerge w:val="continue"/>
          </w:tcPr>
          <w:p w14:paraId="6C6F241E">
            <w:pPr>
              <w:wordWrap w:val="0"/>
              <w:spacing w:line="360" w:lineRule="auto"/>
              <w:jc w:val="center"/>
              <w:rPr>
                <w:rFonts w:ascii="宋体" w:hAnsi="宋体" w:eastAsia="宋体" w:cs="宋体"/>
                <w:sz w:val="24"/>
                <w:szCs w:val="24"/>
              </w:rPr>
            </w:pPr>
          </w:p>
        </w:tc>
        <w:tc>
          <w:tcPr>
            <w:tcW w:w="1029" w:type="pct"/>
            <w:vMerge w:val="continue"/>
          </w:tcPr>
          <w:p w14:paraId="07B625B1">
            <w:pPr>
              <w:wordWrap w:val="0"/>
              <w:spacing w:line="360" w:lineRule="auto"/>
              <w:jc w:val="center"/>
              <w:rPr>
                <w:rFonts w:ascii="宋体" w:hAnsi="宋体" w:eastAsia="宋体" w:cs="宋体"/>
                <w:sz w:val="24"/>
                <w:szCs w:val="24"/>
              </w:rPr>
            </w:pPr>
          </w:p>
        </w:tc>
        <w:tc>
          <w:tcPr>
            <w:tcW w:w="3059" w:type="pct"/>
            <w:shd w:val="clear" w:color="auto" w:fill="FFFFFF"/>
          </w:tcPr>
          <w:p w14:paraId="025BC4B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防雷是否符合要求及避雷针与引下线是否符合规定</w:t>
            </w:r>
          </w:p>
        </w:tc>
      </w:tr>
      <w:tr w14:paraId="7C90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shd w:val="clear" w:color="auto" w:fill="FFFFFF"/>
          </w:tcPr>
          <w:p w14:paraId="533AA8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607" w:type="pct"/>
            <w:shd w:val="clear" w:color="auto" w:fill="FFFFFF"/>
          </w:tcPr>
          <w:p w14:paraId="2949649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铁塔及支架</w:t>
            </w:r>
          </w:p>
        </w:tc>
        <w:tc>
          <w:tcPr>
            <w:tcW w:w="1029" w:type="pct"/>
            <w:shd w:val="clear" w:color="auto" w:fill="FFFFFF"/>
          </w:tcPr>
          <w:p w14:paraId="45B0A3A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铁塔及支架检查</w:t>
            </w:r>
          </w:p>
        </w:tc>
        <w:tc>
          <w:tcPr>
            <w:tcW w:w="3059" w:type="pct"/>
            <w:shd w:val="clear" w:color="auto" w:fill="FFFFFF"/>
          </w:tcPr>
          <w:p w14:paraId="14D348E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镀锌、螺栓、平台、构件、天线支架支臂、爬梯是否发生生锈松动或腐蚀情况检查。</w:t>
            </w:r>
          </w:p>
        </w:tc>
      </w:tr>
      <w:tr w14:paraId="6144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1BEC985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12</w:t>
            </w:r>
          </w:p>
        </w:tc>
        <w:tc>
          <w:tcPr>
            <w:tcW w:w="607" w:type="pct"/>
            <w:vMerge w:val="restart"/>
            <w:shd w:val="clear" w:color="auto" w:fill="FFFFFF"/>
          </w:tcPr>
          <w:p w14:paraId="0A93E89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环境监控系统</w:t>
            </w:r>
          </w:p>
        </w:tc>
        <w:tc>
          <w:tcPr>
            <w:tcW w:w="1029" w:type="pct"/>
            <w:shd w:val="clear" w:color="auto" w:fill="FFFFFF"/>
          </w:tcPr>
          <w:p w14:paraId="62BAB45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门窗防盗检查</w:t>
            </w:r>
          </w:p>
        </w:tc>
        <w:tc>
          <w:tcPr>
            <w:tcW w:w="3059" w:type="pct"/>
            <w:shd w:val="clear" w:color="auto" w:fill="FFFFFF"/>
          </w:tcPr>
          <w:p w14:paraId="6D9A7E5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检查门窗是否完好，每次出入机房按规定关好门窗。</w:t>
            </w:r>
          </w:p>
        </w:tc>
      </w:tr>
      <w:tr w14:paraId="3085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C15A416">
            <w:pPr>
              <w:wordWrap w:val="0"/>
              <w:spacing w:line="360" w:lineRule="auto"/>
              <w:jc w:val="center"/>
              <w:rPr>
                <w:rFonts w:ascii="宋体" w:hAnsi="宋体" w:eastAsia="宋体" w:cs="宋体"/>
                <w:sz w:val="24"/>
                <w:szCs w:val="24"/>
              </w:rPr>
            </w:pPr>
          </w:p>
        </w:tc>
        <w:tc>
          <w:tcPr>
            <w:tcW w:w="607" w:type="pct"/>
            <w:vMerge w:val="continue"/>
          </w:tcPr>
          <w:p w14:paraId="53EE06D5">
            <w:pPr>
              <w:wordWrap w:val="0"/>
              <w:spacing w:line="360" w:lineRule="auto"/>
              <w:jc w:val="center"/>
              <w:rPr>
                <w:rFonts w:ascii="宋体" w:hAnsi="宋体" w:eastAsia="宋体" w:cs="宋体"/>
                <w:sz w:val="24"/>
                <w:szCs w:val="24"/>
              </w:rPr>
            </w:pPr>
          </w:p>
        </w:tc>
        <w:tc>
          <w:tcPr>
            <w:tcW w:w="1029" w:type="pct"/>
            <w:shd w:val="clear" w:color="auto" w:fill="FFFFFF"/>
          </w:tcPr>
          <w:p w14:paraId="649BB64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温湿度检查</w:t>
            </w:r>
          </w:p>
        </w:tc>
        <w:tc>
          <w:tcPr>
            <w:tcW w:w="3059" w:type="pct"/>
            <w:shd w:val="clear" w:color="auto" w:fill="FFFFFF"/>
          </w:tcPr>
          <w:p w14:paraId="7406B15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检查机房内温度湿度计正常工作，指标正常。</w:t>
            </w:r>
          </w:p>
        </w:tc>
      </w:tr>
      <w:tr w14:paraId="2B99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42EF78F">
            <w:pPr>
              <w:wordWrap w:val="0"/>
              <w:spacing w:line="360" w:lineRule="auto"/>
              <w:jc w:val="center"/>
              <w:rPr>
                <w:rFonts w:ascii="宋体" w:hAnsi="宋体" w:eastAsia="宋体" w:cs="宋体"/>
                <w:sz w:val="24"/>
                <w:szCs w:val="24"/>
              </w:rPr>
            </w:pPr>
          </w:p>
        </w:tc>
        <w:tc>
          <w:tcPr>
            <w:tcW w:w="607" w:type="pct"/>
            <w:vMerge w:val="continue"/>
          </w:tcPr>
          <w:p w14:paraId="5A243F26">
            <w:pPr>
              <w:wordWrap w:val="0"/>
              <w:spacing w:line="360" w:lineRule="auto"/>
              <w:jc w:val="center"/>
              <w:rPr>
                <w:rFonts w:ascii="宋体" w:hAnsi="宋体" w:eastAsia="宋体" w:cs="宋体"/>
                <w:sz w:val="24"/>
                <w:szCs w:val="24"/>
              </w:rPr>
            </w:pPr>
          </w:p>
        </w:tc>
        <w:tc>
          <w:tcPr>
            <w:tcW w:w="1029" w:type="pct"/>
            <w:shd w:val="clear" w:color="auto" w:fill="FFFFFF"/>
          </w:tcPr>
          <w:p w14:paraId="51980F2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消防检查</w:t>
            </w:r>
          </w:p>
        </w:tc>
        <w:tc>
          <w:tcPr>
            <w:tcW w:w="3059" w:type="pct"/>
            <w:shd w:val="clear" w:color="auto" w:fill="FFFFFF"/>
          </w:tcPr>
          <w:p w14:paraId="6EE59B1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检查消防器材是否在检查时间范围内，检查室外消火栓系统、防排烟设施和灭火设施是否正常工作。</w:t>
            </w:r>
          </w:p>
        </w:tc>
      </w:tr>
      <w:tr w14:paraId="2BE3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7538420">
            <w:pPr>
              <w:wordWrap w:val="0"/>
              <w:spacing w:line="360" w:lineRule="auto"/>
              <w:jc w:val="center"/>
              <w:rPr>
                <w:rFonts w:ascii="宋体" w:hAnsi="宋体" w:eastAsia="宋体" w:cs="宋体"/>
                <w:sz w:val="24"/>
                <w:szCs w:val="24"/>
              </w:rPr>
            </w:pPr>
          </w:p>
        </w:tc>
        <w:tc>
          <w:tcPr>
            <w:tcW w:w="607" w:type="pct"/>
            <w:vMerge w:val="continue"/>
          </w:tcPr>
          <w:p w14:paraId="1307BA13">
            <w:pPr>
              <w:wordWrap w:val="0"/>
              <w:spacing w:line="360" w:lineRule="auto"/>
              <w:jc w:val="center"/>
              <w:rPr>
                <w:rFonts w:ascii="宋体" w:hAnsi="宋体" w:eastAsia="宋体" w:cs="宋体"/>
                <w:sz w:val="24"/>
                <w:szCs w:val="24"/>
              </w:rPr>
            </w:pPr>
          </w:p>
        </w:tc>
        <w:tc>
          <w:tcPr>
            <w:tcW w:w="1029" w:type="pct"/>
            <w:shd w:val="clear" w:color="auto" w:fill="FFFFFF"/>
          </w:tcPr>
          <w:p w14:paraId="3BF020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监控检查</w:t>
            </w:r>
          </w:p>
        </w:tc>
        <w:tc>
          <w:tcPr>
            <w:tcW w:w="3059" w:type="pct"/>
            <w:shd w:val="clear" w:color="auto" w:fill="FFFFFF"/>
          </w:tcPr>
          <w:p w14:paraId="77B2C0D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检查监控是否正常工作，摄像头位置是否正常，影像存储是否正常。</w:t>
            </w:r>
          </w:p>
        </w:tc>
      </w:tr>
      <w:tr w14:paraId="52B3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CAF8470">
            <w:pPr>
              <w:wordWrap w:val="0"/>
              <w:spacing w:line="360" w:lineRule="auto"/>
              <w:jc w:val="center"/>
              <w:rPr>
                <w:rFonts w:ascii="宋体" w:hAnsi="宋体" w:eastAsia="宋体" w:cs="宋体"/>
                <w:sz w:val="24"/>
                <w:szCs w:val="24"/>
              </w:rPr>
            </w:pPr>
          </w:p>
        </w:tc>
        <w:tc>
          <w:tcPr>
            <w:tcW w:w="607" w:type="pct"/>
            <w:vMerge w:val="continue"/>
          </w:tcPr>
          <w:p w14:paraId="099016A7">
            <w:pPr>
              <w:wordWrap w:val="0"/>
              <w:spacing w:line="360" w:lineRule="auto"/>
              <w:jc w:val="center"/>
              <w:rPr>
                <w:rFonts w:ascii="宋体" w:hAnsi="宋体" w:eastAsia="宋体" w:cs="宋体"/>
                <w:sz w:val="24"/>
                <w:szCs w:val="24"/>
              </w:rPr>
            </w:pPr>
          </w:p>
        </w:tc>
        <w:tc>
          <w:tcPr>
            <w:tcW w:w="1029" w:type="pct"/>
            <w:shd w:val="clear" w:color="auto" w:fill="FFFFFF"/>
          </w:tcPr>
          <w:p w14:paraId="15B47B5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空调检查</w:t>
            </w:r>
          </w:p>
        </w:tc>
        <w:tc>
          <w:tcPr>
            <w:tcW w:w="3059" w:type="pct"/>
            <w:shd w:val="clear" w:color="auto" w:fill="FFFFFF"/>
          </w:tcPr>
          <w:p w14:paraId="4D09306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检查空调是否正常工作。空调风机、过滤网清洗，管道检查，温度设定。</w:t>
            </w:r>
          </w:p>
        </w:tc>
      </w:tr>
      <w:tr w14:paraId="062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B9C3B05">
            <w:pPr>
              <w:wordWrap w:val="0"/>
              <w:spacing w:line="360" w:lineRule="auto"/>
              <w:jc w:val="center"/>
              <w:rPr>
                <w:rFonts w:ascii="宋体" w:hAnsi="宋体" w:eastAsia="宋体" w:cs="宋体"/>
                <w:sz w:val="24"/>
                <w:szCs w:val="24"/>
              </w:rPr>
            </w:pPr>
          </w:p>
        </w:tc>
        <w:tc>
          <w:tcPr>
            <w:tcW w:w="607" w:type="pct"/>
            <w:vMerge w:val="continue"/>
          </w:tcPr>
          <w:p w14:paraId="451A465B">
            <w:pPr>
              <w:wordWrap w:val="0"/>
              <w:spacing w:line="360" w:lineRule="auto"/>
              <w:jc w:val="center"/>
              <w:rPr>
                <w:rFonts w:ascii="宋体" w:hAnsi="宋体" w:eastAsia="宋体" w:cs="宋体"/>
                <w:sz w:val="24"/>
                <w:szCs w:val="24"/>
              </w:rPr>
            </w:pPr>
          </w:p>
        </w:tc>
        <w:tc>
          <w:tcPr>
            <w:tcW w:w="1029" w:type="pct"/>
            <w:shd w:val="clear" w:color="auto" w:fill="FFFFFF"/>
          </w:tcPr>
          <w:p w14:paraId="31E3846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传感器检查</w:t>
            </w:r>
          </w:p>
        </w:tc>
        <w:tc>
          <w:tcPr>
            <w:tcW w:w="3059" w:type="pct"/>
            <w:shd w:val="clear" w:color="auto" w:fill="FFFFFF"/>
          </w:tcPr>
          <w:p w14:paraId="009D481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红外线人体移动、门磁、烟感等传感器是否能够产生报警信息。</w:t>
            </w:r>
          </w:p>
        </w:tc>
      </w:tr>
      <w:tr w14:paraId="279F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2EC1291">
            <w:pPr>
              <w:wordWrap w:val="0"/>
              <w:spacing w:line="360" w:lineRule="auto"/>
              <w:jc w:val="center"/>
              <w:rPr>
                <w:rFonts w:ascii="宋体" w:hAnsi="宋体" w:eastAsia="宋体" w:cs="宋体"/>
                <w:sz w:val="24"/>
                <w:szCs w:val="24"/>
              </w:rPr>
            </w:pPr>
          </w:p>
        </w:tc>
        <w:tc>
          <w:tcPr>
            <w:tcW w:w="607" w:type="pct"/>
            <w:vMerge w:val="continue"/>
          </w:tcPr>
          <w:p w14:paraId="46916F53">
            <w:pPr>
              <w:wordWrap w:val="0"/>
              <w:spacing w:line="360" w:lineRule="auto"/>
              <w:jc w:val="center"/>
              <w:rPr>
                <w:rFonts w:ascii="宋体" w:hAnsi="宋体" w:eastAsia="宋体" w:cs="宋体"/>
                <w:sz w:val="24"/>
                <w:szCs w:val="24"/>
              </w:rPr>
            </w:pPr>
          </w:p>
        </w:tc>
        <w:tc>
          <w:tcPr>
            <w:tcW w:w="1029" w:type="pct"/>
            <w:vMerge w:val="restart"/>
            <w:shd w:val="clear" w:color="auto" w:fill="FFFFFF"/>
          </w:tcPr>
          <w:p w14:paraId="7413BEC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机房检查</w:t>
            </w:r>
          </w:p>
        </w:tc>
        <w:tc>
          <w:tcPr>
            <w:tcW w:w="3059" w:type="pct"/>
            <w:shd w:val="clear" w:color="auto" w:fill="FFFFFF"/>
          </w:tcPr>
          <w:p w14:paraId="4636C0F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检查机柜安全可靠牢固，检查机柜散热风扇运行情况正常。</w:t>
            </w:r>
          </w:p>
        </w:tc>
      </w:tr>
      <w:tr w14:paraId="692A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F263963">
            <w:pPr>
              <w:wordWrap w:val="0"/>
              <w:spacing w:line="360" w:lineRule="auto"/>
              <w:jc w:val="center"/>
              <w:rPr>
                <w:rFonts w:ascii="宋体" w:hAnsi="宋体" w:eastAsia="宋体" w:cs="宋体"/>
                <w:sz w:val="24"/>
                <w:szCs w:val="24"/>
              </w:rPr>
            </w:pPr>
          </w:p>
        </w:tc>
        <w:tc>
          <w:tcPr>
            <w:tcW w:w="607" w:type="pct"/>
            <w:vMerge w:val="continue"/>
          </w:tcPr>
          <w:p w14:paraId="4667E45F">
            <w:pPr>
              <w:wordWrap w:val="0"/>
              <w:spacing w:line="360" w:lineRule="auto"/>
              <w:jc w:val="center"/>
              <w:rPr>
                <w:rFonts w:ascii="宋体" w:hAnsi="宋体" w:eastAsia="宋体" w:cs="宋体"/>
                <w:sz w:val="24"/>
                <w:szCs w:val="24"/>
              </w:rPr>
            </w:pPr>
          </w:p>
        </w:tc>
        <w:tc>
          <w:tcPr>
            <w:tcW w:w="1029" w:type="pct"/>
            <w:vMerge w:val="continue"/>
          </w:tcPr>
          <w:p w14:paraId="7CBB46DC">
            <w:pPr>
              <w:wordWrap w:val="0"/>
              <w:spacing w:line="360" w:lineRule="auto"/>
              <w:jc w:val="center"/>
              <w:rPr>
                <w:rFonts w:ascii="宋体" w:hAnsi="宋体" w:eastAsia="宋体" w:cs="宋体"/>
                <w:sz w:val="24"/>
                <w:szCs w:val="24"/>
              </w:rPr>
            </w:pPr>
          </w:p>
        </w:tc>
        <w:tc>
          <w:tcPr>
            <w:tcW w:w="3059" w:type="pct"/>
            <w:shd w:val="clear" w:color="auto" w:fill="FFFFFF"/>
          </w:tcPr>
          <w:p w14:paraId="470A6B0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对设备进行除尘，对机柜进行清洁维护。</w:t>
            </w:r>
          </w:p>
        </w:tc>
      </w:tr>
      <w:tr w14:paraId="15C9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EB5E8DD">
            <w:pPr>
              <w:wordWrap w:val="0"/>
              <w:spacing w:line="360" w:lineRule="auto"/>
              <w:jc w:val="center"/>
              <w:rPr>
                <w:rFonts w:ascii="宋体" w:hAnsi="宋体" w:eastAsia="宋体" w:cs="宋体"/>
                <w:sz w:val="24"/>
                <w:szCs w:val="24"/>
              </w:rPr>
            </w:pPr>
          </w:p>
        </w:tc>
        <w:tc>
          <w:tcPr>
            <w:tcW w:w="607" w:type="pct"/>
            <w:vMerge w:val="continue"/>
          </w:tcPr>
          <w:p w14:paraId="01CF48B9">
            <w:pPr>
              <w:wordWrap w:val="0"/>
              <w:spacing w:line="360" w:lineRule="auto"/>
              <w:jc w:val="center"/>
              <w:rPr>
                <w:rFonts w:ascii="宋体" w:hAnsi="宋体" w:eastAsia="宋体" w:cs="宋体"/>
                <w:sz w:val="24"/>
                <w:szCs w:val="24"/>
              </w:rPr>
            </w:pPr>
          </w:p>
        </w:tc>
        <w:tc>
          <w:tcPr>
            <w:tcW w:w="1029" w:type="pct"/>
            <w:vMerge w:val="continue"/>
          </w:tcPr>
          <w:p w14:paraId="4E1F1C66">
            <w:pPr>
              <w:wordWrap w:val="0"/>
              <w:spacing w:line="360" w:lineRule="auto"/>
              <w:jc w:val="center"/>
              <w:rPr>
                <w:rFonts w:ascii="宋体" w:hAnsi="宋体" w:eastAsia="宋体" w:cs="宋体"/>
                <w:sz w:val="24"/>
                <w:szCs w:val="24"/>
              </w:rPr>
            </w:pPr>
          </w:p>
        </w:tc>
        <w:tc>
          <w:tcPr>
            <w:tcW w:w="3059" w:type="pct"/>
            <w:shd w:val="clear" w:color="auto" w:fill="FFFFFF"/>
          </w:tcPr>
          <w:p w14:paraId="0749810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对机房环境卫生进行打扫，机柜内线缆连接检查整理，机房外围安全检查和机房防水检查，移除杂物和易燃易爆物品，砍青修枝，排除隐患。</w:t>
            </w:r>
          </w:p>
        </w:tc>
      </w:tr>
      <w:tr w14:paraId="1FDB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12FACED">
            <w:pPr>
              <w:wordWrap w:val="0"/>
              <w:spacing w:line="360" w:lineRule="auto"/>
              <w:jc w:val="center"/>
              <w:rPr>
                <w:rFonts w:ascii="宋体" w:hAnsi="宋体" w:eastAsia="宋体" w:cs="宋体"/>
                <w:sz w:val="24"/>
                <w:szCs w:val="24"/>
              </w:rPr>
            </w:pPr>
          </w:p>
        </w:tc>
        <w:tc>
          <w:tcPr>
            <w:tcW w:w="607" w:type="pct"/>
            <w:vMerge w:val="continue"/>
          </w:tcPr>
          <w:p w14:paraId="60A1DA2D">
            <w:pPr>
              <w:wordWrap w:val="0"/>
              <w:spacing w:line="360" w:lineRule="auto"/>
              <w:jc w:val="center"/>
              <w:rPr>
                <w:rFonts w:ascii="宋体" w:hAnsi="宋体" w:eastAsia="宋体" w:cs="宋体"/>
                <w:sz w:val="24"/>
                <w:szCs w:val="24"/>
              </w:rPr>
            </w:pPr>
          </w:p>
        </w:tc>
        <w:tc>
          <w:tcPr>
            <w:tcW w:w="1029" w:type="pct"/>
            <w:vMerge w:val="continue"/>
          </w:tcPr>
          <w:p w14:paraId="51C82887">
            <w:pPr>
              <w:wordWrap w:val="0"/>
              <w:spacing w:line="360" w:lineRule="auto"/>
              <w:jc w:val="center"/>
              <w:rPr>
                <w:rFonts w:ascii="宋体" w:hAnsi="宋体" w:eastAsia="宋体" w:cs="宋体"/>
                <w:sz w:val="24"/>
                <w:szCs w:val="24"/>
              </w:rPr>
            </w:pPr>
          </w:p>
        </w:tc>
        <w:tc>
          <w:tcPr>
            <w:tcW w:w="3059" w:type="pct"/>
            <w:shd w:val="clear" w:color="auto" w:fill="FFFFFF"/>
          </w:tcPr>
          <w:p w14:paraId="6DCD82A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机房墙体、屋顶是否存在漏水、渗水和裂缝；机房门、馈线窗、空调孔、排气孔是否封堵严密。</w:t>
            </w:r>
          </w:p>
        </w:tc>
      </w:tr>
      <w:tr w14:paraId="7FAC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B79C08D">
            <w:pPr>
              <w:wordWrap w:val="0"/>
              <w:spacing w:line="360" w:lineRule="auto"/>
              <w:jc w:val="center"/>
              <w:rPr>
                <w:rFonts w:ascii="宋体" w:hAnsi="宋体" w:eastAsia="宋体" w:cs="宋体"/>
                <w:sz w:val="24"/>
                <w:szCs w:val="24"/>
              </w:rPr>
            </w:pPr>
          </w:p>
        </w:tc>
        <w:tc>
          <w:tcPr>
            <w:tcW w:w="607" w:type="pct"/>
            <w:vMerge w:val="continue"/>
          </w:tcPr>
          <w:p w14:paraId="0B76FF34">
            <w:pPr>
              <w:wordWrap w:val="0"/>
              <w:spacing w:line="360" w:lineRule="auto"/>
              <w:jc w:val="center"/>
              <w:rPr>
                <w:rFonts w:ascii="宋体" w:hAnsi="宋体" w:eastAsia="宋体" w:cs="宋体"/>
                <w:sz w:val="24"/>
                <w:szCs w:val="24"/>
              </w:rPr>
            </w:pPr>
          </w:p>
        </w:tc>
        <w:tc>
          <w:tcPr>
            <w:tcW w:w="1029" w:type="pct"/>
            <w:vMerge w:val="continue"/>
          </w:tcPr>
          <w:p w14:paraId="580BA8B2">
            <w:pPr>
              <w:wordWrap w:val="0"/>
              <w:spacing w:line="360" w:lineRule="auto"/>
              <w:jc w:val="center"/>
              <w:rPr>
                <w:rFonts w:ascii="宋体" w:hAnsi="宋体" w:eastAsia="宋体" w:cs="宋体"/>
                <w:sz w:val="24"/>
                <w:szCs w:val="24"/>
              </w:rPr>
            </w:pPr>
          </w:p>
        </w:tc>
        <w:tc>
          <w:tcPr>
            <w:tcW w:w="3059" w:type="pct"/>
            <w:shd w:val="clear" w:color="auto" w:fill="FFFFFF"/>
          </w:tcPr>
          <w:p w14:paraId="5BDA432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现场记录温湿度情况，与监控设备显示值进行比对。</w:t>
            </w:r>
          </w:p>
        </w:tc>
      </w:tr>
      <w:tr w14:paraId="7E33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1B0A886">
            <w:pPr>
              <w:wordWrap w:val="0"/>
              <w:spacing w:line="360" w:lineRule="auto"/>
              <w:jc w:val="center"/>
              <w:rPr>
                <w:rFonts w:ascii="宋体" w:hAnsi="宋体" w:eastAsia="宋体" w:cs="宋体"/>
                <w:sz w:val="24"/>
                <w:szCs w:val="24"/>
              </w:rPr>
            </w:pPr>
          </w:p>
        </w:tc>
        <w:tc>
          <w:tcPr>
            <w:tcW w:w="607" w:type="pct"/>
            <w:vMerge w:val="continue"/>
          </w:tcPr>
          <w:p w14:paraId="37B02275">
            <w:pPr>
              <w:wordWrap w:val="0"/>
              <w:spacing w:line="360" w:lineRule="auto"/>
              <w:jc w:val="center"/>
              <w:rPr>
                <w:rFonts w:ascii="宋体" w:hAnsi="宋体" w:eastAsia="宋体" w:cs="宋体"/>
                <w:sz w:val="24"/>
                <w:szCs w:val="24"/>
              </w:rPr>
            </w:pPr>
          </w:p>
        </w:tc>
        <w:tc>
          <w:tcPr>
            <w:tcW w:w="1029" w:type="pct"/>
            <w:vMerge w:val="continue"/>
          </w:tcPr>
          <w:p w14:paraId="455C81E4">
            <w:pPr>
              <w:wordWrap w:val="0"/>
              <w:spacing w:line="360" w:lineRule="auto"/>
              <w:jc w:val="center"/>
              <w:rPr>
                <w:rFonts w:ascii="宋体" w:hAnsi="宋体" w:eastAsia="宋体" w:cs="宋体"/>
                <w:sz w:val="24"/>
                <w:szCs w:val="24"/>
              </w:rPr>
            </w:pPr>
          </w:p>
        </w:tc>
        <w:tc>
          <w:tcPr>
            <w:tcW w:w="3059" w:type="pct"/>
            <w:shd w:val="clear" w:color="auto" w:fill="FFFFFF"/>
          </w:tcPr>
          <w:p w14:paraId="09CF900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检查照明设备是否正常。</w:t>
            </w:r>
          </w:p>
        </w:tc>
      </w:tr>
    </w:tbl>
    <w:p w14:paraId="1B88AD6A">
      <w:pPr>
        <w:pStyle w:val="9"/>
        <w:widowControl w:val="0"/>
        <w:wordWrap w:val="0"/>
        <w:spacing w:line="360" w:lineRule="auto"/>
        <w:ind w:firstLine="480"/>
        <w:outlineLvl w:val="6"/>
        <w:rPr>
          <w:rFonts w:hint="default" w:ascii="宋体" w:hAnsi="宋体" w:eastAsia="宋体" w:cs="宋体"/>
          <w:sz w:val="24"/>
          <w:szCs w:val="24"/>
        </w:rPr>
      </w:pPr>
      <w:r>
        <w:rPr>
          <w:rFonts w:ascii="宋体" w:hAnsi="宋体" w:eastAsia="宋体" w:cs="宋体"/>
          <w:sz w:val="24"/>
          <w:szCs w:val="24"/>
        </w:rPr>
        <w:t>③移动监测站</w:t>
      </w:r>
    </w:p>
    <w:p w14:paraId="7C7765CC">
      <w:pPr>
        <w:pStyle w:val="9"/>
        <w:widowControl w:val="0"/>
        <w:wordWrap w:val="0"/>
        <w:spacing w:line="360" w:lineRule="auto"/>
        <w:ind w:firstLine="480"/>
        <w:rPr>
          <w:rFonts w:hint="default" w:ascii="宋体" w:hAnsi="宋体" w:eastAsia="宋体" w:cs="宋体"/>
          <w:sz w:val="24"/>
          <w:szCs w:val="24"/>
        </w:rPr>
      </w:pPr>
      <w:r>
        <w:rPr>
          <w:rFonts w:ascii="宋体" w:hAnsi="宋体" w:eastAsia="宋体" w:cs="宋体"/>
          <w:sz w:val="24"/>
          <w:szCs w:val="24"/>
        </w:rPr>
        <w:t>无线电移动监测站定期巡检内容具体如下（巡检内容应根据国家和省有关技术设施巡检规范和要求实时更新调整）：</w:t>
      </w:r>
    </w:p>
    <w:tbl>
      <w:tblPr>
        <w:tblStyle w:val="5"/>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1012"/>
        <w:gridCol w:w="1735"/>
        <w:gridCol w:w="5070"/>
      </w:tblGrid>
      <w:tr w14:paraId="5823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shd w:val="clear" w:color="auto" w:fill="FFFFFF"/>
          </w:tcPr>
          <w:p w14:paraId="3A0E920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608" w:type="pct"/>
            <w:shd w:val="clear" w:color="auto" w:fill="FFFFFF"/>
          </w:tcPr>
          <w:p w14:paraId="143D097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1042" w:type="pct"/>
            <w:shd w:val="clear" w:color="auto" w:fill="FFFFFF"/>
          </w:tcPr>
          <w:p w14:paraId="20B7A73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巡检项目</w:t>
            </w:r>
          </w:p>
        </w:tc>
        <w:tc>
          <w:tcPr>
            <w:tcW w:w="3045" w:type="pct"/>
            <w:shd w:val="clear" w:color="auto" w:fill="FFFFFF"/>
          </w:tcPr>
          <w:p w14:paraId="4DB2419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69EC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420877D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608" w:type="pct"/>
            <w:vMerge w:val="restart"/>
            <w:shd w:val="clear" w:color="auto" w:fill="FFFFFF"/>
          </w:tcPr>
          <w:p w14:paraId="551E6DF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天馈系统</w:t>
            </w:r>
          </w:p>
        </w:tc>
        <w:tc>
          <w:tcPr>
            <w:tcW w:w="1042" w:type="pct"/>
            <w:shd w:val="clear" w:color="auto" w:fill="FFFFFF"/>
          </w:tcPr>
          <w:p w14:paraId="44AC11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监测功能</w:t>
            </w:r>
          </w:p>
        </w:tc>
        <w:tc>
          <w:tcPr>
            <w:tcW w:w="3045" w:type="pct"/>
            <w:shd w:val="clear" w:color="auto" w:fill="FFFFFF"/>
          </w:tcPr>
          <w:p w14:paraId="14BDB8A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检查监测天线在其工作范围的工作状态，确保能够实时准确的捕捉到天线所处空间的电波信号。</w:t>
            </w:r>
          </w:p>
        </w:tc>
      </w:tr>
      <w:tr w14:paraId="7D42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F55B6ED">
            <w:pPr>
              <w:wordWrap w:val="0"/>
              <w:spacing w:line="360" w:lineRule="auto"/>
              <w:rPr>
                <w:rFonts w:ascii="宋体" w:hAnsi="宋体" w:eastAsia="宋体" w:cs="宋体"/>
                <w:sz w:val="24"/>
                <w:szCs w:val="24"/>
              </w:rPr>
            </w:pPr>
          </w:p>
        </w:tc>
        <w:tc>
          <w:tcPr>
            <w:tcW w:w="608" w:type="pct"/>
            <w:vMerge w:val="continue"/>
          </w:tcPr>
          <w:p w14:paraId="3B09677B">
            <w:pPr>
              <w:wordWrap w:val="0"/>
              <w:spacing w:line="360" w:lineRule="auto"/>
              <w:rPr>
                <w:rFonts w:ascii="宋体" w:hAnsi="宋体" w:eastAsia="宋体" w:cs="宋体"/>
                <w:sz w:val="24"/>
                <w:szCs w:val="24"/>
              </w:rPr>
            </w:pPr>
          </w:p>
        </w:tc>
        <w:tc>
          <w:tcPr>
            <w:tcW w:w="1042" w:type="pct"/>
            <w:shd w:val="clear" w:color="auto" w:fill="FFFFFF"/>
          </w:tcPr>
          <w:p w14:paraId="01E5DA9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天线阵单元检查</w:t>
            </w:r>
          </w:p>
        </w:tc>
        <w:tc>
          <w:tcPr>
            <w:tcW w:w="3045" w:type="pct"/>
            <w:shd w:val="clear" w:color="auto" w:fill="FFFFFF"/>
          </w:tcPr>
          <w:p w14:paraId="5D4D266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检查测向天线各阵子工作是否正常。</w:t>
            </w:r>
          </w:p>
        </w:tc>
      </w:tr>
      <w:tr w14:paraId="41E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598F5F6">
            <w:pPr>
              <w:wordWrap w:val="0"/>
              <w:spacing w:line="360" w:lineRule="auto"/>
              <w:rPr>
                <w:rFonts w:ascii="宋体" w:hAnsi="宋体" w:eastAsia="宋体" w:cs="宋体"/>
                <w:sz w:val="24"/>
                <w:szCs w:val="24"/>
              </w:rPr>
            </w:pPr>
          </w:p>
        </w:tc>
        <w:tc>
          <w:tcPr>
            <w:tcW w:w="608" w:type="pct"/>
            <w:vMerge w:val="continue"/>
          </w:tcPr>
          <w:p w14:paraId="736B26DA">
            <w:pPr>
              <w:wordWrap w:val="0"/>
              <w:spacing w:line="360" w:lineRule="auto"/>
              <w:rPr>
                <w:rFonts w:ascii="宋体" w:hAnsi="宋体" w:eastAsia="宋体" w:cs="宋体"/>
                <w:sz w:val="24"/>
                <w:szCs w:val="24"/>
              </w:rPr>
            </w:pPr>
          </w:p>
        </w:tc>
        <w:tc>
          <w:tcPr>
            <w:tcW w:w="1042" w:type="pct"/>
            <w:shd w:val="clear" w:color="auto" w:fill="FFFFFF"/>
          </w:tcPr>
          <w:p w14:paraId="01F64FC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天线外观检查</w:t>
            </w:r>
          </w:p>
        </w:tc>
        <w:tc>
          <w:tcPr>
            <w:tcW w:w="3045" w:type="pct"/>
            <w:shd w:val="clear" w:color="auto" w:fill="FFFFFF"/>
          </w:tcPr>
          <w:p w14:paraId="671A769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检查天线自身，确保天线外部无损伤。</w:t>
            </w:r>
          </w:p>
        </w:tc>
      </w:tr>
      <w:tr w14:paraId="4FF5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E3D7572">
            <w:pPr>
              <w:wordWrap w:val="0"/>
              <w:spacing w:line="360" w:lineRule="auto"/>
              <w:rPr>
                <w:rFonts w:ascii="宋体" w:hAnsi="宋体" w:eastAsia="宋体" w:cs="宋体"/>
                <w:sz w:val="24"/>
                <w:szCs w:val="24"/>
              </w:rPr>
            </w:pPr>
          </w:p>
        </w:tc>
        <w:tc>
          <w:tcPr>
            <w:tcW w:w="608" w:type="pct"/>
            <w:vMerge w:val="continue"/>
          </w:tcPr>
          <w:p w14:paraId="01D3DF02">
            <w:pPr>
              <w:wordWrap w:val="0"/>
              <w:spacing w:line="360" w:lineRule="auto"/>
              <w:rPr>
                <w:rFonts w:ascii="宋体" w:hAnsi="宋体" w:eastAsia="宋体" w:cs="宋体"/>
                <w:sz w:val="24"/>
                <w:szCs w:val="24"/>
              </w:rPr>
            </w:pPr>
          </w:p>
        </w:tc>
        <w:tc>
          <w:tcPr>
            <w:tcW w:w="1042" w:type="pct"/>
            <w:shd w:val="clear" w:color="auto" w:fill="FFFFFF"/>
          </w:tcPr>
          <w:p w14:paraId="33E4AEB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GPS天线、电子罗盘检查</w:t>
            </w:r>
          </w:p>
        </w:tc>
        <w:tc>
          <w:tcPr>
            <w:tcW w:w="3045" w:type="pct"/>
            <w:shd w:val="clear" w:color="auto" w:fill="FFFFFF"/>
          </w:tcPr>
          <w:p w14:paraId="15739B7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GPS天线、电子罗盘功能正常。</w:t>
            </w:r>
          </w:p>
        </w:tc>
      </w:tr>
      <w:tr w14:paraId="143B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70D5B9E">
            <w:pPr>
              <w:wordWrap w:val="0"/>
              <w:spacing w:line="360" w:lineRule="auto"/>
              <w:rPr>
                <w:rFonts w:ascii="宋体" w:hAnsi="宋体" w:eastAsia="宋体" w:cs="宋体"/>
                <w:sz w:val="24"/>
                <w:szCs w:val="24"/>
              </w:rPr>
            </w:pPr>
          </w:p>
        </w:tc>
        <w:tc>
          <w:tcPr>
            <w:tcW w:w="608" w:type="pct"/>
            <w:vMerge w:val="continue"/>
          </w:tcPr>
          <w:p w14:paraId="78774FA1">
            <w:pPr>
              <w:wordWrap w:val="0"/>
              <w:spacing w:line="360" w:lineRule="auto"/>
              <w:rPr>
                <w:rFonts w:ascii="宋体" w:hAnsi="宋体" w:eastAsia="宋体" w:cs="宋体"/>
                <w:sz w:val="24"/>
                <w:szCs w:val="24"/>
              </w:rPr>
            </w:pPr>
          </w:p>
        </w:tc>
        <w:tc>
          <w:tcPr>
            <w:tcW w:w="1042" w:type="pct"/>
            <w:shd w:val="clear" w:color="auto" w:fill="FFFFFF"/>
          </w:tcPr>
          <w:p w14:paraId="0A23085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馈线、控制线接头检查</w:t>
            </w:r>
          </w:p>
        </w:tc>
        <w:tc>
          <w:tcPr>
            <w:tcW w:w="3045" w:type="pct"/>
            <w:vMerge w:val="restart"/>
            <w:shd w:val="clear" w:color="auto" w:fill="FFFFFF"/>
          </w:tcPr>
          <w:p w14:paraId="2E78DE2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检查馈线、控制线接头是否存在裸露或氧化情况。及时有效的做好防水处理。</w:t>
            </w:r>
          </w:p>
        </w:tc>
      </w:tr>
      <w:tr w14:paraId="0170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6736770">
            <w:pPr>
              <w:wordWrap w:val="0"/>
              <w:spacing w:line="360" w:lineRule="auto"/>
              <w:rPr>
                <w:rFonts w:ascii="宋体" w:hAnsi="宋体" w:eastAsia="宋体" w:cs="宋体"/>
                <w:sz w:val="24"/>
                <w:szCs w:val="24"/>
              </w:rPr>
            </w:pPr>
          </w:p>
        </w:tc>
        <w:tc>
          <w:tcPr>
            <w:tcW w:w="608" w:type="pct"/>
            <w:vMerge w:val="continue"/>
          </w:tcPr>
          <w:p w14:paraId="51851CF8">
            <w:pPr>
              <w:wordWrap w:val="0"/>
              <w:spacing w:line="360" w:lineRule="auto"/>
              <w:rPr>
                <w:rFonts w:ascii="宋体" w:hAnsi="宋体" w:eastAsia="宋体" w:cs="宋体"/>
                <w:sz w:val="24"/>
                <w:szCs w:val="24"/>
              </w:rPr>
            </w:pPr>
          </w:p>
        </w:tc>
        <w:tc>
          <w:tcPr>
            <w:tcW w:w="1042" w:type="pct"/>
            <w:shd w:val="clear" w:color="auto" w:fill="FFFFFF"/>
          </w:tcPr>
          <w:p w14:paraId="7DE0140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防水情况检查</w:t>
            </w:r>
          </w:p>
        </w:tc>
        <w:tc>
          <w:tcPr>
            <w:tcW w:w="3045" w:type="pct"/>
            <w:vMerge w:val="continue"/>
          </w:tcPr>
          <w:p w14:paraId="67A40D9E">
            <w:pPr>
              <w:wordWrap w:val="0"/>
              <w:spacing w:line="360" w:lineRule="auto"/>
              <w:rPr>
                <w:rFonts w:ascii="宋体" w:hAnsi="宋体" w:eastAsia="宋体" w:cs="宋体"/>
                <w:sz w:val="24"/>
                <w:szCs w:val="24"/>
              </w:rPr>
            </w:pPr>
          </w:p>
        </w:tc>
      </w:tr>
      <w:tr w14:paraId="5E8B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0D1013F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608" w:type="pct"/>
            <w:vMerge w:val="restart"/>
            <w:shd w:val="clear" w:color="auto" w:fill="FFFFFF"/>
          </w:tcPr>
          <w:p w14:paraId="4826147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监测系统</w:t>
            </w:r>
          </w:p>
        </w:tc>
        <w:tc>
          <w:tcPr>
            <w:tcW w:w="1042" w:type="pct"/>
            <w:shd w:val="clear" w:color="auto" w:fill="FFFFFF"/>
          </w:tcPr>
          <w:p w14:paraId="5F50DCD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频率准确度</w:t>
            </w:r>
          </w:p>
        </w:tc>
        <w:tc>
          <w:tcPr>
            <w:tcW w:w="3045" w:type="pct"/>
            <w:vMerge w:val="restart"/>
            <w:shd w:val="clear" w:color="auto" w:fill="FFFFFF"/>
          </w:tcPr>
          <w:p w14:paraId="0E76268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检查设备测量接收精度在设备的工作范围内，参考设备厂家出场的设备性能指标对设备进行参考性测试，确保其工作正常。</w:t>
            </w:r>
          </w:p>
        </w:tc>
      </w:tr>
      <w:tr w14:paraId="4281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5B13AAB">
            <w:pPr>
              <w:wordWrap w:val="0"/>
              <w:spacing w:line="360" w:lineRule="auto"/>
              <w:rPr>
                <w:rFonts w:ascii="宋体" w:hAnsi="宋体" w:eastAsia="宋体" w:cs="宋体"/>
                <w:sz w:val="24"/>
                <w:szCs w:val="24"/>
              </w:rPr>
            </w:pPr>
          </w:p>
        </w:tc>
        <w:tc>
          <w:tcPr>
            <w:tcW w:w="608" w:type="pct"/>
            <w:vMerge w:val="continue"/>
          </w:tcPr>
          <w:p w14:paraId="602D6EBD">
            <w:pPr>
              <w:wordWrap w:val="0"/>
              <w:spacing w:line="360" w:lineRule="auto"/>
              <w:rPr>
                <w:rFonts w:ascii="宋体" w:hAnsi="宋体" w:eastAsia="宋体" w:cs="宋体"/>
                <w:sz w:val="24"/>
                <w:szCs w:val="24"/>
              </w:rPr>
            </w:pPr>
          </w:p>
        </w:tc>
        <w:tc>
          <w:tcPr>
            <w:tcW w:w="1042" w:type="pct"/>
            <w:shd w:val="clear" w:color="auto" w:fill="FFFFFF"/>
          </w:tcPr>
          <w:p w14:paraId="1B382F5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扫描速度</w:t>
            </w:r>
          </w:p>
        </w:tc>
        <w:tc>
          <w:tcPr>
            <w:tcW w:w="3045" w:type="pct"/>
            <w:vMerge w:val="continue"/>
          </w:tcPr>
          <w:p w14:paraId="5DE084E4">
            <w:pPr>
              <w:wordWrap w:val="0"/>
              <w:spacing w:line="360" w:lineRule="auto"/>
              <w:rPr>
                <w:rFonts w:ascii="宋体" w:hAnsi="宋体" w:eastAsia="宋体" w:cs="宋体"/>
                <w:sz w:val="24"/>
                <w:szCs w:val="24"/>
              </w:rPr>
            </w:pPr>
          </w:p>
        </w:tc>
      </w:tr>
      <w:tr w14:paraId="7ACE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8B3F69D">
            <w:pPr>
              <w:wordWrap w:val="0"/>
              <w:spacing w:line="360" w:lineRule="auto"/>
              <w:rPr>
                <w:rFonts w:ascii="宋体" w:hAnsi="宋体" w:eastAsia="宋体" w:cs="宋体"/>
                <w:sz w:val="24"/>
                <w:szCs w:val="24"/>
              </w:rPr>
            </w:pPr>
          </w:p>
        </w:tc>
        <w:tc>
          <w:tcPr>
            <w:tcW w:w="608" w:type="pct"/>
            <w:vMerge w:val="continue"/>
          </w:tcPr>
          <w:p w14:paraId="27F5E16F">
            <w:pPr>
              <w:wordWrap w:val="0"/>
              <w:spacing w:line="360" w:lineRule="auto"/>
              <w:rPr>
                <w:rFonts w:ascii="宋体" w:hAnsi="宋体" w:eastAsia="宋体" w:cs="宋体"/>
                <w:sz w:val="24"/>
                <w:szCs w:val="24"/>
              </w:rPr>
            </w:pPr>
          </w:p>
        </w:tc>
        <w:tc>
          <w:tcPr>
            <w:tcW w:w="1042" w:type="pct"/>
            <w:shd w:val="clear" w:color="auto" w:fill="FFFFFF"/>
          </w:tcPr>
          <w:p w14:paraId="32A840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电平测量误差</w:t>
            </w:r>
          </w:p>
        </w:tc>
        <w:tc>
          <w:tcPr>
            <w:tcW w:w="3045" w:type="pct"/>
            <w:vMerge w:val="continue"/>
          </w:tcPr>
          <w:p w14:paraId="4DC6918A">
            <w:pPr>
              <w:wordWrap w:val="0"/>
              <w:spacing w:line="360" w:lineRule="auto"/>
              <w:rPr>
                <w:rFonts w:ascii="宋体" w:hAnsi="宋体" w:eastAsia="宋体" w:cs="宋体"/>
                <w:sz w:val="24"/>
                <w:szCs w:val="24"/>
              </w:rPr>
            </w:pPr>
          </w:p>
        </w:tc>
      </w:tr>
      <w:tr w14:paraId="56A3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0810E88">
            <w:pPr>
              <w:wordWrap w:val="0"/>
              <w:spacing w:line="360" w:lineRule="auto"/>
              <w:rPr>
                <w:rFonts w:ascii="宋体" w:hAnsi="宋体" w:eastAsia="宋体" w:cs="宋体"/>
                <w:sz w:val="24"/>
                <w:szCs w:val="24"/>
              </w:rPr>
            </w:pPr>
          </w:p>
        </w:tc>
        <w:tc>
          <w:tcPr>
            <w:tcW w:w="608" w:type="pct"/>
            <w:vMerge w:val="continue"/>
          </w:tcPr>
          <w:p w14:paraId="528E110E">
            <w:pPr>
              <w:wordWrap w:val="0"/>
              <w:spacing w:line="360" w:lineRule="auto"/>
              <w:rPr>
                <w:rFonts w:ascii="宋体" w:hAnsi="宋体" w:eastAsia="宋体" w:cs="宋体"/>
                <w:sz w:val="24"/>
                <w:szCs w:val="24"/>
              </w:rPr>
            </w:pPr>
          </w:p>
        </w:tc>
        <w:tc>
          <w:tcPr>
            <w:tcW w:w="1042" w:type="pct"/>
            <w:shd w:val="clear" w:color="auto" w:fill="FFFFFF"/>
          </w:tcPr>
          <w:p w14:paraId="72AEECE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45" w:type="pct"/>
            <w:vMerge w:val="restart"/>
            <w:shd w:val="clear" w:color="auto" w:fill="FFFFFF"/>
          </w:tcPr>
          <w:p w14:paraId="09951C3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117B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A4BB9E9">
            <w:pPr>
              <w:wordWrap w:val="0"/>
              <w:spacing w:line="360" w:lineRule="auto"/>
              <w:rPr>
                <w:rFonts w:ascii="宋体" w:hAnsi="宋体" w:eastAsia="宋体" w:cs="宋体"/>
                <w:sz w:val="24"/>
                <w:szCs w:val="24"/>
              </w:rPr>
            </w:pPr>
          </w:p>
        </w:tc>
        <w:tc>
          <w:tcPr>
            <w:tcW w:w="608" w:type="pct"/>
            <w:vMerge w:val="continue"/>
          </w:tcPr>
          <w:p w14:paraId="6D38E652">
            <w:pPr>
              <w:wordWrap w:val="0"/>
              <w:spacing w:line="360" w:lineRule="auto"/>
              <w:rPr>
                <w:rFonts w:ascii="宋体" w:hAnsi="宋体" w:eastAsia="宋体" w:cs="宋体"/>
                <w:sz w:val="24"/>
                <w:szCs w:val="24"/>
              </w:rPr>
            </w:pPr>
          </w:p>
        </w:tc>
        <w:tc>
          <w:tcPr>
            <w:tcW w:w="1042" w:type="pct"/>
            <w:shd w:val="clear" w:color="auto" w:fill="FFFFFF"/>
          </w:tcPr>
          <w:p w14:paraId="6FE4BC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45" w:type="pct"/>
            <w:vMerge w:val="continue"/>
          </w:tcPr>
          <w:p w14:paraId="28FA4848">
            <w:pPr>
              <w:wordWrap w:val="0"/>
              <w:spacing w:line="360" w:lineRule="auto"/>
              <w:rPr>
                <w:rFonts w:ascii="宋体" w:hAnsi="宋体" w:eastAsia="宋体" w:cs="宋体"/>
                <w:sz w:val="24"/>
                <w:szCs w:val="24"/>
              </w:rPr>
            </w:pPr>
          </w:p>
        </w:tc>
      </w:tr>
      <w:tr w14:paraId="75D9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7A85131">
            <w:pPr>
              <w:wordWrap w:val="0"/>
              <w:spacing w:line="360" w:lineRule="auto"/>
              <w:rPr>
                <w:rFonts w:ascii="宋体" w:hAnsi="宋体" w:eastAsia="宋体" w:cs="宋体"/>
                <w:sz w:val="24"/>
                <w:szCs w:val="24"/>
              </w:rPr>
            </w:pPr>
          </w:p>
        </w:tc>
        <w:tc>
          <w:tcPr>
            <w:tcW w:w="608" w:type="pct"/>
            <w:vMerge w:val="continue"/>
          </w:tcPr>
          <w:p w14:paraId="21101445">
            <w:pPr>
              <w:wordWrap w:val="0"/>
              <w:spacing w:line="360" w:lineRule="auto"/>
              <w:rPr>
                <w:rFonts w:ascii="宋体" w:hAnsi="宋体" w:eastAsia="宋体" w:cs="宋体"/>
                <w:sz w:val="24"/>
                <w:szCs w:val="24"/>
              </w:rPr>
            </w:pPr>
          </w:p>
        </w:tc>
        <w:tc>
          <w:tcPr>
            <w:tcW w:w="1042" w:type="pct"/>
            <w:shd w:val="clear" w:color="auto" w:fill="FFFFFF"/>
          </w:tcPr>
          <w:p w14:paraId="299B95E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45" w:type="pct"/>
            <w:vMerge w:val="continue"/>
          </w:tcPr>
          <w:p w14:paraId="20A618EE">
            <w:pPr>
              <w:wordWrap w:val="0"/>
              <w:spacing w:line="360" w:lineRule="auto"/>
              <w:rPr>
                <w:rFonts w:ascii="宋体" w:hAnsi="宋体" w:eastAsia="宋体" w:cs="宋体"/>
                <w:sz w:val="24"/>
                <w:szCs w:val="24"/>
              </w:rPr>
            </w:pPr>
          </w:p>
        </w:tc>
      </w:tr>
      <w:tr w14:paraId="7A73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61F1D70">
            <w:pPr>
              <w:wordWrap w:val="0"/>
              <w:spacing w:line="360" w:lineRule="auto"/>
              <w:rPr>
                <w:rFonts w:ascii="宋体" w:hAnsi="宋体" w:eastAsia="宋体" w:cs="宋体"/>
                <w:sz w:val="24"/>
                <w:szCs w:val="24"/>
              </w:rPr>
            </w:pPr>
          </w:p>
        </w:tc>
        <w:tc>
          <w:tcPr>
            <w:tcW w:w="608" w:type="pct"/>
            <w:vMerge w:val="continue"/>
          </w:tcPr>
          <w:p w14:paraId="657F25F4">
            <w:pPr>
              <w:wordWrap w:val="0"/>
              <w:spacing w:line="360" w:lineRule="auto"/>
              <w:rPr>
                <w:rFonts w:ascii="宋体" w:hAnsi="宋体" w:eastAsia="宋体" w:cs="宋体"/>
                <w:sz w:val="24"/>
                <w:szCs w:val="24"/>
              </w:rPr>
            </w:pPr>
          </w:p>
        </w:tc>
        <w:tc>
          <w:tcPr>
            <w:tcW w:w="1042" w:type="pct"/>
            <w:shd w:val="clear" w:color="auto" w:fill="FFFFFF"/>
          </w:tcPr>
          <w:p w14:paraId="1A7542B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45" w:type="pct"/>
            <w:vMerge w:val="continue"/>
          </w:tcPr>
          <w:p w14:paraId="25349935">
            <w:pPr>
              <w:wordWrap w:val="0"/>
              <w:spacing w:line="360" w:lineRule="auto"/>
              <w:rPr>
                <w:rFonts w:ascii="宋体" w:hAnsi="宋体" w:eastAsia="宋体" w:cs="宋体"/>
                <w:sz w:val="24"/>
                <w:szCs w:val="24"/>
              </w:rPr>
            </w:pPr>
          </w:p>
        </w:tc>
      </w:tr>
      <w:tr w14:paraId="449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93A422E">
            <w:pPr>
              <w:wordWrap w:val="0"/>
              <w:spacing w:line="360" w:lineRule="auto"/>
              <w:rPr>
                <w:rFonts w:ascii="宋体" w:hAnsi="宋体" w:eastAsia="宋体" w:cs="宋体"/>
                <w:sz w:val="24"/>
                <w:szCs w:val="24"/>
              </w:rPr>
            </w:pPr>
          </w:p>
        </w:tc>
        <w:tc>
          <w:tcPr>
            <w:tcW w:w="608" w:type="pct"/>
            <w:vMerge w:val="continue"/>
          </w:tcPr>
          <w:p w14:paraId="6892D4F6">
            <w:pPr>
              <w:wordWrap w:val="0"/>
              <w:spacing w:line="360" w:lineRule="auto"/>
              <w:rPr>
                <w:rFonts w:ascii="宋体" w:hAnsi="宋体" w:eastAsia="宋体" w:cs="宋体"/>
                <w:sz w:val="24"/>
                <w:szCs w:val="24"/>
              </w:rPr>
            </w:pPr>
          </w:p>
        </w:tc>
        <w:tc>
          <w:tcPr>
            <w:tcW w:w="1042" w:type="pct"/>
            <w:shd w:val="clear" w:color="auto" w:fill="FFFFFF"/>
          </w:tcPr>
          <w:p w14:paraId="7B56D4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接收机自检</w:t>
            </w:r>
          </w:p>
        </w:tc>
        <w:tc>
          <w:tcPr>
            <w:tcW w:w="3045" w:type="pct"/>
            <w:vMerge w:val="continue"/>
          </w:tcPr>
          <w:p w14:paraId="322E7CC6">
            <w:pPr>
              <w:wordWrap w:val="0"/>
              <w:spacing w:line="360" w:lineRule="auto"/>
              <w:rPr>
                <w:rFonts w:ascii="宋体" w:hAnsi="宋体" w:eastAsia="宋体" w:cs="宋体"/>
                <w:sz w:val="24"/>
                <w:szCs w:val="24"/>
              </w:rPr>
            </w:pPr>
          </w:p>
        </w:tc>
      </w:tr>
      <w:tr w14:paraId="239D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F3EE7D1">
            <w:pPr>
              <w:wordWrap w:val="0"/>
              <w:spacing w:line="360" w:lineRule="auto"/>
              <w:rPr>
                <w:rFonts w:ascii="宋体" w:hAnsi="宋体" w:eastAsia="宋体" w:cs="宋体"/>
                <w:sz w:val="24"/>
                <w:szCs w:val="24"/>
              </w:rPr>
            </w:pPr>
          </w:p>
        </w:tc>
        <w:tc>
          <w:tcPr>
            <w:tcW w:w="608" w:type="pct"/>
            <w:vMerge w:val="continue"/>
          </w:tcPr>
          <w:p w14:paraId="59BCF25E">
            <w:pPr>
              <w:wordWrap w:val="0"/>
              <w:spacing w:line="360" w:lineRule="auto"/>
              <w:rPr>
                <w:rFonts w:ascii="宋体" w:hAnsi="宋体" w:eastAsia="宋体" w:cs="宋体"/>
                <w:sz w:val="24"/>
                <w:szCs w:val="24"/>
              </w:rPr>
            </w:pPr>
          </w:p>
        </w:tc>
        <w:tc>
          <w:tcPr>
            <w:tcW w:w="1042" w:type="pct"/>
            <w:shd w:val="clear" w:color="auto" w:fill="FFFFFF"/>
          </w:tcPr>
          <w:p w14:paraId="2023676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45" w:type="pct"/>
            <w:shd w:val="clear" w:color="auto" w:fill="FFFFFF"/>
          </w:tcPr>
          <w:p w14:paraId="5601376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74E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C04B895">
            <w:pPr>
              <w:wordWrap w:val="0"/>
              <w:spacing w:line="360" w:lineRule="auto"/>
              <w:rPr>
                <w:rFonts w:ascii="宋体" w:hAnsi="宋体" w:eastAsia="宋体" w:cs="宋体"/>
                <w:sz w:val="24"/>
                <w:szCs w:val="24"/>
              </w:rPr>
            </w:pPr>
          </w:p>
        </w:tc>
        <w:tc>
          <w:tcPr>
            <w:tcW w:w="608" w:type="pct"/>
            <w:vMerge w:val="continue"/>
          </w:tcPr>
          <w:p w14:paraId="32E40D55">
            <w:pPr>
              <w:wordWrap w:val="0"/>
              <w:spacing w:line="360" w:lineRule="auto"/>
              <w:rPr>
                <w:rFonts w:ascii="宋体" w:hAnsi="宋体" w:eastAsia="宋体" w:cs="宋体"/>
                <w:sz w:val="24"/>
                <w:szCs w:val="24"/>
              </w:rPr>
            </w:pPr>
          </w:p>
        </w:tc>
        <w:tc>
          <w:tcPr>
            <w:tcW w:w="1042" w:type="pct"/>
            <w:shd w:val="clear" w:color="auto" w:fill="FFFFFF"/>
          </w:tcPr>
          <w:p w14:paraId="6ABF1BA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w:t>
            </w:r>
          </w:p>
        </w:tc>
        <w:tc>
          <w:tcPr>
            <w:tcW w:w="3045" w:type="pct"/>
            <w:vMerge w:val="restart"/>
            <w:shd w:val="clear" w:color="auto" w:fill="FFFFFF"/>
          </w:tcPr>
          <w:p w14:paraId="479048E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检查设备通过软件的控制过程，是否存在软件无法进行数据响应交换。</w:t>
            </w:r>
          </w:p>
        </w:tc>
      </w:tr>
      <w:tr w14:paraId="7B79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05762FA">
            <w:pPr>
              <w:wordWrap w:val="0"/>
              <w:spacing w:line="360" w:lineRule="auto"/>
              <w:rPr>
                <w:rFonts w:ascii="宋体" w:hAnsi="宋体" w:eastAsia="宋体" w:cs="宋体"/>
                <w:sz w:val="24"/>
                <w:szCs w:val="24"/>
              </w:rPr>
            </w:pPr>
          </w:p>
        </w:tc>
        <w:tc>
          <w:tcPr>
            <w:tcW w:w="608" w:type="pct"/>
            <w:vMerge w:val="continue"/>
          </w:tcPr>
          <w:p w14:paraId="06731C7E">
            <w:pPr>
              <w:wordWrap w:val="0"/>
              <w:spacing w:line="360" w:lineRule="auto"/>
              <w:rPr>
                <w:rFonts w:ascii="宋体" w:hAnsi="宋体" w:eastAsia="宋体" w:cs="宋体"/>
                <w:sz w:val="24"/>
                <w:szCs w:val="24"/>
              </w:rPr>
            </w:pPr>
          </w:p>
        </w:tc>
        <w:tc>
          <w:tcPr>
            <w:tcW w:w="1042" w:type="pct"/>
            <w:shd w:val="clear" w:color="auto" w:fill="FFFFFF"/>
          </w:tcPr>
          <w:p w14:paraId="0DB1833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频段扫描</w:t>
            </w:r>
          </w:p>
        </w:tc>
        <w:tc>
          <w:tcPr>
            <w:tcW w:w="3045" w:type="pct"/>
            <w:vMerge w:val="continue"/>
          </w:tcPr>
          <w:p w14:paraId="305CD66C">
            <w:pPr>
              <w:wordWrap w:val="0"/>
              <w:spacing w:line="360" w:lineRule="auto"/>
              <w:rPr>
                <w:rFonts w:ascii="宋体" w:hAnsi="宋体" w:eastAsia="宋体" w:cs="宋体"/>
                <w:sz w:val="24"/>
                <w:szCs w:val="24"/>
              </w:rPr>
            </w:pPr>
          </w:p>
        </w:tc>
      </w:tr>
      <w:tr w14:paraId="2F03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EED2897">
            <w:pPr>
              <w:wordWrap w:val="0"/>
              <w:spacing w:line="360" w:lineRule="auto"/>
              <w:rPr>
                <w:rFonts w:ascii="宋体" w:hAnsi="宋体" w:eastAsia="宋体" w:cs="宋体"/>
                <w:sz w:val="24"/>
                <w:szCs w:val="24"/>
              </w:rPr>
            </w:pPr>
          </w:p>
        </w:tc>
        <w:tc>
          <w:tcPr>
            <w:tcW w:w="608" w:type="pct"/>
            <w:vMerge w:val="continue"/>
          </w:tcPr>
          <w:p w14:paraId="2AD35286">
            <w:pPr>
              <w:wordWrap w:val="0"/>
              <w:spacing w:line="360" w:lineRule="auto"/>
              <w:rPr>
                <w:rFonts w:ascii="宋体" w:hAnsi="宋体" w:eastAsia="宋体" w:cs="宋体"/>
                <w:sz w:val="24"/>
                <w:szCs w:val="24"/>
              </w:rPr>
            </w:pPr>
          </w:p>
        </w:tc>
        <w:tc>
          <w:tcPr>
            <w:tcW w:w="1042" w:type="pct"/>
            <w:shd w:val="clear" w:color="auto" w:fill="FFFFFF"/>
          </w:tcPr>
          <w:p w14:paraId="215C50F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离散扫描</w:t>
            </w:r>
          </w:p>
        </w:tc>
        <w:tc>
          <w:tcPr>
            <w:tcW w:w="3045" w:type="pct"/>
            <w:vMerge w:val="continue"/>
          </w:tcPr>
          <w:p w14:paraId="619D4566">
            <w:pPr>
              <w:wordWrap w:val="0"/>
              <w:spacing w:line="360" w:lineRule="auto"/>
              <w:rPr>
                <w:rFonts w:ascii="宋体" w:hAnsi="宋体" w:eastAsia="宋体" w:cs="宋体"/>
                <w:sz w:val="24"/>
                <w:szCs w:val="24"/>
              </w:rPr>
            </w:pPr>
          </w:p>
        </w:tc>
      </w:tr>
      <w:tr w14:paraId="60B3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F301904">
            <w:pPr>
              <w:wordWrap w:val="0"/>
              <w:spacing w:line="360" w:lineRule="auto"/>
              <w:rPr>
                <w:rFonts w:ascii="宋体" w:hAnsi="宋体" w:eastAsia="宋体" w:cs="宋体"/>
                <w:sz w:val="24"/>
                <w:szCs w:val="24"/>
              </w:rPr>
            </w:pPr>
          </w:p>
        </w:tc>
        <w:tc>
          <w:tcPr>
            <w:tcW w:w="608" w:type="pct"/>
            <w:vMerge w:val="continue"/>
          </w:tcPr>
          <w:p w14:paraId="632B5E7A">
            <w:pPr>
              <w:wordWrap w:val="0"/>
              <w:spacing w:line="360" w:lineRule="auto"/>
              <w:rPr>
                <w:rFonts w:ascii="宋体" w:hAnsi="宋体" w:eastAsia="宋体" w:cs="宋体"/>
                <w:sz w:val="24"/>
                <w:szCs w:val="24"/>
              </w:rPr>
            </w:pPr>
          </w:p>
        </w:tc>
        <w:tc>
          <w:tcPr>
            <w:tcW w:w="1042" w:type="pct"/>
            <w:shd w:val="clear" w:color="auto" w:fill="FFFFFF"/>
          </w:tcPr>
          <w:p w14:paraId="5C448A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45" w:type="pct"/>
            <w:shd w:val="clear" w:color="auto" w:fill="FFFFFF"/>
          </w:tcPr>
          <w:p w14:paraId="3D59AF4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检查设备自身工作环境，对设备工作有影响的因素进行解决（例如：散热或灰尘所引起的设备工作异常）。</w:t>
            </w:r>
          </w:p>
        </w:tc>
      </w:tr>
      <w:tr w14:paraId="24DB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7FAD116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608" w:type="pct"/>
            <w:vMerge w:val="restart"/>
            <w:shd w:val="clear" w:color="auto" w:fill="FFFFFF"/>
          </w:tcPr>
          <w:p w14:paraId="64BEA69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测向系统</w:t>
            </w:r>
          </w:p>
        </w:tc>
        <w:tc>
          <w:tcPr>
            <w:tcW w:w="1042" w:type="pct"/>
            <w:shd w:val="clear" w:color="auto" w:fill="FFFFFF"/>
          </w:tcPr>
          <w:p w14:paraId="4994F62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测向精度</w:t>
            </w:r>
          </w:p>
        </w:tc>
        <w:tc>
          <w:tcPr>
            <w:tcW w:w="3045" w:type="pct"/>
            <w:shd w:val="clear" w:color="auto" w:fill="FFFFFF"/>
          </w:tcPr>
          <w:p w14:paraId="363A58E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检查测向机的测向等功能是否正常且测向准确。</w:t>
            </w:r>
          </w:p>
        </w:tc>
      </w:tr>
      <w:tr w14:paraId="1C4F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960427F">
            <w:pPr>
              <w:wordWrap w:val="0"/>
              <w:spacing w:line="360" w:lineRule="auto"/>
              <w:rPr>
                <w:rFonts w:ascii="宋体" w:hAnsi="宋体" w:eastAsia="宋体" w:cs="宋体"/>
                <w:sz w:val="24"/>
                <w:szCs w:val="24"/>
              </w:rPr>
            </w:pPr>
          </w:p>
        </w:tc>
        <w:tc>
          <w:tcPr>
            <w:tcW w:w="608" w:type="pct"/>
            <w:vMerge w:val="continue"/>
          </w:tcPr>
          <w:p w14:paraId="18D4FD10">
            <w:pPr>
              <w:wordWrap w:val="0"/>
              <w:spacing w:line="360" w:lineRule="auto"/>
              <w:rPr>
                <w:rFonts w:ascii="宋体" w:hAnsi="宋体" w:eastAsia="宋体" w:cs="宋体"/>
                <w:sz w:val="24"/>
                <w:szCs w:val="24"/>
              </w:rPr>
            </w:pPr>
          </w:p>
        </w:tc>
        <w:tc>
          <w:tcPr>
            <w:tcW w:w="1042" w:type="pct"/>
            <w:shd w:val="clear" w:color="auto" w:fill="FFFFFF"/>
          </w:tcPr>
          <w:p w14:paraId="676D407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信标台站测试</w:t>
            </w:r>
          </w:p>
        </w:tc>
        <w:tc>
          <w:tcPr>
            <w:tcW w:w="3045" w:type="pct"/>
            <w:shd w:val="clear" w:color="auto" w:fill="FFFFFF"/>
          </w:tcPr>
          <w:p w14:paraId="70A8196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检查测向机的测向等功能是否正常且测向准确。</w:t>
            </w:r>
          </w:p>
        </w:tc>
      </w:tr>
      <w:tr w14:paraId="61D9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642F016">
            <w:pPr>
              <w:wordWrap w:val="0"/>
              <w:spacing w:line="360" w:lineRule="auto"/>
              <w:rPr>
                <w:rFonts w:ascii="宋体" w:hAnsi="宋体" w:eastAsia="宋体" w:cs="宋体"/>
                <w:sz w:val="24"/>
                <w:szCs w:val="24"/>
              </w:rPr>
            </w:pPr>
          </w:p>
        </w:tc>
        <w:tc>
          <w:tcPr>
            <w:tcW w:w="608" w:type="pct"/>
            <w:vMerge w:val="continue"/>
          </w:tcPr>
          <w:p w14:paraId="5956E75A">
            <w:pPr>
              <w:wordWrap w:val="0"/>
              <w:spacing w:line="360" w:lineRule="auto"/>
              <w:rPr>
                <w:rFonts w:ascii="宋体" w:hAnsi="宋体" w:eastAsia="宋体" w:cs="宋体"/>
                <w:sz w:val="24"/>
                <w:szCs w:val="24"/>
              </w:rPr>
            </w:pPr>
          </w:p>
        </w:tc>
        <w:tc>
          <w:tcPr>
            <w:tcW w:w="1042" w:type="pct"/>
            <w:shd w:val="clear" w:color="auto" w:fill="FFFFFF"/>
          </w:tcPr>
          <w:p w14:paraId="31EAA5D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45" w:type="pct"/>
            <w:vMerge w:val="restart"/>
            <w:shd w:val="clear" w:color="auto" w:fill="FFFFFF"/>
          </w:tcPr>
          <w:p w14:paraId="1A77BEC7">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1FD3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831B57D">
            <w:pPr>
              <w:wordWrap w:val="0"/>
              <w:spacing w:line="360" w:lineRule="auto"/>
              <w:rPr>
                <w:rFonts w:ascii="宋体" w:hAnsi="宋体" w:eastAsia="宋体" w:cs="宋体"/>
                <w:sz w:val="24"/>
                <w:szCs w:val="24"/>
              </w:rPr>
            </w:pPr>
          </w:p>
        </w:tc>
        <w:tc>
          <w:tcPr>
            <w:tcW w:w="608" w:type="pct"/>
            <w:vMerge w:val="continue"/>
          </w:tcPr>
          <w:p w14:paraId="0B8C3219">
            <w:pPr>
              <w:wordWrap w:val="0"/>
              <w:spacing w:line="360" w:lineRule="auto"/>
              <w:rPr>
                <w:rFonts w:ascii="宋体" w:hAnsi="宋体" w:eastAsia="宋体" w:cs="宋体"/>
                <w:sz w:val="24"/>
                <w:szCs w:val="24"/>
              </w:rPr>
            </w:pPr>
          </w:p>
        </w:tc>
        <w:tc>
          <w:tcPr>
            <w:tcW w:w="1042" w:type="pct"/>
            <w:shd w:val="clear" w:color="auto" w:fill="FFFFFF"/>
          </w:tcPr>
          <w:p w14:paraId="61E8C1C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45" w:type="pct"/>
            <w:vMerge w:val="continue"/>
          </w:tcPr>
          <w:p w14:paraId="033E7A84">
            <w:pPr>
              <w:wordWrap w:val="0"/>
              <w:spacing w:line="360" w:lineRule="auto"/>
              <w:rPr>
                <w:rFonts w:ascii="宋体" w:hAnsi="宋体" w:eastAsia="宋体" w:cs="宋体"/>
                <w:sz w:val="24"/>
                <w:szCs w:val="24"/>
              </w:rPr>
            </w:pPr>
          </w:p>
        </w:tc>
      </w:tr>
      <w:tr w14:paraId="4AA4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4E4941B">
            <w:pPr>
              <w:wordWrap w:val="0"/>
              <w:spacing w:line="360" w:lineRule="auto"/>
              <w:rPr>
                <w:rFonts w:ascii="宋体" w:hAnsi="宋体" w:eastAsia="宋体" w:cs="宋体"/>
                <w:sz w:val="24"/>
                <w:szCs w:val="24"/>
              </w:rPr>
            </w:pPr>
          </w:p>
        </w:tc>
        <w:tc>
          <w:tcPr>
            <w:tcW w:w="608" w:type="pct"/>
            <w:vMerge w:val="continue"/>
          </w:tcPr>
          <w:p w14:paraId="02BF2F5F">
            <w:pPr>
              <w:wordWrap w:val="0"/>
              <w:spacing w:line="360" w:lineRule="auto"/>
              <w:rPr>
                <w:rFonts w:ascii="宋体" w:hAnsi="宋体" w:eastAsia="宋体" w:cs="宋体"/>
                <w:sz w:val="24"/>
                <w:szCs w:val="24"/>
              </w:rPr>
            </w:pPr>
          </w:p>
        </w:tc>
        <w:tc>
          <w:tcPr>
            <w:tcW w:w="1042" w:type="pct"/>
            <w:shd w:val="clear" w:color="auto" w:fill="FFFFFF"/>
          </w:tcPr>
          <w:p w14:paraId="742922A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45" w:type="pct"/>
            <w:vMerge w:val="continue"/>
          </w:tcPr>
          <w:p w14:paraId="435E0505">
            <w:pPr>
              <w:wordWrap w:val="0"/>
              <w:spacing w:line="360" w:lineRule="auto"/>
              <w:rPr>
                <w:rFonts w:ascii="宋体" w:hAnsi="宋体" w:eastAsia="宋体" w:cs="宋体"/>
                <w:sz w:val="24"/>
                <w:szCs w:val="24"/>
              </w:rPr>
            </w:pPr>
          </w:p>
        </w:tc>
      </w:tr>
      <w:tr w14:paraId="3C01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2158683">
            <w:pPr>
              <w:wordWrap w:val="0"/>
              <w:spacing w:line="360" w:lineRule="auto"/>
              <w:rPr>
                <w:rFonts w:ascii="宋体" w:hAnsi="宋体" w:eastAsia="宋体" w:cs="宋体"/>
                <w:sz w:val="24"/>
                <w:szCs w:val="24"/>
              </w:rPr>
            </w:pPr>
          </w:p>
        </w:tc>
        <w:tc>
          <w:tcPr>
            <w:tcW w:w="608" w:type="pct"/>
            <w:vMerge w:val="continue"/>
          </w:tcPr>
          <w:p w14:paraId="045B7E25">
            <w:pPr>
              <w:wordWrap w:val="0"/>
              <w:spacing w:line="360" w:lineRule="auto"/>
              <w:rPr>
                <w:rFonts w:ascii="宋体" w:hAnsi="宋体" w:eastAsia="宋体" w:cs="宋体"/>
                <w:sz w:val="24"/>
                <w:szCs w:val="24"/>
              </w:rPr>
            </w:pPr>
          </w:p>
        </w:tc>
        <w:tc>
          <w:tcPr>
            <w:tcW w:w="1042" w:type="pct"/>
            <w:shd w:val="clear" w:color="auto" w:fill="FFFFFF"/>
          </w:tcPr>
          <w:p w14:paraId="13B0943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45" w:type="pct"/>
            <w:vMerge w:val="continue"/>
          </w:tcPr>
          <w:p w14:paraId="5145A5A7">
            <w:pPr>
              <w:wordWrap w:val="0"/>
              <w:spacing w:line="360" w:lineRule="auto"/>
              <w:rPr>
                <w:rFonts w:ascii="宋体" w:hAnsi="宋体" w:eastAsia="宋体" w:cs="宋体"/>
                <w:sz w:val="24"/>
                <w:szCs w:val="24"/>
              </w:rPr>
            </w:pPr>
          </w:p>
        </w:tc>
      </w:tr>
      <w:tr w14:paraId="76EB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217BC99">
            <w:pPr>
              <w:wordWrap w:val="0"/>
              <w:spacing w:line="360" w:lineRule="auto"/>
              <w:rPr>
                <w:rFonts w:ascii="宋体" w:hAnsi="宋体" w:eastAsia="宋体" w:cs="宋体"/>
                <w:sz w:val="24"/>
                <w:szCs w:val="24"/>
              </w:rPr>
            </w:pPr>
          </w:p>
        </w:tc>
        <w:tc>
          <w:tcPr>
            <w:tcW w:w="608" w:type="pct"/>
            <w:vMerge w:val="continue"/>
          </w:tcPr>
          <w:p w14:paraId="5AB9D848">
            <w:pPr>
              <w:wordWrap w:val="0"/>
              <w:spacing w:line="360" w:lineRule="auto"/>
              <w:rPr>
                <w:rFonts w:ascii="宋体" w:hAnsi="宋体" w:eastAsia="宋体" w:cs="宋体"/>
                <w:sz w:val="24"/>
                <w:szCs w:val="24"/>
              </w:rPr>
            </w:pPr>
          </w:p>
        </w:tc>
        <w:tc>
          <w:tcPr>
            <w:tcW w:w="1042" w:type="pct"/>
            <w:shd w:val="clear" w:color="auto" w:fill="FFFFFF"/>
          </w:tcPr>
          <w:p w14:paraId="11007DE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测向机自检</w:t>
            </w:r>
          </w:p>
        </w:tc>
        <w:tc>
          <w:tcPr>
            <w:tcW w:w="3045" w:type="pct"/>
            <w:vMerge w:val="continue"/>
          </w:tcPr>
          <w:p w14:paraId="4BB5F799">
            <w:pPr>
              <w:wordWrap w:val="0"/>
              <w:spacing w:line="360" w:lineRule="auto"/>
              <w:rPr>
                <w:rFonts w:ascii="宋体" w:hAnsi="宋体" w:eastAsia="宋体" w:cs="宋体"/>
                <w:sz w:val="24"/>
                <w:szCs w:val="24"/>
              </w:rPr>
            </w:pPr>
          </w:p>
        </w:tc>
      </w:tr>
      <w:tr w14:paraId="03C8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6578C80">
            <w:pPr>
              <w:wordWrap w:val="0"/>
              <w:spacing w:line="360" w:lineRule="auto"/>
              <w:rPr>
                <w:rFonts w:ascii="宋体" w:hAnsi="宋体" w:eastAsia="宋体" w:cs="宋体"/>
                <w:sz w:val="24"/>
                <w:szCs w:val="24"/>
              </w:rPr>
            </w:pPr>
          </w:p>
        </w:tc>
        <w:tc>
          <w:tcPr>
            <w:tcW w:w="608" w:type="pct"/>
            <w:vMerge w:val="continue"/>
          </w:tcPr>
          <w:p w14:paraId="1CC4949D">
            <w:pPr>
              <w:wordWrap w:val="0"/>
              <w:spacing w:line="360" w:lineRule="auto"/>
              <w:rPr>
                <w:rFonts w:ascii="宋体" w:hAnsi="宋体" w:eastAsia="宋体" w:cs="宋体"/>
                <w:sz w:val="24"/>
                <w:szCs w:val="24"/>
              </w:rPr>
            </w:pPr>
          </w:p>
        </w:tc>
        <w:tc>
          <w:tcPr>
            <w:tcW w:w="1042" w:type="pct"/>
            <w:shd w:val="clear" w:color="auto" w:fill="FFFFFF"/>
          </w:tcPr>
          <w:p w14:paraId="35F9146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45" w:type="pct"/>
            <w:shd w:val="clear" w:color="auto" w:fill="FFFFFF"/>
          </w:tcPr>
          <w:p w14:paraId="01141EC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5301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4BFB822">
            <w:pPr>
              <w:wordWrap w:val="0"/>
              <w:spacing w:line="360" w:lineRule="auto"/>
              <w:rPr>
                <w:rFonts w:ascii="宋体" w:hAnsi="宋体" w:eastAsia="宋体" w:cs="宋体"/>
                <w:sz w:val="24"/>
                <w:szCs w:val="24"/>
              </w:rPr>
            </w:pPr>
          </w:p>
        </w:tc>
        <w:tc>
          <w:tcPr>
            <w:tcW w:w="608" w:type="pct"/>
            <w:vMerge w:val="continue"/>
          </w:tcPr>
          <w:p w14:paraId="7FF807AA">
            <w:pPr>
              <w:wordWrap w:val="0"/>
              <w:spacing w:line="360" w:lineRule="auto"/>
              <w:rPr>
                <w:rFonts w:ascii="宋体" w:hAnsi="宋体" w:eastAsia="宋体" w:cs="宋体"/>
                <w:sz w:val="24"/>
                <w:szCs w:val="24"/>
              </w:rPr>
            </w:pPr>
          </w:p>
        </w:tc>
        <w:tc>
          <w:tcPr>
            <w:tcW w:w="1042" w:type="pct"/>
            <w:shd w:val="clear" w:color="auto" w:fill="FFFFFF"/>
          </w:tcPr>
          <w:p w14:paraId="1F2A8F1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45" w:type="pct"/>
            <w:shd w:val="clear" w:color="auto" w:fill="FFFFFF"/>
          </w:tcPr>
          <w:p w14:paraId="30EB1C8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检查设备自身工作环境，对设备工作有影响的因素进行解决。（例如：散热或灰尘所引起的设备工作异常）。</w:t>
            </w:r>
          </w:p>
        </w:tc>
      </w:tr>
      <w:tr w14:paraId="55F7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323CD2C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608" w:type="pct"/>
            <w:vMerge w:val="restart"/>
            <w:shd w:val="clear" w:color="auto" w:fill="FFFFFF"/>
          </w:tcPr>
          <w:p w14:paraId="3290030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监测测向软件</w:t>
            </w:r>
          </w:p>
        </w:tc>
        <w:tc>
          <w:tcPr>
            <w:tcW w:w="1042" w:type="pct"/>
            <w:vMerge w:val="restart"/>
            <w:shd w:val="clear" w:color="auto" w:fill="FFFFFF"/>
          </w:tcPr>
          <w:p w14:paraId="198841A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启动监测测向软件检查</w:t>
            </w:r>
          </w:p>
        </w:tc>
        <w:tc>
          <w:tcPr>
            <w:tcW w:w="3045" w:type="pct"/>
            <w:shd w:val="clear" w:color="auto" w:fill="FFFFFF"/>
          </w:tcPr>
          <w:p w14:paraId="42F1362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检查服务端初始化是否正常，有无报错信息。</w:t>
            </w:r>
          </w:p>
        </w:tc>
      </w:tr>
      <w:tr w14:paraId="4CB4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21681CF">
            <w:pPr>
              <w:wordWrap w:val="0"/>
              <w:spacing w:line="360" w:lineRule="auto"/>
              <w:rPr>
                <w:rFonts w:ascii="宋体" w:hAnsi="宋体" w:eastAsia="宋体" w:cs="宋体"/>
                <w:sz w:val="24"/>
                <w:szCs w:val="24"/>
              </w:rPr>
            </w:pPr>
          </w:p>
        </w:tc>
        <w:tc>
          <w:tcPr>
            <w:tcW w:w="608" w:type="pct"/>
            <w:vMerge w:val="continue"/>
          </w:tcPr>
          <w:p w14:paraId="22F56A0F">
            <w:pPr>
              <w:wordWrap w:val="0"/>
              <w:spacing w:line="360" w:lineRule="auto"/>
              <w:rPr>
                <w:rFonts w:ascii="宋体" w:hAnsi="宋体" w:eastAsia="宋体" w:cs="宋体"/>
                <w:sz w:val="24"/>
                <w:szCs w:val="24"/>
              </w:rPr>
            </w:pPr>
          </w:p>
        </w:tc>
        <w:tc>
          <w:tcPr>
            <w:tcW w:w="1042" w:type="pct"/>
            <w:vMerge w:val="continue"/>
          </w:tcPr>
          <w:p w14:paraId="12016930">
            <w:pPr>
              <w:wordWrap w:val="0"/>
              <w:spacing w:line="360" w:lineRule="auto"/>
              <w:jc w:val="center"/>
              <w:rPr>
                <w:rFonts w:ascii="宋体" w:hAnsi="宋体" w:eastAsia="宋体" w:cs="宋体"/>
                <w:sz w:val="24"/>
                <w:szCs w:val="24"/>
              </w:rPr>
            </w:pPr>
          </w:p>
        </w:tc>
        <w:tc>
          <w:tcPr>
            <w:tcW w:w="3045" w:type="pct"/>
            <w:shd w:val="clear" w:color="auto" w:fill="FFFFFF"/>
          </w:tcPr>
          <w:p w14:paraId="0A983AC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检查服务端的设备、天线及网络配置检查。</w:t>
            </w:r>
          </w:p>
        </w:tc>
      </w:tr>
      <w:tr w14:paraId="68DB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FC28638">
            <w:pPr>
              <w:wordWrap w:val="0"/>
              <w:spacing w:line="360" w:lineRule="auto"/>
              <w:rPr>
                <w:rFonts w:ascii="宋体" w:hAnsi="宋体" w:eastAsia="宋体" w:cs="宋体"/>
                <w:sz w:val="24"/>
                <w:szCs w:val="24"/>
              </w:rPr>
            </w:pPr>
          </w:p>
        </w:tc>
        <w:tc>
          <w:tcPr>
            <w:tcW w:w="608" w:type="pct"/>
            <w:vMerge w:val="continue"/>
          </w:tcPr>
          <w:p w14:paraId="19180FA7">
            <w:pPr>
              <w:wordWrap w:val="0"/>
              <w:spacing w:line="360" w:lineRule="auto"/>
              <w:rPr>
                <w:rFonts w:ascii="宋体" w:hAnsi="宋体" w:eastAsia="宋体" w:cs="宋体"/>
                <w:sz w:val="24"/>
                <w:szCs w:val="24"/>
              </w:rPr>
            </w:pPr>
          </w:p>
        </w:tc>
        <w:tc>
          <w:tcPr>
            <w:tcW w:w="1042" w:type="pct"/>
            <w:vMerge w:val="continue"/>
          </w:tcPr>
          <w:p w14:paraId="05C25458">
            <w:pPr>
              <w:wordWrap w:val="0"/>
              <w:spacing w:line="360" w:lineRule="auto"/>
              <w:jc w:val="center"/>
              <w:rPr>
                <w:rFonts w:ascii="宋体" w:hAnsi="宋体" w:eastAsia="宋体" w:cs="宋体"/>
                <w:sz w:val="24"/>
                <w:szCs w:val="24"/>
              </w:rPr>
            </w:pPr>
          </w:p>
        </w:tc>
        <w:tc>
          <w:tcPr>
            <w:tcW w:w="3045" w:type="pct"/>
            <w:shd w:val="clear" w:color="auto" w:fill="FFFFFF"/>
          </w:tcPr>
          <w:p w14:paraId="2964765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检查测试程序、系统软件控制等是否正常。</w:t>
            </w:r>
          </w:p>
        </w:tc>
      </w:tr>
      <w:tr w14:paraId="3BB1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AE5F623">
            <w:pPr>
              <w:wordWrap w:val="0"/>
              <w:spacing w:line="360" w:lineRule="auto"/>
              <w:rPr>
                <w:rFonts w:ascii="宋体" w:hAnsi="宋体" w:eastAsia="宋体" w:cs="宋体"/>
                <w:sz w:val="24"/>
                <w:szCs w:val="24"/>
              </w:rPr>
            </w:pPr>
          </w:p>
        </w:tc>
        <w:tc>
          <w:tcPr>
            <w:tcW w:w="608" w:type="pct"/>
            <w:vMerge w:val="continue"/>
          </w:tcPr>
          <w:p w14:paraId="1B8C8598">
            <w:pPr>
              <w:wordWrap w:val="0"/>
              <w:spacing w:line="360" w:lineRule="auto"/>
              <w:rPr>
                <w:rFonts w:ascii="宋体" w:hAnsi="宋体" w:eastAsia="宋体" w:cs="宋体"/>
                <w:sz w:val="24"/>
                <w:szCs w:val="24"/>
              </w:rPr>
            </w:pPr>
          </w:p>
        </w:tc>
        <w:tc>
          <w:tcPr>
            <w:tcW w:w="1042" w:type="pct"/>
            <w:vMerge w:val="continue"/>
          </w:tcPr>
          <w:p w14:paraId="074FA659">
            <w:pPr>
              <w:wordWrap w:val="0"/>
              <w:spacing w:line="360" w:lineRule="auto"/>
              <w:jc w:val="center"/>
              <w:rPr>
                <w:rFonts w:ascii="宋体" w:hAnsi="宋体" w:eastAsia="宋体" w:cs="宋体"/>
                <w:sz w:val="24"/>
                <w:szCs w:val="24"/>
              </w:rPr>
            </w:pPr>
          </w:p>
        </w:tc>
        <w:tc>
          <w:tcPr>
            <w:tcW w:w="3045" w:type="pct"/>
            <w:shd w:val="clear" w:color="auto" w:fill="FFFFFF"/>
          </w:tcPr>
          <w:p w14:paraId="57436C9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检查客户端是否正常连接，配置信息是否正确。</w:t>
            </w:r>
          </w:p>
        </w:tc>
      </w:tr>
      <w:tr w14:paraId="111B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99768AE">
            <w:pPr>
              <w:wordWrap w:val="0"/>
              <w:spacing w:line="360" w:lineRule="auto"/>
              <w:rPr>
                <w:rFonts w:ascii="宋体" w:hAnsi="宋体" w:eastAsia="宋体" w:cs="宋体"/>
                <w:sz w:val="24"/>
                <w:szCs w:val="24"/>
              </w:rPr>
            </w:pPr>
          </w:p>
        </w:tc>
        <w:tc>
          <w:tcPr>
            <w:tcW w:w="608" w:type="pct"/>
            <w:vMerge w:val="continue"/>
          </w:tcPr>
          <w:p w14:paraId="5F779C1B">
            <w:pPr>
              <w:wordWrap w:val="0"/>
              <w:spacing w:line="360" w:lineRule="auto"/>
              <w:rPr>
                <w:rFonts w:ascii="宋体" w:hAnsi="宋体" w:eastAsia="宋体" w:cs="宋体"/>
                <w:sz w:val="24"/>
                <w:szCs w:val="24"/>
              </w:rPr>
            </w:pPr>
          </w:p>
        </w:tc>
        <w:tc>
          <w:tcPr>
            <w:tcW w:w="1042" w:type="pct"/>
            <w:vMerge w:val="restart"/>
            <w:shd w:val="clear" w:color="auto" w:fill="FFFFFF"/>
          </w:tcPr>
          <w:p w14:paraId="763BB9F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信号扫描检查</w:t>
            </w:r>
          </w:p>
        </w:tc>
        <w:tc>
          <w:tcPr>
            <w:tcW w:w="3045" w:type="pct"/>
            <w:shd w:val="clear" w:color="auto" w:fill="FFFFFF"/>
          </w:tcPr>
          <w:p w14:paraId="1EE07C7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检查天线频段扫描功能是否正常，扫描信号电平是否正常。</w:t>
            </w:r>
          </w:p>
        </w:tc>
      </w:tr>
      <w:tr w14:paraId="6DAF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6D88157">
            <w:pPr>
              <w:wordWrap w:val="0"/>
              <w:spacing w:line="360" w:lineRule="auto"/>
              <w:rPr>
                <w:rFonts w:ascii="宋体" w:hAnsi="宋体" w:eastAsia="宋体" w:cs="宋体"/>
                <w:sz w:val="24"/>
                <w:szCs w:val="24"/>
              </w:rPr>
            </w:pPr>
          </w:p>
        </w:tc>
        <w:tc>
          <w:tcPr>
            <w:tcW w:w="608" w:type="pct"/>
            <w:vMerge w:val="continue"/>
          </w:tcPr>
          <w:p w14:paraId="579BA4DB">
            <w:pPr>
              <w:wordWrap w:val="0"/>
              <w:spacing w:line="360" w:lineRule="auto"/>
              <w:rPr>
                <w:rFonts w:ascii="宋体" w:hAnsi="宋体" w:eastAsia="宋体" w:cs="宋体"/>
                <w:sz w:val="24"/>
                <w:szCs w:val="24"/>
              </w:rPr>
            </w:pPr>
          </w:p>
        </w:tc>
        <w:tc>
          <w:tcPr>
            <w:tcW w:w="1042" w:type="pct"/>
            <w:vMerge w:val="continue"/>
          </w:tcPr>
          <w:p w14:paraId="0E850B57">
            <w:pPr>
              <w:wordWrap w:val="0"/>
              <w:spacing w:line="360" w:lineRule="auto"/>
              <w:jc w:val="center"/>
              <w:rPr>
                <w:rFonts w:ascii="宋体" w:hAnsi="宋体" w:eastAsia="宋体" w:cs="宋体"/>
                <w:sz w:val="24"/>
                <w:szCs w:val="24"/>
              </w:rPr>
            </w:pPr>
          </w:p>
        </w:tc>
        <w:tc>
          <w:tcPr>
            <w:tcW w:w="3045" w:type="pct"/>
            <w:shd w:val="clear" w:color="auto" w:fill="FFFFFF"/>
          </w:tcPr>
          <w:p w14:paraId="1532CE6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检查多段扫描功能是否正常。</w:t>
            </w:r>
          </w:p>
        </w:tc>
      </w:tr>
      <w:tr w14:paraId="0669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444AA44">
            <w:pPr>
              <w:wordWrap w:val="0"/>
              <w:spacing w:line="360" w:lineRule="auto"/>
              <w:rPr>
                <w:rFonts w:ascii="宋体" w:hAnsi="宋体" w:eastAsia="宋体" w:cs="宋体"/>
                <w:sz w:val="24"/>
                <w:szCs w:val="24"/>
              </w:rPr>
            </w:pPr>
          </w:p>
        </w:tc>
        <w:tc>
          <w:tcPr>
            <w:tcW w:w="608" w:type="pct"/>
            <w:vMerge w:val="continue"/>
          </w:tcPr>
          <w:p w14:paraId="6C974546">
            <w:pPr>
              <w:wordWrap w:val="0"/>
              <w:spacing w:line="360" w:lineRule="auto"/>
              <w:rPr>
                <w:rFonts w:ascii="宋体" w:hAnsi="宋体" w:eastAsia="宋体" w:cs="宋体"/>
                <w:sz w:val="24"/>
                <w:szCs w:val="24"/>
              </w:rPr>
            </w:pPr>
          </w:p>
        </w:tc>
        <w:tc>
          <w:tcPr>
            <w:tcW w:w="1042" w:type="pct"/>
            <w:vMerge w:val="continue"/>
          </w:tcPr>
          <w:p w14:paraId="20785490">
            <w:pPr>
              <w:wordWrap w:val="0"/>
              <w:spacing w:line="360" w:lineRule="auto"/>
              <w:jc w:val="center"/>
              <w:rPr>
                <w:rFonts w:ascii="宋体" w:hAnsi="宋体" w:eastAsia="宋体" w:cs="宋体"/>
                <w:sz w:val="24"/>
                <w:szCs w:val="24"/>
              </w:rPr>
            </w:pPr>
          </w:p>
        </w:tc>
        <w:tc>
          <w:tcPr>
            <w:tcW w:w="3045" w:type="pct"/>
            <w:shd w:val="clear" w:color="auto" w:fill="FFFFFF"/>
          </w:tcPr>
          <w:p w14:paraId="4A05222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检查FSCAN、PSCAN、MSCAN扫描功能是否正常。</w:t>
            </w:r>
          </w:p>
        </w:tc>
      </w:tr>
      <w:tr w14:paraId="63D9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EEC7FC3">
            <w:pPr>
              <w:wordWrap w:val="0"/>
              <w:spacing w:line="360" w:lineRule="auto"/>
              <w:rPr>
                <w:rFonts w:ascii="宋体" w:hAnsi="宋体" w:eastAsia="宋体" w:cs="宋体"/>
                <w:sz w:val="24"/>
                <w:szCs w:val="24"/>
              </w:rPr>
            </w:pPr>
          </w:p>
        </w:tc>
        <w:tc>
          <w:tcPr>
            <w:tcW w:w="608" w:type="pct"/>
            <w:vMerge w:val="continue"/>
          </w:tcPr>
          <w:p w14:paraId="69AC18BE">
            <w:pPr>
              <w:wordWrap w:val="0"/>
              <w:spacing w:line="360" w:lineRule="auto"/>
              <w:rPr>
                <w:rFonts w:ascii="宋体" w:hAnsi="宋体" w:eastAsia="宋体" w:cs="宋体"/>
                <w:sz w:val="24"/>
                <w:szCs w:val="24"/>
              </w:rPr>
            </w:pPr>
          </w:p>
        </w:tc>
        <w:tc>
          <w:tcPr>
            <w:tcW w:w="1042" w:type="pct"/>
            <w:vMerge w:val="restart"/>
            <w:shd w:val="clear" w:color="auto" w:fill="FFFFFF"/>
          </w:tcPr>
          <w:p w14:paraId="0747999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单频测量检查</w:t>
            </w:r>
          </w:p>
        </w:tc>
        <w:tc>
          <w:tcPr>
            <w:tcW w:w="3045" w:type="pct"/>
            <w:shd w:val="clear" w:color="auto" w:fill="FFFFFF"/>
          </w:tcPr>
          <w:p w14:paraId="0B47D5D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对频率、滤波带宽、频谱带宽等各参数进行设置，并测量，检查测量结果是否正常。</w:t>
            </w:r>
          </w:p>
        </w:tc>
      </w:tr>
      <w:tr w14:paraId="3AB9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79756F5">
            <w:pPr>
              <w:wordWrap w:val="0"/>
              <w:spacing w:line="360" w:lineRule="auto"/>
              <w:rPr>
                <w:rFonts w:ascii="宋体" w:hAnsi="宋体" w:eastAsia="宋体" w:cs="宋体"/>
                <w:sz w:val="24"/>
                <w:szCs w:val="24"/>
              </w:rPr>
            </w:pPr>
          </w:p>
        </w:tc>
        <w:tc>
          <w:tcPr>
            <w:tcW w:w="608" w:type="pct"/>
            <w:vMerge w:val="continue"/>
          </w:tcPr>
          <w:p w14:paraId="41E81C7A">
            <w:pPr>
              <w:wordWrap w:val="0"/>
              <w:spacing w:line="360" w:lineRule="auto"/>
              <w:rPr>
                <w:rFonts w:ascii="宋体" w:hAnsi="宋体" w:eastAsia="宋体" w:cs="宋体"/>
                <w:sz w:val="24"/>
                <w:szCs w:val="24"/>
              </w:rPr>
            </w:pPr>
          </w:p>
        </w:tc>
        <w:tc>
          <w:tcPr>
            <w:tcW w:w="1042" w:type="pct"/>
            <w:vMerge w:val="continue"/>
          </w:tcPr>
          <w:p w14:paraId="7EAE24B8">
            <w:pPr>
              <w:wordWrap w:val="0"/>
              <w:spacing w:line="360" w:lineRule="auto"/>
              <w:jc w:val="center"/>
              <w:rPr>
                <w:rFonts w:ascii="宋体" w:hAnsi="宋体" w:eastAsia="宋体" w:cs="宋体"/>
                <w:sz w:val="24"/>
                <w:szCs w:val="24"/>
              </w:rPr>
            </w:pPr>
          </w:p>
        </w:tc>
        <w:tc>
          <w:tcPr>
            <w:tcW w:w="3045" w:type="pct"/>
            <w:shd w:val="clear" w:color="auto" w:fill="FFFFFF"/>
          </w:tcPr>
          <w:p w14:paraId="6721C3E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检查声音解调是否正常。</w:t>
            </w:r>
          </w:p>
        </w:tc>
      </w:tr>
      <w:tr w14:paraId="1266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0FD7ABB">
            <w:pPr>
              <w:wordWrap w:val="0"/>
              <w:spacing w:line="360" w:lineRule="auto"/>
              <w:rPr>
                <w:rFonts w:ascii="宋体" w:hAnsi="宋体" w:eastAsia="宋体" w:cs="宋体"/>
                <w:sz w:val="24"/>
                <w:szCs w:val="24"/>
              </w:rPr>
            </w:pPr>
          </w:p>
        </w:tc>
        <w:tc>
          <w:tcPr>
            <w:tcW w:w="608" w:type="pct"/>
            <w:vMerge w:val="continue"/>
          </w:tcPr>
          <w:p w14:paraId="5270CAA6">
            <w:pPr>
              <w:wordWrap w:val="0"/>
              <w:spacing w:line="360" w:lineRule="auto"/>
              <w:rPr>
                <w:rFonts w:ascii="宋体" w:hAnsi="宋体" w:eastAsia="宋体" w:cs="宋体"/>
                <w:sz w:val="24"/>
                <w:szCs w:val="24"/>
              </w:rPr>
            </w:pPr>
          </w:p>
        </w:tc>
        <w:tc>
          <w:tcPr>
            <w:tcW w:w="1042" w:type="pct"/>
            <w:vMerge w:val="restart"/>
            <w:shd w:val="clear" w:color="auto" w:fill="FFFFFF"/>
          </w:tcPr>
          <w:p w14:paraId="4262957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示向度测量检查</w:t>
            </w:r>
          </w:p>
        </w:tc>
        <w:tc>
          <w:tcPr>
            <w:tcW w:w="3045" w:type="pct"/>
            <w:shd w:val="clear" w:color="auto" w:fill="FFFFFF"/>
          </w:tcPr>
          <w:p w14:paraId="4B753BFE">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设置不同频率、参数进行示向度测量，并检查测量结果是否正常。</w:t>
            </w:r>
          </w:p>
        </w:tc>
      </w:tr>
      <w:tr w14:paraId="3041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B2D2585">
            <w:pPr>
              <w:wordWrap w:val="0"/>
              <w:spacing w:line="360" w:lineRule="auto"/>
              <w:rPr>
                <w:rFonts w:ascii="宋体" w:hAnsi="宋体" w:eastAsia="宋体" w:cs="宋体"/>
                <w:sz w:val="24"/>
                <w:szCs w:val="24"/>
              </w:rPr>
            </w:pPr>
          </w:p>
        </w:tc>
        <w:tc>
          <w:tcPr>
            <w:tcW w:w="608" w:type="pct"/>
            <w:vMerge w:val="continue"/>
          </w:tcPr>
          <w:p w14:paraId="4D385822">
            <w:pPr>
              <w:wordWrap w:val="0"/>
              <w:spacing w:line="360" w:lineRule="auto"/>
              <w:rPr>
                <w:rFonts w:ascii="宋体" w:hAnsi="宋体" w:eastAsia="宋体" w:cs="宋体"/>
                <w:sz w:val="24"/>
                <w:szCs w:val="24"/>
              </w:rPr>
            </w:pPr>
          </w:p>
        </w:tc>
        <w:tc>
          <w:tcPr>
            <w:tcW w:w="1042" w:type="pct"/>
            <w:vMerge w:val="continue"/>
          </w:tcPr>
          <w:p w14:paraId="6534FEBC">
            <w:pPr>
              <w:wordWrap w:val="0"/>
              <w:spacing w:line="360" w:lineRule="auto"/>
              <w:jc w:val="center"/>
              <w:rPr>
                <w:rFonts w:ascii="宋体" w:hAnsi="宋体" w:eastAsia="宋体" w:cs="宋体"/>
                <w:sz w:val="24"/>
                <w:szCs w:val="24"/>
              </w:rPr>
            </w:pPr>
          </w:p>
        </w:tc>
        <w:tc>
          <w:tcPr>
            <w:tcW w:w="3045" w:type="pct"/>
            <w:shd w:val="clear" w:color="auto" w:fill="FFFFFF"/>
          </w:tcPr>
          <w:p w14:paraId="37F3BBF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结合电子地图进行示向度测量显示。</w:t>
            </w:r>
          </w:p>
        </w:tc>
      </w:tr>
      <w:tr w14:paraId="14CA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42288F1">
            <w:pPr>
              <w:wordWrap w:val="0"/>
              <w:spacing w:line="360" w:lineRule="auto"/>
              <w:rPr>
                <w:rFonts w:ascii="宋体" w:hAnsi="宋体" w:eastAsia="宋体" w:cs="宋体"/>
                <w:sz w:val="24"/>
                <w:szCs w:val="24"/>
              </w:rPr>
            </w:pPr>
          </w:p>
        </w:tc>
        <w:tc>
          <w:tcPr>
            <w:tcW w:w="608" w:type="pct"/>
            <w:vMerge w:val="continue"/>
          </w:tcPr>
          <w:p w14:paraId="0E8F92D2">
            <w:pPr>
              <w:wordWrap w:val="0"/>
              <w:spacing w:line="360" w:lineRule="auto"/>
              <w:rPr>
                <w:rFonts w:ascii="宋体" w:hAnsi="宋体" w:eastAsia="宋体" w:cs="宋体"/>
                <w:sz w:val="24"/>
                <w:szCs w:val="24"/>
              </w:rPr>
            </w:pPr>
          </w:p>
        </w:tc>
        <w:tc>
          <w:tcPr>
            <w:tcW w:w="1042" w:type="pct"/>
            <w:vMerge w:val="restart"/>
            <w:shd w:val="clear" w:color="auto" w:fill="FFFFFF"/>
          </w:tcPr>
          <w:p w14:paraId="4E0AB8B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电子地图检查（若有）</w:t>
            </w:r>
          </w:p>
        </w:tc>
        <w:tc>
          <w:tcPr>
            <w:tcW w:w="3045" w:type="pct"/>
            <w:shd w:val="clear" w:color="auto" w:fill="FFFFFF"/>
          </w:tcPr>
          <w:p w14:paraId="02CFB6A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检查地图是否正确打开，台站图标是否定位正确。</w:t>
            </w:r>
          </w:p>
        </w:tc>
      </w:tr>
      <w:tr w14:paraId="4029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39BE636">
            <w:pPr>
              <w:wordWrap w:val="0"/>
              <w:spacing w:line="360" w:lineRule="auto"/>
              <w:rPr>
                <w:rFonts w:ascii="宋体" w:hAnsi="宋体" w:eastAsia="宋体" w:cs="宋体"/>
                <w:sz w:val="24"/>
                <w:szCs w:val="24"/>
              </w:rPr>
            </w:pPr>
          </w:p>
        </w:tc>
        <w:tc>
          <w:tcPr>
            <w:tcW w:w="608" w:type="pct"/>
            <w:vMerge w:val="continue"/>
          </w:tcPr>
          <w:p w14:paraId="670C338A">
            <w:pPr>
              <w:wordWrap w:val="0"/>
              <w:spacing w:line="360" w:lineRule="auto"/>
              <w:rPr>
                <w:rFonts w:ascii="宋体" w:hAnsi="宋体" w:eastAsia="宋体" w:cs="宋体"/>
                <w:sz w:val="24"/>
                <w:szCs w:val="24"/>
              </w:rPr>
            </w:pPr>
          </w:p>
        </w:tc>
        <w:tc>
          <w:tcPr>
            <w:tcW w:w="1042" w:type="pct"/>
            <w:vMerge w:val="continue"/>
          </w:tcPr>
          <w:p w14:paraId="73EC8215">
            <w:pPr>
              <w:wordWrap w:val="0"/>
              <w:spacing w:line="360" w:lineRule="auto"/>
              <w:jc w:val="center"/>
              <w:rPr>
                <w:rFonts w:ascii="宋体" w:hAnsi="宋体" w:eastAsia="宋体" w:cs="宋体"/>
                <w:sz w:val="24"/>
                <w:szCs w:val="24"/>
              </w:rPr>
            </w:pPr>
          </w:p>
        </w:tc>
        <w:tc>
          <w:tcPr>
            <w:tcW w:w="3045" w:type="pct"/>
            <w:shd w:val="clear" w:color="auto" w:fill="FFFFFF"/>
          </w:tcPr>
          <w:p w14:paraId="78AA809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检查图层是否显示正确、地图工具按钮功能是否正常。</w:t>
            </w:r>
          </w:p>
        </w:tc>
      </w:tr>
      <w:tr w14:paraId="3447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4B84ACE">
            <w:pPr>
              <w:wordWrap w:val="0"/>
              <w:spacing w:line="360" w:lineRule="auto"/>
              <w:rPr>
                <w:rFonts w:ascii="宋体" w:hAnsi="宋体" w:eastAsia="宋体" w:cs="宋体"/>
                <w:sz w:val="24"/>
                <w:szCs w:val="24"/>
              </w:rPr>
            </w:pPr>
          </w:p>
        </w:tc>
        <w:tc>
          <w:tcPr>
            <w:tcW w:w="608" w:type="pct"/>
            <w:vMerge w:val="continue"/>
          </w:tcPr>
          <w:p w14:paraId="25E113FF">
            <w:pPr>
              <w:wordWrap w:val="0"/>
              <w:spacing w:line="360" w:lineRule="auto"/>
              <w:rPr>
                <w:rFonts w:ascii="宋体" w:hAnsi="宋体" w:eastAsia="宋体" w:cs="宋体"/>
                <w:sz w:val="24"/>
                <w:szCs w:val="24"/>
              </w:rPr>
            </w:pPr>
          </w:p>
        </w:tc>
        <w:tc>
          <w:tcPr>
            <w:tcW w:w="1042" w:type="pct"/>
            <w:vMerge w:val="restart"/>
            <w:shd w:val="clear" w:color="auto" w:fill="FFFFFF"/>
          </w:tcPr>
          <w:p w14:paraId="1339D66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数据记录及管理检查（若有）</w:t>
            </w:r>
          </w:p>
        </w:tc>
        <w:tc>
          <w:tcPr>
            <w:tcW w:w="3045" w:type="pct"/>
            <w:shd w:val="clear" w:color="auto" w:fill="FFFFFF"/>
          </w:tcPr>
          <w:p w14:paraId="4E5218A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检查测量数据的记录、查询回放功能测试。</w:t>
            </w:r>
          </w:p>
        </w:tc>
      </w:tr>
      <w:tr w14:paraId="27F1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42737D2">
            <w:pPr>
              <w:wordWrap w:val="0"/>
              <w:spacing w:line="360" w:lineRule="auto"/>
              <w:rPr>
                <w:rFonts w:ascii="宋体" w:hAnsi="宋体" w:eastAsia="宋体" w:cs="宋体"/>
                <w:sz w:val="24"/>
                <w:szCs w:val="24"/>
              </w:rPr>
            </w:pPr>
          </w:p>
        </w:tc>
        <w:tc>
          <w:tcPr>
            <w:tcW w:w="608" w:type="pct"/>
            <w:vMerge w:val="continue"/>
          </w:tcPr>
          <w:p w14:paraId="2BBCC125">
            <w:pPr>
              <w:wordWrap w:val="0"/>
              <w:spacing w:line="360" w:lineRule="auto"/>
              <w:rPr>
                <w:rFonts w:ascii="宋体" w:hAnsi="宋体" w:eastAsia="宋体" w:cs="宋体"/>
                <w:sz w:val="24"/>
                <w:szCs w:val="24"/>
              </w:rPr>
            </w:pPr>
          </w:p>
        </w:tc>
        <w:tc>
          <w:tcPr>
            <w:tcW w:w="1042" w:type="pct"/>
            <w:vMerge w:val="continue"/>
          </w:tcPr>
          <w:p w14:paraId="42660D86">
            <w:pPr>
              <w:wordWrap w:val="0"/>
              <w:spacing w:line="360" w:lineRule="auto"/>
              <w:jc w:val="center"/>
              <w:rPr>
                <w:rFonts w:ascii="宋体" w:hAnsi="宋体" w:eastAsia="宋体" w:cs="宋体"/>
                <w:sz w:val="24"/>
                <w:szCs w:val="24"/>
              </w:rPr>
            </w:pPr>
          </w:p>
        </w:tc>
        <w:tc>
          <w:tcPr>
            <w:tcW w:w="3045" w:type="pct"/>
            <w:shd w:val="clear" w:color="auto" w:fill="FFFFFF"/>
          </w:tcPr>
          <w:p w14:paraId="3750C92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信号录音功能测试。</w:t>
            </w:r>
          </w:p>
        </w:tc>
      </w:tr>
      <w:tr w14:paraId="123F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16C8063">
            <w:pPr>
              <w:wordWrap w:val="0"/>
              <w:spacing w:line="360" w:lineRule="auto"/>
              <w:rPr>
                <w:rFonts w:ascii="宋体" w:hAnsi="宋体" w:eastAsia="宋体" w:cs="宋体"/>
                <w:sz w:val="24"/>
                <w:szCs w:val="24"/>
              </w:rPr>
            </w:pPr>
          </w:p>
        </w:tc>
        <w:tc>
          <w:tcPr>
            <w:tcW w:w="608" w:type="pct"/>
            <w:vMerge w:val="continue"/>
          </w:tcPr>
          <w:p w14:paraId="75663735">
            <w:pPr>
              <w:wordWrap w:val="0"/>
              <w:spacing w:line="360" w:lineRule="auto"/>
              <w:rPr>
                <w:rFonts w:ascii="宋体" w:hAnsi="宋体" w:eastAsia="宋体" w:cs="宋体"/>
                <w:sz w:val="24"/>
                <w:szCs w:val="24"/>
              </w:rPr>
            </w:pPr>
          </w:p>
        </w:tc>
        <w:tc>
          <w:tcPr>
            <w:tcW w:w="1042" w:type="pct"/>
            <w:vMerge w:val="continue"/>
          </w:tcPr>
          <w:p w14:paraId="2E6C9ADE">
            <w:pPr>
              <w:wordWrap w:val="0"/>
              <w:spacing w:line="360" w:lineRule="auto"/>
              <w:jc w:val="center"/>
              <w:rPr>
                <w:rFonts w:ascii="宋体" w:hAnsi="宋体" w:eastAsia="宋体" w:cs="宋体"/>
                <w:sz w:val="24"/>
                <w:szCs w:val="24"/>
              </w:rPr>
            </w:pPr>
          </w:p>
        </w:tc>
        <w:tc>
          <w:tcPr>
            <w:tcW w:w="3045" w:type="pct"/>
            <w:shd w:val="clear" w:color="auto" w:fill="FFFFFF"/>
          </w:tcPr>
          <w:p w14:paraId="2E6A235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监测数据存储功能检查。</w:t>
            </w:r>
          </w:p>
        </w:tc>
      </w:tr>
      <w:tr w14:paraId="302B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1B8D63C">
            <w:pPr>
              <w:wordWrap w:val="0"/>
              <w:spacing w:line="360" w:lineRule="auto"/>
              <w:rPr>
                <w:rFonts w:ascii="宋体" w:hAnsi="宋体" w:eastAsia="宋体" w:cs="宋体"/>
                <w:sz w:val="24"/>
                <w:szCs w:val="24"/>
              </w:rPr>
            </w:pPr>
          </w:p>
        </w:tc>
        <w:tc>
          <w:tcPr>
            <w:tcW w:w="608" w:type="pct"/>
            <w:vMerge w:val="continue"/>
          </w:tcPr>
          <w:p w14:paraId="06D215C9">
            <w:pPr>
              <w:wordWrap w:val="0"/>
              <w:spacing w:line="360" w:lineRule="auto"/>
              <w:rPr>
                <w:rFonts w:ascii="宋体" w:hAnsi="宋体" w:eastAsia="宋体" w:cs="宋体"/>
                <w:sz w:val="24"/>
                <w:szCs w:val="24"/>
              </w:rPr>
            </w:pPr>
          </w:p>
        </w:tc>
        <w:tc>
          <w:tcPr>
            <w:tcW w:w="1042" w:type="pct"/>
            <w:vMerge w:val="continue"/>
          </w:tcPr>
          <w:p w14:paraId="1CE7F940">
            <w:pPr>
              <w:wordWrap w:val="0"/>
              <w:spacing w:line="360" w:lineRule="auto"/>
              <w:jc w:val="center"/>
              <w:rPr>
                <w:rFonts w:ascii="宋体" w:hAnsi="宋体" w:eastAsia="宋体" w:cs="宋体"/>
                <w:sz w:val="24"/>
                <w:szCs w:val="24"/>
              </w:rPr>
            </w:pPr>
          </w:p>
        </w:tc>
        <w:tc>
          <w:tcPr>
            <w:tcW w:w="3045" w:type="pct"/>
            <w:shd w:val="clear" w:color="auto" w:fill="FFFFFF"/>
          </w:tcPr>
          <w:p w14:paraId="57871FB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月报功能检查。</w:t>
            </w:r>
          </w:p>
        </w:tc>
      </w:tr>
      <w:tr w14:paraId="5781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3CDAC66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608" w:type="pct"/>
            <w:vMerge w:val="restart"/>
            <w:shd w:val="clear" w:color="auto" w:fill="FFFFFF"/>
          </w:tcPr>
          <w:p w14:paraId="7DF8B73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控制系统</w:t>
            </w:r>
          </w:p>
        </w:tc>
        <w:tc>
          <w:tcPr>
            <w:tcW w:w="1042" w:type="pct"/>
            <w:shd w:val="clear" w:color="auto" w:fill="FFFFFF"/>
          </w:tcPr>
          <w:p w14:paraId="77B4E13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控制电脑硬件、操作系统检查</w:t>
            </w:r>
          </w:p>
        </w:tc>
        <w:tc>
          <w:tcPr>
            <w:tcW w:w="3045" w:type="pct"/>
            <w:shd w:val="clear" w:color="auto" w:fill="FFFFFF"/>
          </w:tcPr>
          <w:p w14:paraId="5EA04D8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控制电脑硬件、外观和操作系统正常。</w:t>
            </w:r>
          </w:p>
        </w:tc>
      </w:tr>
      <w:tr w14:paraId="7CCA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776F869">
            <w:pPr>
              <w:wordWrap w:val="0"/>
              <w:spacing w:line="360" w:lineRule="auto"/>
              <w:rPr>
                <w:rFonts w:ascii="宋体" w:hAnsi="宋体" w:eastAsia="宋体" w:cs="宋体"/>
                <w:sz w:val="24"/>
                <w:szCs w:val="24"/>
              </w:rPr>
            </w:pPr>
          </w:p>
        </w:tc>
        <w:tc>
          <w:tcPr>
            <w:tcW w:w="608" w:type="pct"/>
            <w:vMerge w:val="continue"/>
          </w:tcPr>
          <w:p w14:paraId="281D9554">
            <w:pPr>
              <w:wordWrap w:val="0"/>
              <w:spacing w:line="360" w:lineRule="auto"/>
              <w:rPr>
                <w:rFonts w:ascii="宋体" w:hAnsi="宋体" w:eastAsia="宋体" w:cs="宋体"/>
                <w:sz w:val="24"/>
                <w:szCs w:val="24"/>
              </w:rPr>
            </w:pPr>
          </w:p>
        </w:tc>
        <w:tc>
          <w:tcPr>
            <w:tcW w:w="1042" w:type="pct"/>
            <w:shd w:val="clear" w:color="auto" w:fill="FFFFFF"/>
          </w:tcPr>
          <w:p w14:paraId="437B748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系统安全检查</w:t>
            </w:r>
          </w:p>
        </w:tc>
        <w:tc>
          <w:tcPr>
            <w:tcW w:w="3045" w:type="pct"/>
            <w:shd w:val="clear" w:color="auto" w:fill="FFFFFF"/>
          </w:tcPr>
          <w:p w14:paraId="10E0CEC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对系统进行安全测试，对其存在的安全漏洞进行修补，防止病毒的侵入。</w:t>
            </w:r>
          </w:p>
        </w:tc>
      </w:tr>
      <w:tr w14:paraId="787D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00F84C6">
            <w:pPr>
              <w:wordWrap w:val="0"/>
              <w:spacing w:line="360" w:lineRule="auto"/>
              <w:rPr>
                <w:rFonts w:ascii="宋体" w:hAnsi="宋体" w:eastAsia="宋体" w:cs="宋体"/>
                <w:sz w:val="24"/>
                <w:szCs w:val="24"/>
              </w:rPr>
            </w:pPr>
          </w:p>
        </w:tc>
        <w:tc>
          <w:tcPr>
            <w:tcW w:w="608" w:type="pct"/>
            <w:vMerge w:val="continue"/>
          </w:tcPr>
          <w:p w14:paraId="6C7A2237">
            <w:pPr>
              <w:wordWrap w:val="0"/>
              <w:spacing w:line="360" w:lineRule="auto"/>
              <w:rPr>
                <w:rFonts w:ascii="宋体" w:hAnsi="宋体" w:eastAsia="宋体" w:cs="宋体"/>
                <w:sz w:val="24"/>
                <w:szCs w:val="24"/>
              </w:rPr>
            </w:pPr>
          </w:p>
        </w:tc>
        <w:tc>
          <w:tcPr>
            <w:tcW w:w="1042" w:type="pct"/>
            <w:shd w:val="clear" w:color="auto" w:fill="FFFFFF"/>
          </w:tcPr>
          <w:p w14:paraId="0CE5103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软件检查</w:t>
            </w:r>
          </w:p>
        </w:tc>
        <w:tc>
          <w:tcPr>
            <w:tcW w:w="3045" w:type="pct"/>
            <w:shd w:val="clear" w:color="auto" w:fill="FFFFFF"/>
          </w:tcPr>
          <w:p w14:paraId="073B109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确定控制系统内部软件工作是否正常，若异常及时对其进行故障判断解决。</w:t>
            </w:r>
          </w:p>
        </w:tc>
      </w:tr>
      <w:tr w14:paraId="31E7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AFC43DD">
            <w:pPr>
              <w:wordWrap w:val="0"/>
              <w:spacing w:line="360" w:lineRule="auto"/>
              <w:rPr>
                <w:rFonts w:ascii="宋体" w:hAnsi="宋体" w:eastAsia="宋体" w:cs="宋体"/>
                <w:sz w:val="24"/>
                <w:szCs w:val="24"/>
              </w:rPr>
            </w:pPr>
          </w:p>
        </w:tc>
        <w:tc>
          <w:tcPr>
            <w:tcW w:w="608" w:type="pct"/>
            <w:vMerge w:val="continue"/>
          </w:tcPr>
          <w:p w14:paraId="5E44F921">
            <w:pPr>
              <w:wordWrap w:val="0"/>
              <w:spacing w:line="360" w:lineRule="auto"/>
              <w:rPr>
                <w:rFonts w:ascii="宋体" w:hAnsi="宋体" w:eastAsia="宋体" w:cs="宋体"/>
                <w:sz w:val="24"/>
                <w:szCs w:val="24"/>
              </w:rPr>
            </w:pPr>
          </w:p>
        </w:tc>
        <w:tc>
          <w:tcPr>
            <w:tcW w:w="1042" w:type="pct"/>
            <w:shd w:val="clear" w:color="auto" w:fill="FFFFFF"/>
          </w:tcPr>
          <w:p w14:paraId="35A6B47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系统备份检查</w:t>
            </w:r>
          </w:p>
        </w:tc>
        <w:tc>
          <w:tcPr>
            <w:tcW w:w="3045" w:type="pct"/>
            <w:shd w:val="clear" w:color="auto" w:fill="FFFFFF"/>
          </w:tcPr>
          <w:p w14:paraId="0052389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对系统进行备份，以便在发生灾难性故障时能够及时有效的恢复系统。</w:t>
            </w:r>
          </w:p>
        </w:tc>
      </w:tr>
      <w:tr w14:paraId="0CC5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0D11AF5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608" w:type="pct"/>
            <w:vMerge w:val="restart"/>
            <w:shd w:val="clear" w:color="auto" w:fill="FFFFFF"/>
          </w:tcPr>
          <w:p w14:paraId="215FF0E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网络连接</w:t>
            </w:r>
          </w:p>
        </w:tc>
        <w:tc>
          <w:tcPr>
            <w:tcW w:w="1042" w:type="pct"/>
            <w:shd w:val="clear" w:color="auto" w:fill="FFFFFF"/>
          </w:tcPr>
          <w:p w14:paraId="090AD5B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交换机硬件检查</w:t>
            </w:r>
          </w:p>
        </w:tc>
        <w:tc>
          <w:tcPr>
            <w:tcW w:w="3045" w:type="pct"/>
            <w:shd w:val="clear" w:color="auto" w:fill="FFFFFF"/>
          </w:tcPr>
          <w:p w14:paraId="5448056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对交换机进行硬件检查，确定其工作状态，及时发现并解决出现的硬件故障。</w:t>
            </w:r>
          </w:p>
        </w:tc>
      </w:tr>
      <w:tr w14:paraId="2939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DF16A1D">
            <w:pPr>
              <w:wordWrap w:val="0"/>
              <w:spacing w:line="360" w:lineRule="auto"/>
              <w:rPr>
                <w:rFonts w:ascii="宋体" w:hAnsi="宋体" w:eastAsia="宋体" w:cs="宋体"/>
                <w:sz w:val="24"/>
                <w:szCs w:val="24"/>
              </w:rPr>
            </w:pPr>
          </w:p>
        </w:tc>
        <w:tc>
          <w:tcPr>
            <w:tcW w:w="608" w:type="pct"/>
            <w:vMerge w:val="continue"/>
          </w:tcPr>
          <w:p w14:paraId="364D7093">
            <w:pPr>
              <w:wordWrap w:val="0"/>
              <w:spacing w:line="360" w:lineRule="auto"/>
              <w:rPr>
                <w:rFonts w:ascii="宋体" w:hAnsi="宋体" w:eastAsia="宋体" w:cs="宋体"/>
                <w:sz w:val="24"/>
                <w:szCs w:val="24"/>
              </w:rPr>
            </w:pPr>
          </w:p>
        </w:tc>
        <w:tc>
          <w:tcPr>
            <w:tcW w:w="1042" w:type="pct"/>
            <w:shd w:val="clear" w:color="auto" w:fill="FFFFFF"/>
          </w:tcPr>
          <w:p w14:paraId="45B599F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交换机连通性检查</w:t>
            </w:r>
          </w:p>
        </w:tc>
        <w:tc>
          <w:tcPr>
            <w:tcW w:w="3045" w:type="pct"/>
            <w:shd w:val="clear" w:color="auto" w:fill="FFFFFF"/>
          </w:tcPr>
          <w:p w14:paraId="7E0D064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对交换机进行数据包交换测试。确定其各端口数据交换的联通性。</w:t>
            </w:r>
          </w:p>
        </w:tc>
      </w:tr>
      <w:tr w14:paraId="6DBB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7FA4E04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608" w:type="pct"/>
            <w:vMerge w:val="restart"/>
            <w:shd w:val="clear" w:color="auto" w:fill="FFFFFF"/>
          </w:tcPr>
          <w:p w14:paraId="1565A50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电源系统</w:t>
            </w:r>
          </w:p>
        </w:tc>
        <w:tc>
          <w:tcPr>
            <w:tcW w:w="1042" w:type="pct"/>
            <w:vMerge w:val="restart"/>
            <w:shd w:val="clear" w:color="auto" w:fill="FFFFFF"/>
          </w:tcPr>
          <w:p w14:paraId="188A830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电源管理模块检查</w:t>
            </w:r>
          </w:p>
        </w:tc>
        <w:tc>
          <w:tcPr>
            <w:tcW w:w="3045" w:type="pct"/>
            <w:shd w:val="clear" w:color="auto" w:fill="FFFFFF"/>
          </w:tcPr>
          <w:p w14:paraId="357A3F1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车载充电方式。</w:t>
            </w:r>
          </w:p>
        </w:tc>
      </w:tr>
      <w:tr w14:paraId="2D63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5A5EA8F">
            <w:pPr>
              <w:wordWrap w:val="0"/>
              <w:spacing w:line="360" w:lineRule="auto"/>
              <w:rPr>
                <w:rFonts w:ascii="宋体" w:hAnsi="宋体" w:eastAsia="宋体" w:cs="宋体"/>
                <w:sz w:val="24"/>
                <w:szCs w:val="24"/>
              </w:rPr>
            </w:pPr>
          </w:p>
        </w:tc>
        <w:tc>
          <w:tcPr>
            <w:tcW w:w="608" w:type="pct"/>
            <w:vMerge w:val="continue"/>
          </w:tcPr>
          <w:p w14:paraId="3D3DA413">
            <w:pPr>
              <w:wordWrap w:val="0"/>
              <w:spacing w:line="360" w:lineRule="auto"/>
              <w:rPr>
                <w:rFonts w:ascii="宋体" w:hAnsi="宋体" w:eastAsia="宋体" w:cs="宋体"/>
                <w:sz w:val="24"/>
                <w:szCs w:val="24"/>
              </w:rPr>
            </w:pPr>
          </w:p>
        </w:tc>
        <w:tc>
          <w:tcPr>
            <w:tcW w:w="1042" w:type="pct"/>
            <w:vMerge w:val="continue"/>
          </w:tcPr>
          <w:p w14:paraId="54BAE3D2">
            <w:pPr>
              <w:wordWrap w:val="0"/>
              <w:spacing w:line="360" w:lineRule="auto"/>
              <w:jc w:val="center"/>
              <w:rPr>
                <w:rFonts w:ascii="宋体" w:hAnsi="宋体" w:eastAsia="宋体" w:cs="宋体"/>
                <w:sz w:val="24"/>
                <w:szCs w:val="24"/>
              </w:rPr>
            </w:pPr>
          </w:p>
        </w:tc>
        <w:tc>
          <w:tcPr>
            <w:tcW w:w="3045" w:type="pct"/>
            <w:shd w:val="clear" w:color="auto" w:fill="FFFFFF"/>
          </w:tcPr>
          <w:p w14:paraId="6E1F5B8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市电充电方式。</w:t>
            </w:r>
          </w:p>
        </w:tc>
      </w:tr>
      <w:tr w14:paraId="52B9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B473CA0">
            <w:pPr>
              <w:wordWrap w:val="0"/>
              <w:spacing w:line="360" w:lineRule="auto"/>
              <w:rPr>
                <w:rFonts w:ascii="宋体" w:hAnsi="宋体" w:eastAsia="宋体" w:cs="宋体"/>
                <w:sz w:val="24"/>
                <w:szCs w:val="24"/>
              </w:rPr>
            </w:pPr>
          </w:p>
        </w:tc>
        <w:tc>
          <w:tcPr>
            <w:tcW w:w="608" w:type="pct"/>
            <w:vMerge w:val="continue"/>
          </w:tcPr>
          <w:p w14:paraId="39F7E708">
            <w:pPr>
              <w:wordWrap w:val="0"/>
              <w:spacing w:line="360" w:lineRule="auto"/>
              <w:rPr>
                <w:rFonts w:ascii="宋体" w:hAnsi="宋体" w:eastAsia="宋体" w:cs="宋体"/>
                <w:sz w:val="24"/>
                <w:szCs w:val="24"/>
              </w:rPr>
            </w:pPr>
          </w:p>
        </w:tc>
        <w:tc>
          <w:tcPr>
            <w:tcW w:w="1042" w:type="pct"/>
            <w:vMerge w:val="restart"/>
            <w:shd w:val="clear" w:color="auto" w:fill="FFFFFF"/>
          </w:tcPr>
          <w:p w14:paraId="426F494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电池状态检查</w:t>
            </w:r>
          </w:p>
        </w:tc>
        <w:tc>
          <w:tcPr>
            <w:tcW w:w="3045" w:type="pct"/>
            <w:shd w:val="clear" w:color="auto" w:fill="FFFFFF"/>
          </w:tcPr>
          <w:p w14:paraId="4281EF7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蓄电池是否能正常进行充、放电。</w:t>
            </w:r>
          </w:p>
        </w:tc>
      </w:tr>
      <w:tr w14:paraId="31C9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03C9622">
            <w:pPr>
              <w:wordWrap w:val="0"/>
              <w:spacing w:line="360" w:lineRule="auto"/>
              <w:rPr>
                <w:rFonts w:ascii="宋体" w:hAnsi="宋体" w:eastAsia="宋体" w:cs="宋体"/>
                <w:sz w:val="24"/>
                <w:szCs w:val="24"/>
              </w:rPr>
            </w:pPr>
          </w:p>
        </w:tc>
        <w:tc>
          <w:tcPr>
            <w:tcW w:w="608" w:type="pct"/>
            <w:vMerge w:val="continue"/>
          </w:tcPr>
          <w:p w14:paraId="7F6BC41F">
            <w:pPr>
              <w:wordWrap w:val="0"/>
              <w:spacing w:line="360" w:lineRule="auto"/>
              <w:rPr>
                <w:rFonts w:ascii="宋体" w:hAnsi="宋体" w:eastAsia="宋体" w:cs="宋体"/>
                <w:sz w:val="24"/>
                <w:szCs w:val="24"/>
              </w:rPr>
            </w:pPr>
          </w:p>
        </w:tc>
        <w:tc>
          <w:tcPr>
            <w:tcW w:w="1042" w:type="pct"/>
            <w:vMerge w:val="continue"/>
          </w:tcPr>
          <w:p w14:paraId="70AA30D8">
            <w:pPr>
              <w:wordWrap w:val="0"/>
              <w:spacing w:line="360" w:lineRule="auto"/>
              <w:jc w:val="center"/>
              <w:rPr>
                <w:rFonts w:ascii="宋体" w:hAnsi="宋体" w:eastAsia="宋体" w:cs="宋体"/>
                <w:sz w:val="24"/>
                <w:szCs w:val="24"/>
              </w:rPr>
            </w:pPr>
          </w:p>
        </w:tc>
        <w:tc>
          <w:tcPr>
            <w:tcW w:w="3045" w:type="pct"/>
            <w:shd w:val="clear" w:color="auto" w:fill="FFFFFF"/>
          </w:tcPr>
          <w:p w14:paraId="63D60F1E">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蓄电池连接处有无松动、腐蚀现象。</w:t>
            </w:r>
          </w:p>
        </w:tc>
      </w:tr>
      <w:tr w14:paraId="5CDB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2634E33">
            <w:pPr>
              <w:wordWrap w:val="0"/>
              <w:spacing w:line="360" w:lineRule="auto"/>
              <w:rPr>
                <w:rFonts w:ascii="宋体" w:hAnsi="宋体" w:eastAsia="宋体" w:cs="宋体"/>
                <w:sz w:val="24"/>
                <w:szCs w:val="24"/>
              </w:rPr>
            </w:pPr>
          </w:p>
        </w:tc>
        <w:tc>
          <w:tcPr>
            <w:tcW w:w="608" w:type="pct"/>
            <w:vMerge w:val="continue"/>
          </w:tcPr>
          <w:p w14:paraId="152AE08D">
            <w:pPr>
              <w:wordWrap w:val="0"/>
              <w:spacing w:line="360" w:lineRule="auto"/>
              <w:rPr>
                <w:rFonts w:ascii="宋体" w:hAnsi="宋体" w:eastAsia="宋体" w:cs="宋体"/>
                <w:sz w:val="24"/>
                <w:szCs w:val="24"/>
              </w:rPr>
            </w:pPr>
          </w:p>
        </w:tc>
        <w:tc>
          <w:tcPr>
            <w:tcW w:w="1042" w:type="pct"/>
            <w:vMerge w:val="continue"/>
          </w:tcPr>
          <w:p w14:paraId="278092A1">
            <w:pPr>
              <w:wordWrap w:val="0"/>
              <w:spacing w:line="360" w:lineRule="auto"/>
              <w:jc w:val="center"/>
              <w:rPr>
                <w:rFonts w:ascii="宋体" w:hAnsi="宋体" w:eastAsia="宋体" w:cs="宋体"/>
                <w:sz w:val="24"/>
                <w:szCs w:val="24"/>
              </w:rPr>
            </w:pPr>
          </w:p>
        </w:tc>
        <w:tc>
          <w:tcPr>
            <w:tcW w:w="3045" w:type="pct"/>
            <w:shd w:val="clear" w:color="auto" w:fill="FFFFFF"/>
          </w:tcPr>
          <w:p w14:paraId="4D78489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蓄电池外观是否完好、无外壳变形和渗漏。</w:t>
            </w:r>
          </w:p>
        </w:tc>
      </w:tr>
      <w:tr w14:paraId="13D7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4B9B3A7">
            <w:pPr>
              <w:wordWrap w:val="0"/>
              <w:spacing w:line="360" w:lineRule="auto"/>
              <w:rPr>
                <w:rFonts w:ascii="宋体" w:hAnsi="宋体" w:eastAsia="宋体" w:cs="宋体"/>
                <w:sz w:val="24"/>
                <w:szCs w:val="24"/>
              </w:rPr>
            </w:pPr>
          </w:p>
        </w:tc>
        <w:tc>
          <w:tcPr>
            <w:tcW w:w="608" w:type="pct"/>
            <w:vMerge w:val="continue"/>
          </w:tcPr>
          <w:p w14:paraId="481CDEF0">
            <w:pPr>
              <w:wordWrap w:val="0"/>
              <w:spacing w:line="360" w:lineRule="auto"/>
              <w:rPr>
                <w:rFonts w:ascii="宋体" w:hAnsi="宋体" w:eastAsia="宋体" w:cs="宋体"/>
                <w:sz w:val="24"/>
                <w:szCs w:val="24"/>
              </w:rPr>
            </w:pPr>
          </w:p>
        </w:tc>
        <w:tc>
          <w:tcPr>
            <w:tcW w:w="1042" w:type="pct"/>
            <w:vMerge w:val="continue"/>
          </w:tcPr>
          <w:p w14:paraId="66351E1D">
            <w:pPr>
              <w:wordWrap w:val="0"/>
              <w:spacing w:line="360" w:lineRule="auto"/>
              <w:jc w:val="center"/>
              <w:rPr>
                <w:rFonts w:ascii="宋体" w:hAnsi="宋体" w:eastAsia="宋体" w:cs="宋体"/>
                <w:sz w:val="24"/>
                <w:szCs w:val="24"/>
              </w:rPr>
            </w:pPr>
          </w:p>
        </w:tc>
        <w:tc>
          <w:tcPr>
            <w:tcW w:w="3045" w:type="pct"/>
            <w:shd w:val="clear" w:color="auto" w:fill="FFFFFF"/>
          </w:tcPr>
          <w:p w14:paraId="0B99BC3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蓄电池的极柱、安全阀周围是否有酸雾溢出。</w:t>
            </w:r>
          </w:p>
        </w:tc>
      </w:tr>
      <w:tr w14:paraId="16E6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18C2B4E">
            <w:pPr>
              <w:wordWrap w:val="0"/>
              <w:spacing w:line="360" w:lineRule="auto"/>
              <w:rPr>
                <w:rFonts w:ascii="宋体" w:hAnsi="宋体" w:eastAsia="宋体" w:cs="宋体"/>
                <w:sz w:val="24"/>
                <w:szCs w:val="24"/>
              </w:rPr>
            </w:pPr>
          </w:p>
        </w:tc>
        <w:tc>
          <w:tcPr>
            <w:tcW w:w="608" w:type="pct"/>
            <w:vMerge w:val="continue"/>
          </w:tcPr>
          <w:p w14:paraId="36274C0F">
            <w:pPr>
              <w:wordWrap w:val="0"/>
              <w:spacing w:line="360" w:lineRule="auto"/>
              <w:rPr>
                <w:rFonts w:ascii="宋体" w:hAnsi="宋体" w:eastAsia="宋体" w:cs="宋体"/>
                <w:sz w:val="24"/>
                <w:szCs w:val="24"/>
              </w:rPr>
            </w:pPr>
          </w:p>
        </w:tc>
        <w:tc>
          <w:tcPr>
            <w:tcW w:w="1042" w:type="pct"/>
            <w:shd w:val="clear" w:color="auto" w:fill="FFFFFF"/>
          </w:tcPr>
          <w:p w14:paraId="604B3A0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供电电压测量</w:t>
            </w:r>
          </w:p>
        </w:tc>
        <w:tc>
          <w:tcPr>
            <w:tcW w:w="3045" w:type="pct"/>
            <w:shd w:val="clear" w:color="auto" w:fill="FFFFFF"/>
          </w:tcPr>
          <w:p w14:paraId="57A8ED9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分别测量市电电压，稳压电源输出电压、UPS输入输出电压、蓄电池组电压，必要时测量蓄电池单体电压。</w:t>
            </w:r>
          </w:p>
        </w:tc>
      </w:tr>
      <w:tr w14:paraId="2C99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564BB5D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608" w:type="pct"/>
            <w:vMerge w:val="restart"/>
            <w:shd w:val="clear" w:color="auto" w:fill="FFFFFF"/>
          </w:tcPr>
          <w:p w14:paraId="4DE0EB9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设备连接</w:t>
            </w:r>
          </w:p>
        </w:tc>
        <w:tc>
          <w:tcPr>
            <w:tcW w:w="1042" w:type="pct"/>
            <w:shd w:val="clear" w:color="auto" w:fill="FFFFFF"/>
          </w:tcPr>
          <w:p w14:paraId="0C4DCA6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电源连接线检查</w:t>
            </w:r>
          </w:p>
        </w:tc>
        <w:tc>
          <w:tcPr>
            <w:tcW w:w="3045" w:type="pct"/>
            <w:shd w:val="clear" w:color="auto" w:fill="FFFFFF"/>
          </w:tcPr>
          <w:p w14:paraId="49D21EF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设备电源连接线连接固定正常。</w:t>
            </w:r>
          </w:p>
        </w:tc>
      </w:tr>
      <w:tr w14:paraId="39BB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80B5F71">
            <w:pPr>
              <w:wordWrap w:val="0"/>
              <w:spacing w:line="360" w:lineRule="auto"/>
              <w:rPr>
                <w:rFonts w:ascii="宋体" w:hAnsi="宋体" w:eastAsia="宋体" w:cs="宋体"/>
                <w:sz w:val="24"/>
                <w:szCs w:val="24"/>
              </w:rPr>
            </w:pPr>
          </w:p>
        </w:tc>
        <w:tc>
          <w:tcPr>
            <w:tcW w:w="608" w:type="pct"/>
            <w:vMerge w:val="continue"/>
          </w:tcPr>
          <w:p w14:paraId="4C2A10F1">
            <w:pPr>
              <w:wordWrap w:val="0"/>
              <w:spacing w:line="360" w:lineRule="auto"/>
              <w:rPr>
                <w:rFonts w:ascii="宋体" w:hAnsi="宋体" w:eastAsia="宋体" w:cs="宋体"/>
                <w:sz w:val="24"/>
                <w:szCs w:val="24"/>
              </w:rPr>
            </w:pPr>
          </w:p>
        </w:tc>
        <w:tc>
          <w:tcPr>
            <w:tcW w:w="1042" w:type="pct"/>
            <w:shd w:val="clear" w:color="auto" w:fill="FFFFFF"/>
          </w:tcPr>
          <w:p w14:paraId="1563F5A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数据连接线检查</w:t>
            </w:r>
          </w:p>
        </w:tc>
        <w:tc>
          <w:tcPr>
            <w:tcW w:w="3045" w:type="pct"/>
            <w:shd w:val="clear" w:color="auto" w:fill="FFFFFF"/>
          </w:tcPr>
          <w:p w14:paraId="4746F48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设备数据连接线连接固定正常。</w:t>
            </w:r>
          </w:p>
        </w:tc>
      </w:tr>
      <w:tr w14:paraId="1E06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2AD097A">
            <w:pPr>
              <w:wordWrap w:val="0"/>
              <w:spacing w:line="360" w:lineRule="auto"/>
              <w:rPr>
                <w:rFonts w:ascii="宋体" w:hAnsi="宋体" w:eastAsia="宋体" w:cs="宋体"/>
                <w:sz w:val="24"/>
                <w:szCs w:val="24"/>
              </w:rPr>
            </w:pPr>
          </w:p>
        </w:tc>
        <w:tc>
          <w:tcPr>
            <w:tcW w:w="608" w:type="pct"/>
            <w:vMerge w:val="continue"/>
          </w:tcPr>
          <w:p w14:paraId="588DF8E2">
            <w:pPr>
              <w:wordWrap w:val="0"/>
              <w:spacing w:line="360" w:lineRule="auto"/>
              <w:rPr>
                <w:rFonts w:ascii="宋体" w:hAnsi="宋体" w:eastAsia="宋体" w:cs="宋体"/>
                <w:sz w:val="24"/>
                <w:szCs w:val="24"/>
              </w:rPr>
            </w:pPr>
          </w:p>
        </w:tc>
        <w:tc>
          <w:tcPr>
            <w:tcW w:w="1042" w:type="pct"/>
            <w:shd w:val="clear" w:color="auto" w:fill="FFFFFF"/>
          </w:tcPr>
          <w:p w14:paraId="1D37453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射频线检查</w:t>
            </w:r>
          </w:p>
        </w:tc>
        <w:tc>
          <w:tcPr>
            <w:tcW w:w="3045" w:type="pct"/>
            <w:shd w:val="clear" w:color="auto" w:fill="FFFFFF"/>
          </w:tcPr>
          <w:p w14:paraId="7751CC5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天馈射频连接线连接固定正常。</w:t>
            </w:r>
          </w:p>
        </w:tc>
      </w:tr>
      <w:tr w14:paraId="5D84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479C343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608" w:type="pct"/>
            <w:vMerge w:val="restart"/>
            <w:shd w:val="clear" w:color="auto" w:fill="FFFFFF"/>
          </w:tcPr>
          <w:p w14:paraId="4AB2E99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视频图像监视系统（若有）</w:t>
            </w:r>
          </w:p>
        </w:tc>
        <w:tc>
          <w:tcPr>
            <w:tcW w:w="1042" w:type="pct"/>
            <w:shd w:val="clear" w:color="auto" w:fill="FFFFFF"/>
          </w:tcPr>
          <w:p w14:paraId="39312EC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视频服务器功能检查</w:t>
            </w:r>
          </w:p>
        </w:tc>
        <w:tc>
          <w:tcPr>
            <w:tcW w:w="3045" w:type="pct"/>
            <w:shd w:val="clear" w:color="auto" w:fill="FFFFFF"/>
          </w:tcPr>
          <w:p w14:paraId="3130E39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设备基本状态检查。</w:t>
            </w:r>
          </w:p>
        </w:tc>
      </w:tr>
      <w:tr w14:paraId="6B2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5557F6E">
            <w:pPr>
              <w:wordWrap w:val="0"/>
              <w:spacing w:line="360" w:lineRule="auto"/>
              <w:rPr>
                <w:rFonts w:ascii="宋体" w:hAnsi="宋体" w:eastAsia="宋体" w:cs="宋体"/>
                <w:sz w:val="24"/>
                <w:szCs w:val="24"/>
              </w:rPr>
            </w:pPr>
          </w:p>
        </w:tc>
        <w:tc>
          <w:tcPr>
            <w:tcW w:w="608" w:type="pct"/>
            <w:vMerge w:val="continue"/>
          </w:tcPr>
          <w:p w14:paraId="39EE7095">
            <w:pPr>
              <w:wordWrap w:val="0"/>
              <w:spacing w:line="360" w:lineRule="auto"/>
              <w:rPr>
                <w:rFonts w:ascii="宋体" w:hAnsi="宋体" w:eastAsia="宋体" w:cs="宋体"/>
                <w:sz w:val="24"/>
                <w:szCs w:val="24"/>
              </w:rPr>
            </w:pPr>
          </w:p>
        </w:tc>
        <w:tc>
          <w:tcPr>
            <w:tcW w:w="1042" w:type="pct"/>
            <w:vMerge w:val="restart"/>
            <w:shd w:val="clear" w:color="auto" w:fill="FFFFFF"/>
          </w:tcPr>
          <w:p w14:paraId="10B0406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摄像机&amp;云台功能检查</w:t>
            </w:r>
          </w:p>
        </w:tc>
        <w:tc>
          <w:tcPr>
            <w:tcW w:w="3045" w:type="pct"/>
            <w:shd w:val="clear" w:color="auto" w:fill="FFFFFF"/>
          </w:tcPr>
          <w:p w14:paraId="514CAD7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设备基本状态检查。</w:t>
            </w:r>
          </w:p>
        </w:tc>
      </w:tr>
      <w:tr w14:paraId="76BC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C0FF461">
            <w:pPr>
              <w:wordWrap w:val="0"/>
              <w:spacing w:line="360" w:lineRule="auto"/>
              <w:rPr>
                <w:rFonts w:ascii="宋体" w:hAnsi="宋体" w:eastAsia="宋体" w:cs="宋体"/>
                <w:sz w:val="24"/>
                <w:szCs w:val="24"/>
              </w:rPr>
            </w:pPr>
          </w:p>
        </w:tc>
        <w:tc>
          <w:tcPr>
            <w:tcW w:w="608" w:type="pct"/>
            <w:vMerge w:val="continue"/>
          </w:tcPr>
          <w:p w14:paraId="23282F84">
            <w:pPr>
              <w:wordWrap w:val="0"/>
              <w:spacing w:line="360" w:lineRule="auto"/>
              <w:rPr>
                <w:rFonts w:ascii="宋体" w:hAnsi="宋体" w:eastAsia="宋体" w:cs="宋体"/>
                <w:sz w:val="24"/>
                <w:szCs w:val="24"/>
              </w:rPr>
            </w:pPr>
          </w:p>
        </w:tc>
        <w:tc>
          <w:tcPr>
            <w:tcW w:w="1042" w:type="pct"/>
            <w:vMerge w:val="continue"/>
          </w:tcPr>
          <w:p w14:paraId="6E98414B">
            <w:pPr>
              <w:wordWrap w:val="0"/>
              <w:spacing w:line="360" w:lineRule="auto"/>
              <w:jc w:val="center"/>
              <w:rPr>
                <w:rFonts w:ascii="宋体" w:hAnsi="宋体" w:eastAsia="宋体" w:cs="宋体"/>
                <w:sz w:val="24"/>
                <w:szCs w:val="24"/>
              </w:rPr>
            </w:pPr>
          </w:p>
        </w:tc>
        <w:tc>
          <w:tcPr>
            <w:tcW w:w="3045" w:type="pct"/>
            <w:shd w:val="clear" w:color="auto" w:fill="FFFFFF"/>
          </w:tcPr>
          <w:p w14:paraId="204B8EB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检查设备供电是否为长供电（UPS供电）。</w:t>
            </w:r>
          </w:p>
        </w:tc>
      </w:tr>
      <w:tr w14:paraId="7B96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35819F5">
            <w:pPr>
              <w:wordWrap w:val="0"/>
              <w:spacing w:line="360" w:lineRule="auto"/>
              <w:rPr>
                <w:rFonts w:ascii="宋体" w:hAnsi="宋体" w:eastAsia="宋体" w:cs="宋体"/>
                <w:sz w:val="24"/>
                <w:szCs w:val="24"/>
              </w:rPr>
            </w:pPr>
          </w:p>
        </w:tc>
        <w:tc>
          <w:tcPr>
            <w:tcW w:w="608" w:type="pct"/>
            <w:vMerge w:val="continue"/>
          </w:tcPr>
          <w:p w14:paraId="7D90549A">
            <w:pPr>
              <w:wordWrap w:val="0"/>
              <w:spacing w:line="360" w:lineRule="auto"/>
              <w:rPr>
                <w:rFonts w:ascii="宋体" w:hAnsi="宋体" w:eastAsia="宋体" w:cs="宋体"/>
                <w:sz w:val="24"/>
                <w:szCs w:val="24"/>
              </w:rPr>
            </w:pPr>
          </w:p>
        </w:tc>
        <w:tc>
          <w:tcPr>
            <w:tcW w:w="1042" w:type="pct"/>
            <w:vMerge w:val="continue"/>
          </w:tcPr>
          <w:p w14:paraId="72482948">
            <w:pPr>
              <w:wordWrap w:val="0"/>
              <w:spacing w:line="360" w:lineRule="auto"/>
              <w:jc w:val="center"/>
              <w:rPr>
                <w:rFonts w:ascii="宋体" w:hAnsi="宋体" w:eastAsia="宋体" w:cs="宋体"/>
                <w:sz w:val="24"/>
                <w:szCs w:val="24"/>
              </w:rPr>
            </w:pPr>
          </w:p>
        </w:tc>
        <w:tc>
          <w:tcPr>
            <w:tcW w:w="3045" w:type="pct"/>
            <w:shd w:val="clear" w:color="auto" w:fill="FFFFFF"/>
          </w:tcPr>
          <w:p w14:paraId="2AA1F4BE">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监控图像测试（截图）。</w:t>
            </w:r>
          </w:p>
        </w:tc>
      </w:tr>
      <w:tr w14:paraId="786D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shd w:val="clear" w:color="auto" w:fill="FFFFFF"/>
          </w:tcPr>
          <w:p w14:paraId="05B5426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608" w:type="pct"/>
            <w:shd w:val="clear" w:color="auto" w:fill="FFFFFF"/>
          </w:tcPr>
          <w:p w14:paraId="4917250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信号分析与识别系统（若有）</w:t>
            </w:r>
          </w:p>
        </w:tc>
        <w:tc>
          <w:tcPr>
            <w:tcW w:w="1042" w:type="pct"/>
            <w:shd w:val="clear" w:color="auto" w:fill="FFFFFF"/>
          </w:tcPr>
          <w:p w14:paraId="47E3215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声音转文字功能检查</w:t>
            </w:r>
          </w:p>
        </w:tc>
        <w:tc>
          <w:tcPr>
            <w:tcW w:w="3045" w:type="pct"/>
            <w:shd w:val="clear" w:color="auto" w:fill="FFFFFF"/>
          </w:tcPr>
          <w:p w14:paraId="55D71B8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测试声音转文字提取以及对关键字的识别和告警。</w:t>
            </w:r>
          </w:p>
        </w:tc>
      </w:tr>
      <w:tr w14:paraId="3BE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1E4F9AB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608" w:type="pct"/>
            <w:vMerge w:val="restart"/>
            <w:shd w:val="clear" w:color="auto" w:fill="FFFFFF"/>
          </w:tcPr>
          <w:p w14:paraId="5603CD1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移动监测车</w:t>
            </w:r>
          </w:p>
        </w:tc>
        <w:tc>
          <w:tcPr>
            <w:tcW w:w="1042" w:type="pct"/>
            <w:vMerge w:val="restart"/>
            <w:shd w:val="clear" w:color="auto" w:fill="FFFFFF"/>
          </w:tcPr>
          <w:p w14:paraId="18C0B9A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车况检查</w:t>
            </w:r>
          </w:p>
        </w:tc>
        <w:tc>
          <w:tcPr>
            <w:tcW w:w="3045" w:type="pct"/>
            <w:shd w:val="clear" w:color="auto" w:fill="FFFFFF"/>
          </w:tcPr>
          <w:p w14:paraId="7CC22D9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对车辆外观、轮胎、灯光、转向、制动系统及各部分润滑油（脂）、燃油、冷却液、制动液等进行检查。</w:t>
            </w:r>
          </w:p>
        </w:tc>
      </w:tr>
      <w:tr w14:paraId="019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76A0FF6">
            <w:pPr>
              <w:wordWrap w:val="0"/>
              <w:spacing w:line="360" w:lineRule="auto"/>
              <w:rPr>
                <w:rFonts w:ascii="宋体" w:hAnsi="宋体" w:eastAsia="宋体" w:cs="宋体"/>
                <w:sz w:val="24"/>
                <w:szCs w:val="24"/>
              </w:rPr>
            </w:pPr>
          </w:p>
        </w:tc>
        <w:tc>
          <w:tcPr>
            <w:tcW w:w="608" w:type="pct"/>
            <w:vMerge w:val="continue"/>
          </w:tcPr>
          <w:p w14:paraId="1C7AECF5">
            <w:pPr>
              <w:wordWrap w:val="0"/>
              <w:spacing w:line="360" w:lineRule="auto"/>
              <w:rPr>
                <w:rFonts w:ascii="宋体" w:hAnsi="宋体" w:eastAsia="宋体" w:cs="宋体"/>
                <w:sz w:val="24"/>
                <w:szCs w:val="24"/>
              </w:rPr>
            </w:pPr>
          </w:p>
        </w:tc>
        <w:tc>
          <w:tcPr>
            <w:tcW w:w="1042" w:type="pct"/>
            <w:vMerge w:val="continue"/>
          </w:tcPr>
          <w:p w14:paraId="6F00B5A9">
            <w:pPr>
              <w:wordWrap w:val="0"/>
              <w:spacing w:line="360" w:lineRule="auto"/>
              <w:jc w:val="center"/>
              <w:rPr>
                <w:rFonts w:ascii="宋体" w:hAnsi="宋体" w:eastAsia="宋体" w:cs="宋体"/>
                <w:sz w:val="24"/>
                <w:szCs w:val="24"/>
              </w:rPr>
            </w:pPr>
          </w:p>
        </w:tc>
        <w:tc>
          <w:tcPr>
            <w:tcW w:w="3045" w:type="pct"/>
            <w:shd w:val="clear" w:color="auto" w:fill="FFFFFF"/>
          </w:tcPr>
          <w:p w14:paraId="6EFA181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保持监测车车内环境整洁，各监测设备周围禁止堆放杂物。</w:t>
            </w:r>
          </w:p>
        </w:tc>
      </w:tr>
      <w:tr w14:paraId="38B9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512179E">
            <w:pPr>
              <w:wordWrap w:val="0"/>
              <w:spacing w:line="360" w:lineRule="auto"/>
              <w:rPr>
                <w:rFonts w:ascii="宋体" w:hAnsi="宋体" w:eastAsia="宋体" w:cs="宋体"/>
                <w:sz w:val="24"/>
                <w:szCs w:val="24"/>
              </w:rPr>
            </w:pPr>
          </w:p>
        </w:tc>
        <w:tc>
          <w:tcPr>
            <w:tcW w:w="608" w:type="pct"/>
            <w:vMerge w:val="continue"/>
          </w:tcPr>
          <w:p w14:paraId="55739971">
            <w:pPr>
              <w:wordWrap w:val="0"/>
              <w:spacing w:line="360" w:lineRule="auto"/>
              <w:rPr>
                <w:rFonts w:ascii="宋体" w:hAnsi="宋体" w:eastAsia="宋体" w:cs="宋体"/>
                <w:sz w:val="24"/>
                <w:szCs w:val="24"/>
              </w:rPr>
            </w:pPr>
          </w:p>
        </w:tc>
        <w:tc>
          <w:tcPr>
            <w:tcW w:w="1042" w:type="pct"/>
            <w:vMerge w:val="continue"/>
          </w:tcPr>
          <w:p w14:paraId="7FE4DEB6">
            <w:pPr>
              <w:wordWrap w:val="0"/>
              <w:spacing w:line="360" w:lineRule="auto"/>
              <w:jc w:val="center"/>
              <w:rPr>
                <w:rFonts w:ascii="宋体" w:hAnsi="宋体" w:eastAsia="宋体" w:cs="宋体"/>
                <w:sz w:val="24"/>
                <w:szCs w:val="24"/>
              </w:rPr>
            </w:pPr>
          </w:p>
        </w:tc>
        <w:tc>
          <w:tcPr>
            <w:tcW w:w="3045" w:type="pct"/>
            <w:shd w:val="clear" w:color="auto" w:fill="FFFFFF"/>
          </w:tcPr>
          <w:p w14:paraId="39A9F72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保持车内通风、干燥、环境良好。</w:t>
            </w:r>
          </w:p>
        </w:tc>
      </w:tr>
      <w:tr w14:paraId="4F0B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2CA3D4D">
            <w:pPr>
              <w:wordWrap w:val="0"/>
              <w:spacing w:line="360" w:lineRule="auto"/>
              <w:rPr>
                <w:rFonts w:ascii="宋体" w:hAnsi="宋体" w:eastAsia="宋体" w:cs="宋体"/>
                <w:sz w:val="24"/>
                <w:szCs w:val="24"/>
              </w:rPr>
            </w:pPr>
          </w:p>
        </w:tc>
        <w:tc>
          <w:tcPr>
            <w:tcW w:w="608" w:type="pct"/>
            <w:vMerge w:val="continue"/>
          </w:tcPr>
          <w:p w14:paraId="6D81216B">
            <w:pPr>
              <w:wordWrap w:val="0"/>
              <w:spacing w:line="360" w:lineRule="auto"/>
              <w:rPr>
                <w:rFonts w:ascii="宋体" w:hAnsi="宋体" w:eastAsia="宋体" w:cs="宋体"/>
                <w:sz w:val="24"/>
                <w:szCs w:val="24"/>
              </w:rPr>
            </w:pPr>
          </w:p>
        </w:tc>
        <w:tc>
          <w:tcPr>
            <w:tcW w:w="1042" w:type="pct"/>
            <w:vMerge w:val="restart"/>
            <w:shd w:val="clear" w:color="auto" w:fill="FFFFFF"/>
          </w:tcPr>
          <w:p w14:paraId="5D7259C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车载设备检查</w:t>
            </w:r>
          </w:p>
        </w:tc>
        <w:tc>
          <w:tcPr>
            <w:tcW w:w="3045" w:type="pct"/>
            <w:shd w:val="clear" w:color="auto" w:fill="FFFFFF"/>
          </w:tcPr>
          <w:p w14:paraId="48A39AD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清理设备积灰，定期通电，检查车内各设备运行是否正常。</w:t>
            </w:r>
          </w:p>
        </w:tc>
      </w:tr>
      <w:tr w14:paraId="4C9B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838A51A">
            <w:pPr>
              <w:wordWrap w:val="0"/>
              <w:spacing w:line="360" w:lineRule="auto"/>
              <w:rPr>
                <w:rFonts w:ascii="宋体" w:hAnsi="宋体" w:eastAsia="宋体" w:cs="宋体"/>
                <w:sz w:val="24"/>
                <w:szCs w:val="24"/>
              </w:rPr>
            </w:pPr>
          </w:p>
        </w:tc>
        <w:tc>
          <w:tcPr>
            <w:tcW w:w="608" w:type="pct"/>
            <w:vMerge w:val="continue"/>
          </w:tcPr>
          <w:p w14:paraId="77FF82E0">
            <w:pPr>
              <w:wordWrap w:val="0"/>
              <w:spacing w:line="360" w:lineRule="auto"/>
              <w:rPr>
                <w:rFonts w:ascii="宋体" w:hAnsi="宋体" w:eastAsia="宋体" w:cs="宋体"/>
                <w:sz w:val="24"/>
                <w:szCs w:val="24"/>
              </w:rPr>
            </w:pPr>
          </w:p>
        </w:tc>
        <w:tc>
          <w:tcPr>
            <w:tcW w:w="1042" w:type="pct"/>
            <w:vMerge w:val="continue"/>
          </w:tcPr>
          <w:p w14:paraId="60591164">
            <w:pPr>
              <w:wordWrap w:val="0"/>
              <w:spacing w:line="360" w:lineRule="auto"/>
              <w:jc w:val="center"/>
              <w:rPr>
                <w:rFonts w:ascii="宋体" w:hAnsi="宋体" w:eastAsia="宋体" w:cs="宋体"/>
                <w:sz w:val="24"/>
                <w:szCs w:val="24"/>
              </w:rPr>
            </w:pPr>
          </w:p>
        </w:tc>
        <w:tc>
          <w:tcPr>
            <w:tcW w:w="3045" w:type="pct"/>
            <w:shd w:val="clear" w:color="auto" w:fill="FFFFFF"/>
          </w:tcPr>
          <w:p w14:paraId="4AF6FB1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车载消防设备检查，如检查灭火系统维护情况，检查灭火器是否过期或压力不足等。</w:t>
            </w:r>
          </w:p>
        </w:tc>
      </w:tr>
      <w:tr w14:paraId="6B11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15D6853">
            <w:pPr>
              <w:wordWrap w:val="0"/>
              <w:spacing w:line="360" w:lineRule="auto"/>
              <w:rPr>
                <w:rFonts w:ascii="宋体" w:hAnsi="宋体" w:eastAsia="宋体" w:cs="宋体"/>
                <w:sz w:val="24"/>
                <w:szCs w:val="24"/>
              </w:rPr>
            </w:pPr>
          </w:p>
        </w:tc>
        <w:tc>
          <w:tcPr>
            <w:tcW w:w="608" w:type="pct"/>
            <w:vMerge w:val="continue"/>
          </w:tcPr>
          <w:p w14:paraId="44A445DC">
            <w:pPr>
              <w:wordWrap w:val="0"/>
              <w:spacing w:line="360" w:lineRule="auto"/>
              <w:rPr>
                <w:rFonts w:ascii="宋体" w:hAnsi="宋体" w:eastAsia="宋体" w:cs="宋体"/>
                <w:sz w:val="24"/>
                <w:szCs w:val="24"/>
              </w:rPr>
            </w:pPr>
          </w:p>
        </w:tc>
        <w:tc>
          <w:tcPr>
            <w:tcW w:w="1042" w:type="pct"/>
            <w:vMerge w:val="continue"/>
          </w:tcPr>
          <w:p w14:paraId="43D3E12C">
            <w:pPr>
              <w:wordWrap w:val="0"/>
              <w:spacing w:line="360" w:lineRule="auto"/>
              <w:jc w:val="center"/>
              <w:rPr>
                <w:rFonts w:ascii="宋体" w:hAnsi="宋体" w:eastAsia="宋体" w:cs="宋体"/>
                <w:sz w:val="24"/>
                <w:szCs w:val="24"/>
              </w:rPr>
            </w:pPr>
          </w:p>
        </w:tc>
        <w:tc>
          <w:tcPr>
            <w:tcW w:w="3045" w:type="pct"/>
            <w:shd w:val="clear" w:color="auto" w:fill="FFFFFF"/>
          </w:tcPr>
          <w:p w14:paraId="4BB4885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检查机柜散热风扇运行情况，检查机柜及设备紧固性。</w:t>
            </w:r>
          </w:p>
        </w:tc>
      </w:tr>
      <w:tr w14:paraId="6EDB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75AE9EE">
            <w:pPr>
              <w:wordWrap w:val="0"/>
              <w:spacing w:line="360" w:lineRule="auto"/>
              <w:rPr>
                <w:rFonts w:ascii="宋体" w:hAnsi="宋体" w:eastAsia="宋体" w:cs="宋体"/>
                <w:sz w:val="24"/>
                <w:szCs w:val="24"/>
              </w:rPr>
            </w:pPr>
          </w:p>
        </w:tc>
        <w:tc>
          <w:tcPr>
            <w:tcW w:w="608" w:type="pct"/>
            <w:vMerge w:val="continue"/>
          </w:tcPr>
          <w:p w14:paraId="25E9D3CB">
            <w:pPr>
              <w:wordWrap w:val="0"/>
              <w:spacing w:line="360" w:lineRule="auto"/>
              <w:rPr>
                <w:rFonts w:ascii="宋体" w:hAnsi="宋体" w:eastAsia="宋体" w:cs="宋体"/>
                <w:sz w:val="24"/>
                <w:szCs w:val="24"/>
              </w:rPr>
            </w:pPr>
          </w:p>
        </w:tc>
        <w:tc>
          <w:tcPr>
            <w:tcW w:w="1042" w:type="pct"/>
            <w:shd w:val="clear" w:color="auto" w:fill="FFFFFF"/>
          </w:tcPr>
          <w:p w14:paraId="71FF1BA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车辆行驶检查</w:t>
            </w:r>
          </w:p>
        </w:tc>
        <w:tc>
          <w:tcPr>
            <w:tcW w:w="3045" w:type="pct"/>
            <w:shd w:val="clear" w:color="auto" w:fill="FFFFFF"/>
          </w:tcPr>
          <w:p w14:paraId="5166942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检查车辆机柜防震效果是否正常。</w:t>
            </w:r>
          </w:p>
        </w:tc>
      </w:tr>
      <w:tr w14:paraId="38F9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174F1CA">
            <w:pPr>
              <w:wordWrap w:val="0"/>
              <w:spacing w:line="360" w:lineRule="auto"/>
              <w:rPr>
                <w:rFonts w:ascii="宋体" w:hAnsi="宋体" w:eastAsia="宋体" w:cs="宋体"/>
                <w:sz w:val="24"/>
                <w:szCs w:val="24"/>
              </w:rPr>
            </w:pPr>
          </w:p>
        </w:tc>
        <w:tc>
          <w:tcPr>
            <w:tcW w:w="608" w:type="pct"/>
            <w:vMerge w:val="continue"/>
          </w:tcPr>
          <w:p w14:paraId="21AF9384">
            <w:pPr>
              <w:wordWrap w:val="0"/>
              <w:spacing w:line="360" w:lineRule="auto"/>
              <w:rPr>
                <w:rFonts w:ascii="宋体" w:hAnsi="宋体" w:eastAsia="宋体" w:cs="宋体"/>
                <w:sz w:val="24"/>
                <w:szCs w:val="24"/>
              </w:rPr>
            </w:pPr>
          </w:p>
        </w:tc>
        <w:tc>
          <w:tcPr>
            <w:tcW w:w="1042" w:type="pct"/>
            <w:vMerge w:val="restart"/>
            <w:shd w:val="clear" w:color="auto" w:fill="FFFFFF"/>
          </w:tcPr>
          <w:p w14:paraId="180DC99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车库检查</w:t>
            </w:r>
          </w:p>
        </w:tc>
        <w:tc>
          <w:tcPr>
            <w:tcW w:w="3045" w:type="pct"/>
            <w:shd w:val="clear" w:color="auto" w:fill="FFFFFF"/>
          </w:tcPr>
          <w:p w14:paraId="0D22A997">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监测车应配有专用车库，检查车库内的市电插座。</w:t>
            </w:r>
          </w:p>
        </w:tc>
      </w:tr>
      <w:tr w14:paraId="2158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2F132FF">
            <w:pPr>
              <w:wordWrap w:val="0"/>
              <w:spacing w:line="360" w:lineRule="auto"/>
              <w:rPr>
                <w:rFonts w:ascii="宋体" w:hAnsi="宋体" w:eastAsia="宋体" w:cs="宋体"/>
                <w:sz w:val="24"/>
                <w:szCs w:val="24"/>
              </w:rPr>
            </w:pPr>
          </w:p>
        </w:tc>
        <w:tc>
          <w:tcPr>
            <w:tcW w:w="608" w:type="pct"/>
            <w:vMerge w:val="continue"/>
          </w:tcPr>
          <w:p w14:paraId="5886215D">
            <w:pPr>
              <w:wordWrap w:val="0"/>
              <w:spacing w:line="360" w:lineRule="auto"/>
              <w:rPr>
                <w:rFonts w:ascii="宋体" w:hAnsi="宋体" w:eastAsia="宋体" w:cs="宋体"/>
                <w:sz w:val="24"/>
                <w:szCs w:val="24"/>
              </w:rPr>
            </w:pPr>
          </w:p>
        </w:tc>
        <w:tc>
          <w:tcPr>
            <w:tcW w:w="1042" w:type="pct"/>
            <w:vMerge w:val="continue"/>
          </w:tcPr>
          <w:p w14:paraId="5D667BF5">
            <w:pPr>
              <w:wordWrap w:val="0"/>
              <w:spacing w:line="360" w:lineRule="auto"/>
              <w:jc w:val="center"/>
              <w:rPr>
                <w:rFonts w:ascii="宋体" w:hAnsi="宋体" w:eastAsia="宋体" w:cs="宋体"/>
                <w:sz w:val="24"/>
                <w:szCs w:val="24"/>
              </w:rPr>
            </w:pPr>
          </w:p>
        </w:tc>
        <w:tc>
          <w:tcPr>
            <w:tcW w:w="3045" w:type="pct"/>
            <w:shd w:val="clear" w:color="auto" w:fill="FFFFFF"/>
          </w:tcPr>
          <w:p w14:paraId="6F485E5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检查车库内不得存放无关杂物，保持车库整洁。</w:t>
            </w:r>
          </w:p>
        </w:tc>
      </w:tr>
    </w:tbl>
    <w:p w14:paraId="4411495A">
      <w:pPr>
        <w:pStyle w:val="9"/>
        <w:widowControl w:val="0"/>
        <w:wordWrap w:val="0"/>
        <w:spacing w:line="360" w:lineRule="auto"/>
        <w:ind w:firstLine="480"/>
        <w:outlineLvl w:val="6"/>
        <w:rPr>
          <w:rFonts w:hint="default" w:ascii="宋体" w:hAnsi="宋体" w:eastAsia="宋体" w:cs="宋体"/>
          <w:sz w:val="24"/>
          <w:szCs w:val="24"/>
        </w:rPr>
      </w:pPr>
      <w:r>
        <w:rPr>
          <w:rFonts w:ascii="宋体" w:hAnsi="宋体" w:eastAsia="宋体" w:cs="宋体"/>
          <w:sz w:val="24"/>
          <w:szCs w:val="24"/>
        </w:rPr>
        <w:t>④可搬移监测站</w:t>
      </w:r>
    </w:p>
    <w:p w14:paraId="492F775F">
      <w:pPr>
        <w:pStyle w:val="9"/>
        <w:widowControl w:val="0"/>
        <w:wordWrap w:val="0"/>
        <w:spacing w:line="360" w:lineRule="auto"/>
        <w:ind w:firstLine="480"/>
        <w:rPr>
          <w:rFonts w:hint="default" w:ascii="宋体" w:hAnsi="宋体" w:eastAsia="宋体" w:cs="宋体"/>
          <w:sz w:val="24"/>
          <w:szCs w:val="24"/>
        </w:rPr>
      </w:pPr>
      <w:r>
        <w:rPr>
          <w:rFonts w:ascii="宋体" w:hAnsi="宋体" w:eastAsia="宋体" w:cs="宋体"/>
          <w:sz w:val="24"/>
          <w:szCs w:val="24"/>
        </w:rPr>
        <w:t>可搬移监测站定期巡检内容具体如下（巡检内容应根据国家和省有关技术设施巡检规范和要求实时更新调整）：</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1014"/>
        <w:gridCol w:w="1702"/>
        <w:gridCol w:w="5089"/>
      </w:tblGrid>
      <w:tr w14:paraId="0696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shd w:val="clear" w:color="auto" w:fill="FFFFFF"/>
          </w:tcPr>
          <w:p w14:paraId="588B296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610" w:type="pct"/>
            <w:shd w:val="clear" w:color="auto" w:fill="FFFFFF"/>
          </w:tcPr>
          <w:p w14:paraId="60EDB51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1024" w:type="pct"/>
            <w:shd w:val="clear" w:color="auto" w:fill="FFFFFF"/>
            <w:vAlign w:val="center"/>
          </w:tcPr>
          <w:p w14:paraId="2A722F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巡检项目</w:t>
            </w:r>
          </w:p>
        </w:tc>
        <w:tc>
          <w:tcPr>
            <w:tcW w:w="3061" w:type="pct"/>
            <w:shd w:val="clear" w:color="auto" w:fill="FFFFFF"/>
          </w:tcPr>
          <w:p w14:paraId="33E616C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4243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5A68443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610" w:type="pct"/>
            <w:vMerge w:val="restart"/>
            <w:shd w:val="clear" w:color="auto" w:fill="FFFFFF"/>
          </w:tcPr>
          <w:p w14:paraId="5680077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天馈系统</w:t>
            </w:r>
          </w:p>
        </w:tc>
        <w:tc>
          <w:tcPr>
            <w:tcW w:w="1024" w:type="pct"/>
            <w:shd w:val="clear" w:color="auto" w:fill="FFFFFF"/>
          </w:tcPr>
          <w:p w14:paraId="02E0BC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监测通路驻波比检查</w:t>
            </w:r>
          </w:p>
        </w:tc>
        <w:tc>
          <w:tcPr>
            <w:tcW w:w="3061" w:type="pct"/>
            <w:vMerge w:val="restart"/>
            <w:shd w:val="clear" w:color="auto" w:fill="FFFFFF"/>
          </w:tcPr>
          <w:p w14:paraId="289E2F8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检查监测天线在其工作范围的工作状态，确保能够实时准确的捕捉到天线所处空间的电波信号。</w:t>
            </w:r>
          </w:p>
        </w:tc>
      </w:tr>
      <w:tr w14:paraId="61D3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16F5DC9">
            <w:pPr>
              <w:wordWrap w:val="0"/>
              <w:spacing w:line="360" w:lineRule="auto"/>
              <w:rPr>
                <w:rFonts w:ascii="宋体" w:hAnsi="宋体" w:eastAsia="宋体" w:cs="宋体"/>
                <w:sz w:val="24"/>
                <w:szCs w:val="24"/>
              </w:rPr>
            </w:pPr>
          </w:p>
        </w:tc>
        <w:tc>
          <w:tcPr>
            <w:tcW w:w="610" w:type="pct"/>
            <w:vMerge w:val="continue"/>
          </w:tcPr>
          <w:p w14:paraId="1C0DF36F">
            <w:pPr>
              <w:wordWrap w:val="0"/>
              <w:spacing w:line="360" w:lineRule="auto"/>
              <w:rPr>
                <w:rFonts w:ascii="宋体" w:hAnsi="宋体" w:eastAsia="宋体" w:cs="宋体"/>
                <w:sz w:val="24"/>
                <w:szCs w:val="24"/>
              </w:rPr>
            </w:pPr>
          </w:p>
        </w:tc>
        <w:tc>
          <w:tcPr>
            <w:tcW w:w="1024" w:type="pct"/>
            <w:shd w:val="clear" w:color="auto" w:fill="FFFFFF"/>
          </w:tcPr>
          <w:p w14:paraId="33428DC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监测功能</w:t>
            </w:r>
          </w:p>
        </w:tc>
        <w:tc>
          <w:tcPr>
            <w:tcW w:w="3061" w:type="pct"/>
            <w:vMerge w:val="continue"/>
          </w:tcPr>
          <w:p w14:paraId="48F05818">
            <w:pPr>
              <w:wordWrap w:val="0"/>
              <w:spacing w:line="360" w:lineRule="auto"/>
              <w:rPr>
                <w:rFonts w:ascii="宋体" w:hAnsi="宋体" w:eastAsia="宋体" w:cs="宋体"/>
                <w:sz w:val="24"/>
                <w:szCs w:val="24"/>
              </w:rPr>
            </w:pPr>
          </w:p>
        </w:tc>
      </w:tr>
      <w:tr w14:paraId="7D8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9E07CBC">
            <w:pPr>
              <w:wordWrap w:val="0"/>
              <w:spacing w:line="360" w:lineRule="auto"/>
              <w:rPr>
                <w:rFonts w:ascii="宋体" w:hAnsi="宋体" w:eastAsia="宋体" w:cs="宋体"/>
                <w:sz w:val="24"/>
                <w:szCs w:val="24"/>
              </w:rPr>
            </w:pPr>
          </w:p>
        </w:tc>
        <w:tc>
          <w:tcPr>
            <w:tcW w:w="610" w:type="pct"/>
            <w:vMerge w:val="continue"/>
          </w:tcPr>
          <w:p w14:paraId="1D0EC314">
            <w:pPr>
              <w:wordWrap w:val="0"/>
              <w:spacing w:line="360" w:lineRule="auto"/>
              <w:rPr>
                <w:rFonts w:ascii="宋体" w:hAnsi="宋体" w:eastAsia="宋体" w:cs="宋体"/>
                <w:sz w:val="24"/>
                <w:szCs w:val="24"/>
              </w:rPr>
            </w:pPr>
          </w:p>
        </w:tc>
        <w:tc>
          <w:tcPr>
            <w:tcW w:w="1024" w:type="pct"/>
            <w:shd w:val="clear" w:color="auto" w:fill="FFFFFF"/>
          </w:tcPr>
          <w:p w14:paraId="4A69428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天线阵单元检查</w:t>
            </w:r>
          </w:p>
        </w:tc>
        <w:tc>
          <w:tcPr>
            <w:tcW w:w="3061" w:type="pct"/>
            <w:shd w:val="clear" w:color="auto" w:fill="FFFFFF"/>
          </w:tcPr>
          <w:p w14:paraId="3FC95FC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检查测向天线各阵子工作是否正常。</w:t>
            </w:r>
          </w:p>
        </w:tc>
      </w:tr>
      <w:tr w14:paraId="119B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240BBE5">
            <w:pPr>
              <w:wordWrap w:val="0"/>
              <w:spacing w:line="360" w:lineRule="auto"/>
              <w:rPr>
                <w:rFonts w:ascii="宋体" w:hAnsi="宋体" w:eastAsia="宋体" w:cs="宋体"/>
                <w:sz w:val="24"/>
                <w:szCs w:val="24"/>
              </w:rPr>
            </w:pPr>
          </w:p>
        </w:tc>
        <w:tc>
          <w:tcPr>
            <w:tcW w:w="610" w:type="pct"/>
            <w:vMerge w:val="continue"/>
          </w:tcPr>
          <w:p w14:paraId="18E26D2E">
            <w:pPr>
              <w:wordWrap w:val="0"/>
              <w:spacing w:line="360" w:lineRule="auto"/>
              <w:rPr>
                <w:rFonts w:ascii="宋体" w:hAnsi="宋体" w:eastAsia="宋体" w:cs="宋体"/>
                <w:sz w:val="24"/>
                <w:szCs w:val="24"/>
              </w:rPr>
            </w:pPr>
          </w:p>
        </w:tc>
        <w:tc>
          <w:tcPr>
            <w:tcW w:w="1024" w:type="pct"/>
            <w:shd w:val="clear" w:color="auto" w:fill="FFFFFF"/>
          </w:tcPr>
          <w:p w14:paraId="430ACF2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天线外观检查</w:t>
            </w:r>
          </w:p>
        </w:tc>
        <w:tc>
          <w:tcPr>
            <w:tcW w:w="3061" w:type="pct"/>
            <w:shd w:val="clear" w:color="auto" w:fill="FFFFFF"/>
          </w:tcPr>
          <w:p w14:paraId="14C3B3A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检查天线自身，确保天线外部无损伤。</w:t>
            </w:r>
          </w:p>
        </w:tc>
      </w:tr>
      <w:tr w14:paraId="6AF1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44A6715">
            <w:pPr>
              <w:wordWrap w:val="0"/>
              <w:spacing w:line="360" w:lineRule="auto"/>
              <w:rPr>
                <w:rFonts w:ascii="宋体" w:hAnsi="宋体" w:eastAsia="宋体" w:cs="宋体"/>
                <w:sz w:val="24"/>
                <w:szCs w:val="24"/>
              </w:rPr>
            </w:pPr>
          </w:p>
        </w:tc>
        <w:tc>
          <w:tcPr>
            <w:tcW w:w="610" w:type="pct"/>
            <w:vMerge w:val="continue"/>
          </w:tcPr>
          <w:p w14:paraId="71EB1C92">
            <w:pPr>
              <w:wordWrap w:val="0"/>
              <w:spacing w:line="360" w:lineRule="auto"/>
              <w:rPr>
                <w:rFonts w:ascii="宋体" w:hAnsi="宋体" w:eastAsia="宋体" w:cs="宋体"/>
                <w:sz w:val="24"/>
                <w:szCs w:val="24"/>
              </w:rPr>
            </w:pPr>
          </w:p>
        </w:tc>
        <w:tc>
          <w:tcPr>
            <w:tcW w:w="1024" w:type="pct"/>
            <w:shd w:val="clear" w:color="auto" w:fill="FFFFFF"/>
          </w:tcPr>
          <w:p w14:paraId="39A50B0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天线及天线支臂固定情况检查</w:t>
            </w:r>
          </w:p>
        </w:tc>
        <w:tc>
          <w:tcPr>
            <w:tcW w:w="3061" w:type="pct"/>
            <w:shd w:val="clear" w:color="auto" w:fill="FFFFFF"/>
          </w:tcPr>
          <w:p w14:paraId="6BD1765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检查天线固定情况，查看天线和天线支臂是否存在松动。查看固定天线的螺丝是否存在氧化情况。</w:t>
            </w:r>
          </w:p>
        </w:tc>
      </w:tr>
      <w:tr w14:paraId="634D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264FBA0">
            <w:pPr>
              <w:wordWrap w:val="0"/>
              <w:spacing w:line="360" w:lineRule="auto"/>
              <w:rPr>
                <w:rFonts w:ascii="宋体" w:hAnsi="宋体" w:eastAsia="宋体" w:cs="宋体"/>
                <w:sz w:val="24"/>
                <w:szCs w:val="24"/>
              </w:rPr>
            </w:pPr>
          </w:p>
        </w:tc>
        <w:tc>
          <w:tcPr>
            <w:tcW w:w="610" w:type="pct"/>
            <w:vMerge w:val="continue"/>
          </w:tcPr>
          <w:p w14:paraId="09BF8D42">
            <w:pPr>
              <w:wordWrap w:val="0"/>
              <w:spacing w:line="360" w:lineRule="auto"/>
              <w:rPr>
                <w:rFonts w:ascii="宋体" w:hAnsi="宋体" w:eastAsia="宋体" w:cs="宋体"/>
                <w:sz w:val="24"/>
                <w:szCs w:val="24"/>
              </w:rPr>
            </w:pPr>
          </w:p>
        </w:tc>
        <w:tc>
          <w:tcPr>
            <w:tcW w:w="1024" w:type="pct"/>
            <w:shd w:val="clear" w:color="auto" w:fill="FFFFFF"/>
          </w:tcPr>
          <w:p w14:paraId="058EB25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馈线、控制线接头检查</w:t>
            </w:r>
          </w:p>
        </w:tc>
        <w:tc>
          <w:tcPr>
            <w:tcW w:w="3061" w:type="pct"/>
            <w:vMerge w:val="restart"/>
            <w:shd w:val="clear" w:color="auto" w:fill="FFFFFF"/>
          </w:tcPr>
          <w:p w14:paraId="0946D66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检查馈线、控制线接头是否存在裸露或氧化情况。及时有效的做好防水处理。</w:t>
            </w:r>
          </w:p>
        </w:tc>
      </w:tr>
      <w:tr w14:paraId="59F2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7E26B94">
            <w:pPr>
              <w:wordWrap w:val="0"/>
              <w:spacing w:line="360" w:lineRule="auto"/>
              <w:rPr>
                <w:rFonts w:ascii="宋体" w:hAnsi="宋体" w:eastAsia="宋体" w:cs="宋体"/>
                <w:sz w:val="24"/>
                <w:szCs w:val="24"/>
              </w:rPr>
            </w:pPr>
          </w:p>
        </w:tc>
        <w:tc>
          <w:tcPr>
            <w:tcW w:w="610" w:type="pct"/>
            <w:vMerge w:val="continue"/>
          </w:tcPr>
          <w:p w14:paraId="05F4A887">
            <w:pPr>
              <w:wordWrap w:val="0"/>
              <w:spacing w:line="360" w:lineRule="auto"/>
              <w:rPr>
                <w:rFonts w:ascii="宋体" w:hAnsi="宋体" w:eastAsia="宋体" w:cs="宋体"/>
                <w:sz w:val="24"/>
                <w:szCs w:val="24"/>
              </w:rPr>
            </w:pPr>
          </w:p>
        </w:tc>
        <w:tc>
          <w:tcPr>
            <w:tcW w:w="1024" w:type="pct"/>
            <w:shd w:val="clear" w:color="auto" w:fill="FFFFFF"/>
          </w:tcPr>
          <w:p w14:paraId="4ED1C5B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防水情况检查</w:t>
            </w:r>
          </w:p>
        </w:tc>
        <w:tc>
          <w:tcPr>
            <w:tcW w:w="3061" w:type="pct"/>
            <w:vMerge w:val="continue"/>
          </w:tcPr>
          <w:p w14:paraId="2B4A1977">
            <w:pPr>
              <w:wordWrap w:val="0"/>
              <w:spacing w:line="360" w:lineRule="auto"/>
              <w:rPr>
                <w:rFonts w:ascii="宋体" w:hAnsi="宋体" w:eastAsia="宋体" w:cs="宋体"/>
                <w:sz w:val="24"/>
                <w:szCs w:val="24"/>
              </w:rPr>
            </w:pPr>
          </w:p>
        </w:tc>
      </w:tr>
      <w:tr w14:paraId="789F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29AF96D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610" w:type="pct"/>
            <w:vMerge w:val="restart"/>
            <w:shd w:val="clear" w:color="auto" w:fill="FFFFFF"/>
          </w:tcPr>
          <w:p w14:paraId="0DDDA3E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监测系统</w:t>
            </w:r>
          </w:p>
        </w:tc>
        <w:tc>
          <w:tcPr>
            <w:tcW w:w="1024" w:type="pct"/>
            <w:shd w:val="clear" w:color="auto" w:fill="FFFFFF"/>
          </w:tcPr>
          <w:p w14:paraId="59D7AF9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频率准确度</w:t>
            </w:r>
          </w:p>
        </w:tc>
        <w:tc>
          <w:tcPr>
            <w:tcW w:w="3061" w:type="pct"/>
            <w:vMerge w:val="restart"/>
            <w:shd w:val="clear" w:color="auto" w:fill="FFFFFF"/>
          </w:tcPr>
          <w:p w14:paraId="5B2C2BB7">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检查设备测量接收精度在设备的工作范围内，参考设备厂家出场的设备性能指标对设备进行参考性测试，确保其工作正常。</w:t>
            </w:r>
          </w:p>
        </w:tc>
      </w:tr>
      <w:tr w14:paraId="7EA6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4E6C7C9">
            <w:pPr>
              <w:wordWrap w:val="0"/>
              <w:spacing w:line="360" w:lineRule="auto"/>
              <w:rPr>
                <w:rFonts w:ascii="宋体" w:hAnsi="宋体" w:eastAsia="宋体" w:cs="宋体"/>
                <w:sz w:val="24"/>
                <w:szCs w:val="24"/>
              </w:rPr>
            </w:pPr>
          </w:p>
        </w:tc>
        <w:tc>
          <w:tcPr>
            <w:tcW w:w="610" w:type="pct"/>
            <w:vMerge w:val="continue"/>
          </w:tcPr>
          <w:p w14:paraId="1CD51DBC">
            <w:pPr>
              <w:wordWrap w:val="0"/>
              <w:spacing w:line="360" w:lineRule="auto"/>
              <w:rPr>
                <w:rFonts w:ascii="宋体" w:hAnsi="宋体" w:eastAsia="宋体" w:cs="宋体"/>
                <w:sz w:val="24"/>
                <w:szCs w:val="24"/>
              </w:rPr>
            </w:pPr>
          </w:p>
        </w:tc>
        <w:tc>
          <w:tcPr>
            <w:tcW w:w="1024" w:type="pct"/>
            <w:shd w:val="clear" w:color="auto" w:fill="FFFFFF"/>
          </w:tcPr>
          <w:p w14:paraId="0129EBF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扫描速度</w:t>
            </w:r>
          </w:p>
        </w:tc>
        <w:tc>
          <w:tcPr>
            <w:tcW w:w="3061" w:type="pct"/>
            <w:vMerge w:val="continue"/>
          </w:tcPr>
          <w:p w14:paraId="2E57AEF5">
            <w:pPr>
              <w:wordWrap w:val="0"/>
              <w:spacing w:line="360" w:lineRule="auto"/>
              <w:rPr>
                <w:rFonts w:ascii="宋体" w:hAnsi="宋体" w:eastAsia="宋体" w:cs="宋体"/>
                <w:sz w:val="24"/>
                <w:szCs w:val="24"/>
              </w:rPr>
            </w:pPr>
          </w:p>
        </w:tc>
      </w:tr>
      <w:tr w14:paraId="18B3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45B3A1A">
            <w:pPr>
              <w:wordWrap w:val="0"/>
              <w:spacing w:line="360" w:lineRule="auto"/>
              <w:rPr>
                <w:rFonts w:ascii="宋体" w:hAnsi="宋体" w:eastAsia="宋体" w:cs="宋体"/>
                <w:sz w:val="24"/>
                <w:szCs w:val="24"/>
              </w:rPr>
            </w:pPr>
          </w:p>
        </w:tc>
        <w:tc>
          <w:tcPr>
            <w:tcW w:w="610" w:type="pct"/>
            <w:vMerge w:val="continue"/>
          </w:tcPr>
          <w:p w14:paraId="7B1A46C6">
            <w:pPr>
              <w:wordWrap w:val="0"/>
              <w:spacing w:line="360" w:lineRule="auto"/>
              <w:rPr>
                <w:rFonts w:ascii="宋体" w:hAnsi="宋体" w:eastAsia="宋体" w:cs="宋体"/>
                <w:sz w:val="24"/>
                <w:szCs w:val="24"/>
              </w:rPr>
            </w:pPr>
          </w:p>
        </w:tc>
        <w:tc>
          <w:tcPr>
            <w:tcW w:w="1024" w:type="pct"/>
            <w:shd w:val="clear" w:color="auto" w:fill="FFFFFF"/>
          </w:tcPr>
          <w:p w14:paraId="16F9CFD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电平测量误差</w:t>
            </w:r>
          </w:p>
        </w:tc>
        <w:tc>
          <w:tcPr>
            <w:tcW w:w="3061" w:type="pct"/>
            <w:vMerge w:val="continue"/>
          </w:tcPr>
          <w:p w14:paraId="55DCFEF3">
            <w:pPr>
              <w:wordWrap w:val="0"/>
              <w:spacing w:line="360" w:lineRule="auto"/>
              <w:rPr>
                <w:rFonts w:ascii="宋体" w:hAnsi="宋体" w:eastAsia="宋体" w:cs="宋体"/>
                <w:sz w:val="24"/>
                <w:szCs w:val="24"/>
              </w:rPr>
            </w:pPr>
          </w:p>
        </w:tc>
      </w:tr>
      <w:tr w14:paraId="029B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F78562A">
            <w:pPr>
              <w:wordWrap w:val="0"/>
              <w:spacing w:line="360" w:lineRule="auto"/>
              <w:rPr>
                <w:rFonts w:ascii="宋体" w:hAnsi="宋体" w:eastAsia="宋体" w:cs="宋体"/>
                <w:sz w:val="24"/>
                <w:szCs w:val="24"/>
              </w:rPr>
            </w:pPr>
          </w:p>
        </w:tc>
        <w:tc>
          <w:tcPr>
            <w:tcW w:w="610" w:type="pct"/>
            <w:vMerge w:val="continue"/>
          </w:tcPr>
          <w:p w14:paraId="1FADD1EC">
            <w:pPr>
              <w:wordWrap w:val="0"/>
              <w:spacing w:line="360" w:lineRule="auto"/>
              <w:rPr>
                <w:rFonts w:ascii="宋体" w:hAnsi="宋体" w:eastAsia="宋体" w:cs="宋体"/>
                <w:sz w:val="24"/>
                <w:szCs w:val="24"/>
              </w:rPr>
            </w:pPr>
          </w:p>
        </w:tc>
        <w:tc>
          <w:tcPr>
            <w:tcW w:w="1024" w:type="pct"/>
            <w:shd w:val="clear" w:color="auto" w:fill="FFFFFF"/>
          </w:tcPr>
          <w:p w14:paraId="3E7CF8D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61" w:type="pct"/>
            <w:vMerge w:val="restart"/>
            <w:shd w:val="clear" w:color="auto" w:fill="FFFFFF"/>
          </w:tcPr>
          <w:p w14:paraId="5E589CA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4FCD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9E0D2F3">
            <w:pPr>
              <w:wordWrap w:val="0"/>
              <w:spacing w:line="360" w:lineRule="auto"/>
              <w:rPr>
                <w:rFonts w:ascii="宋体" w:hAnsi="宋体" w:eastAsia="宋体" w:cs="宋体"/>
                <w:sz w:val="24"/>
                <w:szCs w:val="24"/>
              </w:rPr>
            </w:pPr>
          </w:p>
        </w:tc>
        <w:tc>
          <w:tcPr>
            <w:tcW w:w="610" w:type="pct"/>
            <w:vMerge w:val="continue"/>
          </w:tcPr>
          <w:p w14:paraId="741643FA">
            <w:pPr>
              <w:wordWrap w:val="0"/>
              <w:spacing w:line="360" w:lineRule="auto"/>
              <w:rPr>
                <w:rFonts w:ascii="宋体" w:hAnsi="宋体" w:eastAsia="宋体" w:cs="宋体"/>
                <w:sz w:val="24"/>
                <w:szCs w:val="24"/>
              </w:rPr>
            </w:pPr>
          </w:p>
        </w:tc>
        <w:tc>
          <w:tcPr>
            <w:tcW w:w="1024" w:type="pct"/>
            <w:shd w:val="clear" w:color="auto" w:fill="FFFFFF"/>
          </w:tcPr>
          <w:p w14:paraId="243A63B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61" w:type="pct"/>
            <w:vMerge w:val="continue"/>
          </w:tcPr>
          <w:p w14:paraId="07BE03CB">
            <w:pPr>
              <w:wordWrap w:val="0"/>
              <w:spacing w:line="360" w:lineRule="auto"/>
              <w:rPr>
                <w:rFonts w:ascii="宋体" w:hAnsi="宋体" w:eastAsia="宋体" w:cs="宋体"/>
                <w:sz w:val="24"/>
                <w:szCs w:val="24"/>
              </w:rPr>
            </w:pPr>
          </w:p>
        </w:tc>
      </w:tr>
      <w:tr w14:paraId="330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56A1C1D">
            <w:pPr>
              <w:wordWrap w:val="0"/>
              <w:spacing w:line="360" w:lineRule="auto"/>
              <w:rPr>
                <w:rFonts w:ascii="宋体" w:hAnsi="宋体" w:eastAsia="宋体" w:cs="宋体"/>
                <w:sz w:val="24"/>
                <w:szCs w:val="24"/>
              </w:rPr>
            </w:pPr>
          </w:p>
        </w:tc>
        <w:tc>
          <w:tcPr>
            <w:tcW w:w="610" w:type="pct"/>
            <w:vMerge w:val="continue"/>
          </w:tcPr>
          <w:p w14:paraId="490517B0">
            <w:pPr>
              <w:wordWrap w:val="0"/>
              <w:spacing w:line="360" w:lineRule="auto"/>
              <w:rPr>
                <w:rFonts w:ascii="宋体" w:hAnsi="宋体" w:eastAsia="宋体" w:cs="宋体"/>
                <w:sz w:val="24"/>
                <w:szCs w:val="24"/>
              </w:rPr>
            </w:pPr>
          </w:p>
        </w:tc>
        <w:tc>
          <w:tcPr>
            <w:tcW w:w="1024" w:type="pct"/>
            <w:shd w:val="clear" w:color="auto" w:fill="FFFFFF"/>
          </w:tcPr>
          <w:p w14:paraId="276CC4D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61" w:type="pct"/>
            <w:vMerge w:val="continue"/>
          </w:tcPr>
          <w:p w14:paraId="1318BDFC">
            <w:pPr>
              <w:wordWrap w:val="0"/>
              <w:spacing w:line="360" w:lineRule="auto"/>
              <w:rPr>
                <w:rFonts w:ascii="宋体" w:hAnsi="宋体" w:eastAsia="宋体" w:cs="宋体"/>
                <w:sz w:val="24"/>
                <w:szCs w:val="24"/>
              </w:rPr>
            </w:pPr>
          </w:p>
        </w:tc>
      </w:tr>
      <w:tr w14:paraId="7D02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678AB6A">
            <w:pPr>
              <w:wordWrap w:val="0"/>
              <w:spacing w:line="360" w:lineRule="auto"/>
              <w:rPr>
                <w:rFonts w:ascii="宋体" w:hAnsi="宋体" w:eastAsia="宋体" w:cs="宋体"/>
                <w:sz w:val="24"/>
                <w:szCs w:val="24"/>
              </w:rPr>
            </w:pPr>
          </w:p>
        </w:tc>
        <w:tc>
          <w:tcPr>
            <w:tcW w:w="610" w:type="pct"/>
            <w:vMerge w:val="continue"/>
          </w:tcPr>
          <w:p w14:paraId="2633E155">
            <w:pPr>
              <w:wordWrap w:val="0"/>
              <w:spacing w:line="360" w:lineRule="auto"/>
              <w:rPr>
                <w:rFonts w:ascii="宋体" w:hAnsi="宋体" w:eastAsia="宋体" w:cs="宋体"/>
                <w:sz w:val="24"/>
                <w:szCs w:val="24"/>
              </w:rPr>
            </w:pPr>
          </w:p>
        </w:tc>
        <w:tc>
          <w:tcPr>
            <w:tcW w:w="1024" w:type="pct"/>
            <w:shd w:val="clear" w:color="auto" w:fill="FFFFFF"/>
          </w:tcPr>
          <w:p w14:paraId="35827F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61" w:type="pct"/>
            <w:vMerge w:val="continue"/>
          </w:tcPr>
          <w:p w14:paraId="0DDD487F">
            <w:pPr>
              <w:wordWrap w:val="0"/>
              <w:spacing w:line="360" w:lineRule="auto"/>
              <w:rPr>
                <w:rFonts w:ascii="宋体" w:hAnsi="宋体" w:eastAsia="宋体" w:cs="宋体"/>
                <w:sz w:val="24"/>
                <w:szCs w:val="24"/>
              </w:rPr>
            </w:pPr>
          </w:p>
        </w:tc>
      </w:tr>
      <w:tr w14:paraId="5974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FF77E5E">
            <w:pPr>
              <w:wordWrap w:val="0"/>
              <w:spacing w:line="360" w:lineRule="auto"/>
              <w:rPr>
                <w:rFonts w:ascii="宋体" w:hAnsi="宋体" w:eastAsia="宋体" w:cs="宋体"/>
                <w:sz w:val="24"/>
                <w:szCs w:val="24"/>
              </w:rPr>
            </w:pPr>
          </w:p>
        </w:tc>
        <w:tc>
          <w:tcPr>
            <w:tcW w:w="610" w:type="pct"/>
            <w:vMerge w:val="continue"/>
          </w:tcPr>
          <w:p w14:paraId="318A4FEE">
            <w:pPr>
              <w:wordWrap w:val="0"/>
              <w:spacing w:line="360" w:lineRule="auto"/>
              <w:rPr>
                <w:rFonts w:ascii="宋体" w:hAnsi="宋体" w:eastAsia="宋体" w:cs="宋体"/>
                <w:sz w:val="24"/>
                <w:szCs w:val="24"/>
              </w:rPr>
            </w:pPr>
          </w:p>
        </w:tc>
        <w:tc>
          <w:tcPr>
            <w:tcW w:w="1024" w:type="pct"/>
            <w:shd w:val="clear" w:color="auto" w:fill="FFFFFF"/>
          </w:tcPr>
          <w:p w14:paraId="6A7DB9A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接收机自检</w:t>
            </w:r>
          </w:p>
        </w:tc>
        <w:tc>
          <w:tcPr>
            <w:tcW w:w="3061" w:type="pct"/>
            <w:vMerge w:val="continue"/>
          </w:tcPr>
          <w:p w14:paraId="3C85A814">
            <w:pPr>
              <w:wordWrap w:val="0"/>
              <w:spacing w:line="360" w:lineRule="auto"/>
              <w:rPr>
                <w:rFonts w:ascii="宋体" w:hAnsi="宋体" w:eastAsia="宋体" w:cs="宋体"/>
                <w:sz w:val="24"/>
                <w:szCs w:val="24"/>
              </w:rPr>
            </w:pPr>
          </w:p>
        </w:tc>
      </w:tr>
      <w:tr w14:paraId="7FEE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B1F9C27">
            <w:pPr>
              <w:wordWrap w:val="0"/>
              <w:spacing w:line="360" w:lineRule="auto"/>
              <w:rPr>
                <w:rFonts w:ascii="宋体" w:hAnsi="宋体" w:eastAsia="宋体" w:cs="宋体"/>
                <w:sz w:val="24"/>
                <w:szCs w:val="24"/>
              </w:rPr>
            </w:pPr>
          </w:p>
        </w:tc>
        <w:tc>
          <w:tcPr>
            <w:tcW w:w="610" w:type="pct"/>
            <w:vMerge w:val="continue"/>
          </w:tcPr>
          <w:p w14:paraId="4601E212">
            <w:pPr>
              <w:wordWrap w:val="0"/>
              <w:spacing w:line="360" w:lineRule="auto"/>
              <w:rPr>
                <w:rFonts w:ascii="宋体" w:hAnsi="宋体" w:eastAsia="宋体" w:cs="宋体"/>
                <w:sz w:val="24"/>
                <w:szCs w:val="24"/>
              </w:rPr>
            </w:pPr>
          </w:p>
        </w:tc>
        <w:tc>
          <w:tcPr>
            <w:tcW w:w="1024" w:type="pct"/>
            <w:shd w:val="clear" w:color="auto" w:fill="FFFFFF"/>
          </w:tcPr>
          <w:p w14:paraId="61D332F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61" w:type="pct"/>
            <w:shd w:val="clear" w:color="auto" w:fill="FFFFFF"/>
          </w:tcPr>
          <w:p w14:paraId="224DD63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1A17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CDD30A6">
            <w:pPr>
              <w:wordWrap w:val="0"/>
              <w:spacing w:line="360" w:lineRule="auto"/>
              <w:rPr>
                <w:rFonts w:ascii="宋体" w:hAnsi="宋体" w:eastAsia="宋体" w:cs="宋体"/>
                <w:sz w:val="24"/>
                <w:szCs w:val="24"/>
              </w:rPr>
            </w:pPr>
          </w:p>
        </w:tc>
        <w:tc>
          <w:tcPr>
            <w:tcW w:w="610" w:type="pct"/>
            <w:vMerge w:val="continue"/>
          </w:tcPr>
          <w:p w14:paraId="13E64155">
            <w:pPr>
              <w:wordWrap w:val="0"/>
              <w:spacing w:line="360" w:lineRule="auto"/>
              <w:rPr>
                <w:rFonts w:ascii="宋体" w:hAnsi="宋体" w:eastAsia="宋体" w:cs="宋体"/>
                <w:sz w:val="24"/>
                <w:szCs w:val="24"/>
              </w:rPr>
            </w:pPr>
          </w:p>
        </w:tc>
        <w:tc>
          <w:tcPr>
            <w:tcW w:w="1024" w:type="pct"/>
            <w:shd w:val="clear" w:color="auto" w:fill="FFFFFF"/>
          </w:tcPr>
          <w:p w14:paraId="2C591EA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w:t>
            </w:r>
          </w:p>
        </w:tc>
        <w:tc>
          <w:tcPr>
            <w:tcW w:w="3061" w:type="pct"/>
            <w:vMerge w:val="restart"/>
            <w:shd w:val="clear" w:color="auto" w:fill="FFFFFF"/>
          </w:tcPr>
          <w:p w14:paraId="0295DB1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检查设备通过软件的控制过程，是否存在软件无法进行数据响应交换。</w:t>
            </w:r>
          </w:p>
        </w:tc>
      </w:tr>
      <w:tr w14:paraId="5C82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43F7656">
            <w:pPr>
              <w:wordWrap w:val="0"/>
              <w:spacing w:line="360" w:lineRule="auto"/>
              <w:rPr>
                <w:rFonts w:ascii="宋体" w:hAnsi="宋体" w:eastAsia="宋体" w:cs="宋体"/>
                <w:sz w:val="24"/>
                <w:szCs w:val="24"/>
              </w:rPr>
            </w:pPr>
          </w:p>
        </w:tc>
        <w:tc>
          <w:tcPr>
            <w:tcW w:w="610" w:type="pct"/>
            <w:vMerge w:val="continue"/>
          </w:tcPr>
          <w:p w14:paraId="7F92F760">
            <w:pPr>
              <w:wordWrap w:val="0"/>
              <w:spacing w:line="360" w:lineRule="auto"/>
              <w:rPr>
                <w:rFonts w:ascii="宋体" w:hAnsi="宋体" w:eastAsia="宋体" w:cs="宋体"/>
                <w:sz w:val="24"/>
                <w:szCs w:val="24"/>
              </w:rPr>
            </w:pPr>
          </w:p>
        </w:tc>
        <w:tc>
          <w:tcPr>
            <w:tcW w:w="1024" w:type="pct"/>
            <w:shd w:val="clear" w:color="auto" w:fill="FFFFFF"/>
          </w:tcPr>
          <w:p w14:paraId="05FAC80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频段扫描</w:t>
            </w:r>
          </w:p>
        </w:tc>
        <w:tc>
          <w:tcPr>
            <w:tcW w:w="3061" w:type="pct"/>
            <w:vMerge w:val="continue"/>
          </w:tcPr>
          <w:p w14:paraId="2A761F5E">
            <w:pPr>
              <w:wordWrap w:val="0"/>
              <w:spacing w:line="360" w:lineRule="auto"/>
              <w:rPr>
                <w:rFonts w:ascii="宋体" w:hAnsi="宋体" w:eastAsia="宋体" w:cs="宋体"/>
                <w:sz w:val="24"/>
                <w:szCs w:val="24"/>
              </w:rPr>
            </w:pPr>
          </w:p>
        </w:tc>
      </w:tr>
      <w:tr w14:paraId="3EB6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A37E634">
            <w:pPr>
              <w:wordWrap w:val="0"/>
              <w:spacing w:line="360" w:lineRule="auto"/>
              <w:rPr>
                <w:rFonts w:ascii="宋体" w:hAnsi="宋体" w:eastAsia="宋体" w:cs="宋体"/>
                <w:sz w:val="24"/>
                <w:szCs w:val="24"/>
              </w:rPr>
            </w:pPr>
          </w:p>
        </w:tc>
        <w:tc>
          <w:tcPr>
            <w:tcW w:w="610" w:type="pct"/>
            <w:vMerge w:val="continue"/>
          </w:tcPr>
          <w:p w14:paraId="4EC45C95">
            <w:pPr>
              <w:wordWrap w:val="0"/>
              <w:spacing w:line="360" w:lineRule="auto"/>
              <w:rPr>
                <w:rFonts w:ascii="宋体" w:hAnsi="宋体" w:eastAsia="宋体" w:cs="宋体"/>
                <w:sz w:val="24"/>
                <w:szCs w:val="24"/>
              </w:rPr>
            </w:pPr>
          </w:p>
        </w:tc>
        <w:tc>
          <w:tcPr>
            <w:tcW w:w="1024" w:type="pct"/>
            <w:shd w:val="clear" w:color="auto" w:fill="FFFFFF"/>
          </w:tcPr>
          <w:p w14:paraId="41357D6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离散扫描</w:t>
            </w:r>
          </w:p>
        </w:tc>
        <w:tc>
          <w:tcPr>
            <w:tcW w:w="3061" w:type="pct"/>
            <w:vMerge w:val="continue"/>
          </w:tcPr>
          <w:p w14:paraId="1C0B6176">
            <w:pPr>
              <w:wordWrap w:val="0"/>
              <w:spacing w:line="360" w:lineRule="auto"/>
              <w:rPr>
                <w:rFonts w:ascii="宋体" w:hAnsi="宋体" w:eastAsia="宋体" w:cs="宋体"/>
                <w:sz w:val="24"/>
                <w:szCs w:val="24"/>
              </w:rPr>
            </w:pPr>
          </w:p>
        </w:tc>
      </w:tr>
      <w:tr w14:paraId="23C8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DB20724">
            <w:pPr>
              <w:wordWrap w:val="0"/>
              <w:spacing w:line="360" w:lineRule="auto"/>
              <w:rPr>
                <w:rFonts w:ascii="宋体" w:hAnsi="宋体" w:eastAsia="宋体" w:cs="宋体"/>
                <w:sz w:val="24"/>
                <w:szCs w:val="24"/>
              </w:rPr>
            </w:pPr>
          </w:p>
        </w:tc>
        <w:tc>
          <w:tcPr>
            <w:tcW w:w="610" w:type="pct"/>
            <w:vMerge w:val="continue"/>
          </w:tcPr>
          <w:p w14:paraId="5A557E2B">
            <w:pPr>
              <w:wordWrap w:val="0"/>
              <w:spacing w:line="360" w:lineRule="auto"/>
              <w:rPr>
                <w:rFonts w:ascii="宋体" w:hAnsi="宋体" w:eastAsia="宋体" w:cs="宋体"/>
                <w:sz w:val="24"/>
                <w:szCs w:val="24"/>
              </w:rPr>
            </w:pPr>
          </w:p>
        </w:tc>
        <w:tc>
          <w:tcPr>
            <w:tcW w:w="1024" w:type="pct"/>
            <w:shd w:val="clear" w:color="auto" w:fill="FFFFFF"/>
          </w:tcPr>
          <w:p w14:paraId="3E95DE4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61" w:type="pct"/>
            <w:shd w:val="clear" w:color="auto" w:fill="FFFFFF"/>
          </w:tcPr>
          <w:p w14:paraId="1270E55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检查设备自身工作环境，对设备工作有影响的因素进行解决（例如：散热或灰尘所引起的设备工作异常）。</w:t>
            </w:r>
          </w:p>
        </w:tc>
      </w:tr>
      <w:tr w14:paraId="11E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45F71F8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610" w:type="pct"/>
            <w:vMerge w:val="restart"/>
            <w:shd w:val="clear" w:color="auto" w:fill="FFFFFF"/>
          </w:tcPr>
          <w:p w14:paraId="7354D07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测向系统</w:t>
            </w:r>
          </w:p>
        </w:tc>
        <w:tc>
          <w:tcPr>
            <w:tcW w:w="1024" w:type="pct"/>
            <w:shd w:val="clear" w:color="auto" w:fill="FFFFFF"/>
          </w:tcPr>
          <w:p w14:paraId="7641DBC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测向精度</w:t>
            </w:r>
          </w:p>
        </w:tc>
        <w:tc>
          <w:tcPr>
            <w:tcW w:w="3061" w:type="pct"/>
            <w:shd w:val="clear" w:color="auto" w:fill="FFFFFF"/>
          </w:tcPr>
          <w:p w14:paraId="1C7B607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检查测向机的测向等功能是否正常且测向准确。</w:t>
            </w:r>
          </w:p>
        </w:tc>
      </w:tr>
      <w:tr w14:paraId="2CB7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AEB0B93">
            <w:pPr>
              <w:wordWrap w:val="0"/>
              <w:spacing w:line="360" w:lineRule="auto"/>
              <w:rPr>
                <w:rFonts w:ascii="宋体" w:hAnsi="宋体" w:eastAsia="宋体" w:cs="宋体"/>
                <w:sz w:val="24"/>
                <w:szCs w:val="24"/>
              </w:rPr>
            </w:pPr>
          </w:p>
        </w:tc>
        <w:tc>
          <w:tcPr>
            <w:tcW w:w="610" w:type="pct"/>
            <w:vMerge w:val="continue"/>
          </w:tcPr>
          <w:p w14:paraId="31B3991E">
            <w:pPr>
              <w:wordWrap w:val="0"/>
              <w:spacing w:line="360" w:lineRule="auto"/>
              <w:rPr>
                <w:rFonts w:ascii="宋体" w:hAnsi="宋体" w:eastAsia="宋体" w:cs="宋体"/>
                <w:sz w:val="24"/>
                <w:szCs w:val="24"/>
              </w:rPr>
            </w:pPr>
          </w:p>
        </w:tc>
        <w:tc>
          <w:tcPr>
            <w:tcW w:w="1024" w:type="pct"/>
            <w:shd w:val="clear" w:color="auto" w:fill="FFFFFF"/>
          </w:tcPr>
          <w:p w14:paraId="047D893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信标台站测试</w:t>
            </w:r>
          </w:p>
        </w:tc>
        <w:tc>
          <w:tcPr>
            <w:tcW w:w="3061" w:type="pct"/>
            <w:shd w:val="clear" w:color="auto" w:fill="FFFFFF"/>
          </w:tcPr>
          <w:p w14:paraId="202AAC7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检查测向机的测向等功能是否正常且测向准确。</w:t>
            </w:r>
          </w:p>
        </w:tc>
      </w:tr>
      <w:tr w14:paraId="6FA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00414B8">
            <w:pPr>
              <w:wordWrap w:val="0"/>
              <w:spacing w:line="360" w:lineRule="auto"/>
              <w:rPr>
                <w:rFonts w:ascii="宋体" w:hAnsi="宋体" w:eastAsia="宋体" w:cs="宋体"/>
                <w:sz w:val="24"/>
                <w:szCs w:val="24"/>
              </w:rPr>
            </w:pPr>
          </w:p>
        </w:tc>
        <w:tc>
          <w:tcPr>
            <w:tcW w:w="610" w:type="pct"/>
            <w:vMerge w:val="continue"/>
          </w:tcPr>
          <w:p w14:paraId="4F1A4C7D">
            <w:pPr>
              <w:wordWrap w:val="0"/>
              <w:spacing w:line="360" w:lineRule="auto"/>
              <w:rPr>
                <w:rFonts w:ascii="宋体" w:hAnsi="宋体" w:eastAsia="宋体" w:cs="宋体"/>
                <w:sz w:val="24"/>
                <w:szCs w:val="24"/>
              </w:rPr>
            </w:pPr>
          </w:p>
        </w:tc>
        <w:tc>
          <w:tcPr>
            <w:tcW w:w="1024" w:type="pct"/>
            <w:shd w:val="clear" w:color="auto" w:fill="FFFFFF"/>
          </w:tcPr>
          <w:p w14:paraId="0701D0D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061" w:type="pct"/>
            <w:vMerge w:val="restart"/>
            <w:shd w:val="clear" w:color="auto" w:fill="FFFFFF"/>
          </w:tcPr>
          <w:p w14:paraId="501BF8E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7C85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162F5A8">
            <w:pPr>
              <w:wordWrap w:val="0"/>
              <w:spacing w:line="360" w:lineRule="auto"/>
              <w:rPr>
                <w:rFonts w:ascii="宋体" w:hAnsi="宋体" w:eastAsia="宋体" w:cs="宋体"/>
                <w:sz w:val="24"/>
                <w:szCs w:val="24"/>
              </w:rPr>
            </w:pPr>
          </w:p>
        </w:tc>
        <w:tc>
          <w:tcPr>
            <w:tcW w:w="610" w:type="pct"/>
            <w:vMerge w:val="continue"/>
          </w:tcPr>
          <w:p w14:paraId="5884E86D">
            <w:pPr>
              <w:wordWrap w:val="0"/>
              <w:spacing w:line="360" w:lineRule="auto"/>
              <w:rPr>
                <w:rFonts w:ascii="宋体" w:hAnsi="宋体" w:eastAsia="宋体" w:cs="宋体"/>
                <w:sz w:val="24"/>
                <w:szCs w:val="24"/>
              </w:rPr>
            </w:pPr>
          </w:p>
        </w:tc>
        <w:tc>
          <w:tcPr>
            <w:tcW w:w="1024" w:type="pct"/>
            <w:shd w:val="clear" w:color="auto" w:fill="FFFFFF"/>
          </w:tcPr>
          <w:p w14:paraId="7E4476D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061" w:type="pct"/>
            <w:vMerge w:val="continue"/>
          </w:tcPr>
          <w:p w14:paraId="532E67C4">
            <w:pPr>
              <w:wordWrap w:val="0"/>
              <w:spacing w:line="360" w:lineRule="auto"/>
              <w:rPr>
                <w:rFonts w:ascii="宋体" w:hAnsi="宋体" w:eastAsia="宋体" w:cs="宋体"/>
                <w:sz w:val="24"/>
                <w:szCs w:val="24"/>
              </w:rPr>
            </w:pPr>
          </w:p>
        </w:tc>
      </w:tr>
      <w:tr w14:paraId="5EF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BD21B05">
            <w:pPr>
              <w:wordWrap w:val="0"/>
              <w:spacing w:line="360" w:lineRule="auto"/>
              <w:rPr>
                <w:rFonts w:ascii="宋体" w:hAnsi="宋体" w:eastAsia="宋体" w:cs="宋体"/>
                <w:sz w:val="24"/>
                <w:szCs w:val="24"/>
              </w:rPr>
            </w:pPr>
          </w:p>
        </w:tc>
        <w:tc>
          <w:tcPr>
            <w:tcW w:w="610" w:type="pct"/>
            <w:vMerge w:val="continue"/>
          </w:tcPr>
          <w:p w14:paraId="24FE79BE">
            <w:pPr>
              <w:wordWrap w:val="0"/>
              <w:spacing w:line="360" w:lineRule="auto"/>
              <w:rPr>
                <w:rFonts w:ascii="宋体" w:hAnsi="宋体" w:eastAsia="宋体" w:cs="宋体"/>
                <w:sz w:val="24"/>
                <w:szCs w:val="24"/>
              </w:rPr>
            </w:pPr>
          </w:p>
        </w:tc>
        <w:tc>
          <w:tcPr>
            <w:tcW w:w="1024" w:type="pct"/>
            <w:shd w:val="clear" w:color="auto" w:fill="FFFFFF"/>
          </w:tcPr>
          <w:p w14:paraId="176239E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061" w:type="pct"/>
            <w:vMerge w:val="continue"/>
          </w:tcPr>
          <w:p w14:paraId="2F88A0AE">
            <w:pPr>
              <w:wordWrap w:val="0"/>
              <w:spacing w:line="360" w:lineRule="auto"/>
              <w:rPr>
                <w:rFonts w:ascii="宋体" w:hAnsi="宋体" w:eastAsia="宋体" w:cs="宋体"/>
                <w:sz w:val="24"/>
                <w:szCs w:val="24"/>
              </w:rPr>
            </w:pPr>
          </w:p>
        </w:tc>
      </w:tr>
      <w:tr w14:paraId="50E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35B43EF">
            <w:pPr>
              <w:wordWrap w:val="0"/>
              <w:spacing w:line="360" w:lineRule="auto"/>
              <w:rPr>
                <w:rFonts w:ascii="宋体" w:hAnsi="宋体" w:eastAsia="宋体" w:cs="宋体"/>
                <w:sz w:val="24"/>
                <w:szCs w:val="24"/>
              </w:rPr>
            </w:pPr>
          </w:p>
        </w:tc>
        <w:tc>
          <w:tcPr>
            <w:tcW w:w="610" w:type="pct"/>
            <w:vMerge w:val="continue"/>
          </w:tcPr>
          <w:p w14:paraId="672ECB1E">
            <w:pPr>
              <w:wordWrap w:val="0"/>
              <w:spacing w:line="360" w:lineRule="auto"/>
              <w:rPr>
                <w:rFonts w:ascii="宋体" w:hAnsi="宋体" w:eastAsia="宋体" w:cs="宋体"/>
                <w:sz w:val="24"/>
                <w:szCs w:val="24"/>
              </w:rPr>
            </w:pPr>
          </w:p>
        </w:tc>
        <w:tc>
          <w:tcPr>
            <w:tcW w:w="1024" w:type="pct"/>
            <w:shd w:val="clear" w:color="auto" w:fill="FFFFFF"/>
          </w:tcPr>
          <w:p w14:paraId="7913086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061" w:type="pct"/>
            <w:vMerge w:val="continue"/>
          </w:tcPr>
          <w:p w14:paraId="638EFBDB">
            <w:pPr>
              <w:wordWrap w:val="0"/>
              <w:spacing w:line="360" w:lineRule="auto"/>
              <w:rPr>
                <w:rFonts w:ascii="宋体" w:hAnsi="宋体" w:eastAsia="宋体" w:cs="宋体"/>
                <w:sz w:val="24"/>
                <w:szCs w:val="24"/>
              </w:rPr>
            </w:pPr>
          </w:p>
        </w:tc>
      </w:tr>
      <w:tr w14:paraId="217B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A7EC565">
            <w:pPr>
              <w:wordWrap w:val="0"/>
              <w:spacing w:line="360" w:lineRule="auto"/>
              <w:rPr>
                <w:rFonts w:ascii="宋体" w:hAnsi="宋体" w:eastAsia="宋体" w:cs="宋体"/>
                <w:sz w:val="24"/>
                <w:szCs w:val="24"/>
              </w:rPr>
            </w:pPr>
          </w:p>
        </w:tc>
        <w:tc>
          <w:tcPr>
            <w:tcW w:w="610" w:type="pct"/>
            <w:vMerge w:val="continue"/>
          </w:tcPr>
          <w:p w14:paraId="65D42B2D">
            <w:pPr>
              <w:wordWrap w:val="0"/>
              <w:spacing w:line="360" w:lineRule="auto"/>
              <w:rPr>
                <w:rFonts w:ascii="宋体" w:hAnsi="宋体" w:eastAsia="宋体" w:cs="宋体"/>
                <w:sz w:val="24"/>
                <w:szCs w:val="24"/>
              </w:rPr>
            </w:pPr>
          </w:p>
        </w:tc>
        <w:tc>
          <w:tcPr>
            <w:tcW w:w="1024" w:type="pct"/>
            <w:shd w:val="clear" w:color="auto" w:fill="FFFFFF"/>
          </w:tcPr>
          <w:p w14:paraId="0DA8940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测向机自检</w:t>
            </w:r>
          </w:p>
        </w:tc>
        <w:tc>
          <w:tcPr>
            <w:tcW w:w="3061" w:type="pct"/>
            <w:vMerge w:val="continue"/>
          </w:tcPr>
          <w:p w14:paraId="6FBBA4AB">
            <w:pPr>
              <w:wordWrap w:val="0"/>
              <w:spacing w:line="360" w:lineRule="auto"/>
              <w:rPr>
                <w:rFonts w:ascii="宋体" w:hAnsi="宋体" w:eastAsia="宋体" w:cs="宋体"/>
                <w:sz w:val="24"/>
                <w:szCs w:val="24"/>
              </w:rPr>
            </w:pPr>
          </w:p>
        </w:tc>
      </w:tr>
      <w:tr w14:paraId="102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34E4A4A">
            <w:pPr>
              <w:wordWrap w:val="0"/>
              <w:spacing w:line="360" w:lineRule="auto"/>
              <w:rPr>
                <w:rFonts w:ascii="宋体" w:hAnsi="宋体" w:eastAsia="宋体" w:cs="宋体"/>
                <w:sz w:val="24"/>
                <w:szCs w:val="24"/>
              </w:rPr>
            </w:pPr>
          </w:p>
        </w:tc>
        <w:tc>
          <w:tcPr>
            <w:tcW w:w="610" w:type="pct"/>
            <w:vMerge w:val="continue"/>
          </w:tcPr>
          <w:p w14:paraId="61171713">
            <w:pPr>
              <w:wordWrap w:val="0"/>
              <w:spacing w:line="360" w:lineRule="auto"/>
              <w:rPr>
                <w:rFonts w:ascii="宋体" w:hAnsi="宋体" w:eastAsia="宋体" w:cs="宋体"/>
                <w:sz w:val="24"/>
                <w:szCs w:val="24"/>
              </w:rPr>
            </w:pPr>
          </w:p>
        </w:tc>
        <w:tc>
          <w:tcPr>
            <w:tcW w:w="1024" w:type="pct"/>
            <w:shd w:val="clear" w:color="auto" w:fill="FFFFFF"/>
          </w:tcPr>
          <w:p w14:paraId="3A7A831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061" w:type="pct"/>
            <w:shd w:val="clear" w:color="auto" w:fill="FFFFFF"/>
          </w:tcPr>
          <w:p w14:paraId="20042C97">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0066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8C35732">
            <w:pPr>
              <w:wordWrap w:val="0"/>
              <w:spacing w:line="360" w:lineRule="auto"/>
              <w:rPr>
                <w:rFonts w:ascii="宋体" w:hAnsi="宋体" w:eastAsia="宋体" w:cs="宋体"/>
                <w:sz w:val="24"/>
                <w:szCs w:val="24"/>
              </w:rPr>
            </w:pPr>
          </w:p>
        </w:tc>
        <w:tc>
          <w:tcPr>
            <w:tcW w:w="610" w:type="pct"/>
            <w:vMerge w:val="continue"/>
          </w:tcPr>
          <w:p w14:paraId="1D602EF6">
            <w:pPr>
              <w:wordWrap w:val="0"/>
              <w:spacing w:line="360" w:lineRule="auto"/>
              <w:rPr>
                <w:rFonts w:ascii="宋体" w:hAnsi="宋体" w:eastAsia="宋体" w:cs="宋体"/>
                <w:sz w:val="24"/>
                <w:szCs w:val="24"/>
              </w:rPr>
            </w:pPr>
          </w:p>
        </w:tc>
        <w:tc>
          <w:tcPr>
            <w:tcW w:w="1024" w:type="pct"/>
            <w:shd w:val="clear" w:color="auto" w:fill="FFFFFF"/>
          </w:tcPr>
          <w:p w14:paraId="635A621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061" w:type="pct"/>
            <w:shd w:val="clear" w:color="auto" w:fill="FFFFFF"/>
          </w:tcPr>
          <w:p w14:paraId="295281A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检查设备自身工作环境，对设备工作有影响的因素进行解决（例如：散热或灰尘所引起的设备工作异常）。</w:t>
            </w:r>
          </w:p>
        </w:tc>
      </w:tr>
      <w:tr w14:paraId="6E51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415C38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610" w:type="pct"/>
            <w:vMerge w:val="restart"/>
            <w:shd w:val="clear" w:color="auto" w:fill="FFFFFF"/>
          </w:tcPr>
          <w:p w14:paraId="0D6463C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监测测向软件</w:t>
            </w:r>
          </w:p>
        </w:tc>
        <w:tc>
          <w:tcPr>
            <w:tcW w:w="1024" w:type="pct"/>
            <w:vMerge w:val="restart"/>
            <w:shd w:val="clear" w:color="auto" w:fill="FFFFFF"/>
          </w:tcPr>
          <w:p w14:paraId="44D80DC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启动监测测向软件检查</w:t>
            </w:r>
          </w:p>
        </w:tc>
        <w:tc>
          <w:tcPr>
            <w:tcW w:w="3061" w:type="pct"/>
            <w:shd w:val="clear" w:color="auto" w:fill="FFFFFF"/>
          </w:tcPr>
          <w:p w14:paraId="2557853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检查服务端初始化是否正常，有无报错信息。</w:t>
            </w:r>
          </w:p>
        </w:tc>
      </w:tr>
      <w:tr w14:paraId="181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0E07132">
            <w:pPr>
              <w:wordWrap w:val="0"/>
              <w:spacing w:line="360" w:lineRule="auto"/>
              <w:rPr>
                <w:rFonts w:ascii="宋体" w:hAnsi="宋体" w:eastAsia="宋体" w:cs="宋体"/>
                <w:sz w:val="24"/>
                <w:szCs w:val="24"/>
              </w:rPr>
            </w:pPr>
          </w:p>
        </w:tc>
        <w:tc>
          <w:tcPr>
            <w:tcW w:w="610" w:type="pct"/>
            <w:vMerge w:val="continue"/>
          </w:tcPr>
          <w:p w14:paraId="4CFDBEC2">
            <w:pPr>
              <w:wordWrap w:val="0"/>
              <w:spacing w:line="360" w:lineRule="auto"/>
              <w:rPr>
                <w:rFonts w:ascii="宋体" w:hAnsi="宋体" w:eastAsia="宋体" w:cs="宋体"/>
                <w:sz w:val="24"/>
                <w:szCs w:val="24"/>
              </w:rPr>
            </w:pPr>
          </w:p>
        </w:tc>
        <w:tc>
          <w:tcPr>
            <w:tcW w:w="1024" w:type="pct"/>
            <w:vMerge w:val="continue"/>
          </w:tcPr>
          <w:p w14:paraId="5EE6FD0B">
            <w:pPr>
              <w:wordWrap w:val="0"/>
              <w:spacing w:line="360" w:lineRule="auto"/>
              <w:jc w:val="center"/>
              <w:rPr>
                <w:rFonts w:ascii="宋体" w:hAnsi="宋体" w:eastAsia="宋体" w:cs="宋体"/>
                <w:sz w:val="24"/>
                <w:szCs w:val="24"/>
              </w:rPr>
            </w:pPr>
          </w:p>
        </w:tc>
        <w:tc>
          <w:tcPr>
            <w:tcW w:w="3061" w:type="pct"/>
            <w:shd w:val="clear" w:color="auto" w:fill="FFFFFF"/>
          </w:tcPr>
          <w:p w14:paraId="41FBC49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检查服务端的设备、天线及网络配置检查。</w:t>
            </w:r>
          </w:p>
        </w:tc>
      </w:tr>
      <w:tr w14:paraId="4A32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22277F0">
            <w:pPr>
              <w:wordWrap w:val="0"/>
              <w:spacing w:line="360" w:lineRule="auto"/>
              <w:rPr>
                <w:rFonts w:ascii="宋体" w:hAnsi="宋体" w:eastAsia="宋体" w:cs="宋体"/>
                <w:sz w:val="24"/>
                <w:szCs w:val="24"/>
              </w:rPr>
            </w:pPr>
          </w:p>
        </w:tc>
        <w:tc>
          <w:tcPr>
            <w:tcW w:w="610" w:type="pct"/>
            <w:vMerge w:val="continue"/>
          </w:tcPr>
          <w:p w14:paraId="20D85AEF">
            <w:pPr>
              <w:wordWrap w:val="0"/>
              <w:spacing w:line="360" w:lineRule="auto"/>
              <w:rPr>
                <w:rFonts w:ascii="宋体" w:hAnsi="宋体" w:eastAsia="宋体" w:cs="宋体"/>
                <w:sz w:val="24"/>
                <w:szCs w:val="24"/>
              </w:rPr>
            </w:pPr>
          </w:p>
        </w:tc>
        <w:tc>
          <w:tcPr>
            <w:tcW w:w="1024" w:type="pct"/>
            <w:vMerge w:val="continue"/>
          </w:tcPr>
          <w:p w14:paraId="168945A5">
            <w:pPr>
              <w:wordWrap w:val="0"/>
              <w:spacing w:line="360" w:lineRule="auto"/>
              <w:jc w:val="center"/>
              <w:rPr>
                <w:rFonts w:ascii="宋体" w:hAnsi="宋体" w:eastAsia="宋体" w:cs="宋体"/>
                <w:sz w:val="24"/>
                <w:szCs w:val="24"/>
              </w:rPr>
            </w:pPr>
          </w:p>
        </w:tc>
        <w:tc>
          <w:tcPr>
            <w:tcW w:w="3061" w:type="pct"/>
            <w:shd w:val="clear" w:color="auto" w:fill="FFFFFF"/>
          </w:tcPr>
          <w:p w14:paraId="0653798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检查测试程序、系统软件控制等是否正常。</w:t>
            </w:r>
          </w:p>
        </w:tc>
      </w:tr>
      <w:tr w14:paraId="713F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F074D3B">
            <w:pPr>
              <w:wordWrap w:val="0"/>
              <w:spacing w:line="360" w:lineRule="auto"/>
              <w:rPr>
                <w:rFonts w:ascii="宋体" w:hAnsi="宋体" w:eastAsia="宋体" w:cs="宋体"/>
                <w:sz w:val="24"/>
                <w:szCs w:val="24"/>
              </w:rPr>
            </w:pPr>
          </w:p>
        </w:tc>
        <w:tc>
          <w:tcPr>
            <w:tcW w:w="610" w:type="pct"/>
            <w:vMerge w:val="continue"/>
          </w:tcPr>
          <w:p w14:paraId="0A859815">
            <w:pPr>
              <w:wordWrap w:val="0"/>
              <w:spacing w:line="360" w:lineRule="auto"/>
              <w:rPr>
                <w:rFonts w:ascii="宋体" w:hAnsi="宋体" w:eastAsia="宋体" w:cs="宋体"/>
                <w:sz w:val="24"/>
                <w:szCs w:val="24"/>
              </w:rPr>
            </w:pPr>
          </w:p>
        </w:tc>
        <w:tc>
          <w:tcPr>
            <w:tcW w:w="1024" w:type="pct"/>
            <w:vMerge w:val="continue"/>
          </w:tcPr>
          <w:p w14:paraId="4076C919">
            <w:pPr>
              <w:wordWrap w:val="0"/>
              <w:spacing w:line="360" w:lineRule="auto"/>
              <w:jc w:val="center"/>
              <w:rPr>
                <w:rFonts w:ascii="宋体" w:hAnsi="宋体" w:eastAsia="宋体" w:cs="宋体"/>
                <w:sz w:val="24"/>
                <w:szCs w:val="24"/>
              </w:rPr>
            </w:pPr>
          </w:p>
        </w:tc>
        <w:tc>
          <w:tcPr>
            <w:tcW w:w="3061" w:type="pct"/>
            <w:shd w:val="clear" w:color="auto" w:fill="FFFFFF"/>
          </w:tcPr>
          <w:p w14:paraId="5DC8F6D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检查客户端是否正常连接，配置信息是否正确。</w:t>
            </w:r>
          </w:p>
        </w:tc>
      </w:tr>
      <w:tr w14:paraId="12DE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52A86E1">
            <w:pPr>
              <w:wordWrap w:val="0"/>
              <w:spacing w:line="360" w:lineRule="auto"/>
              <w:rPr>
                <w:rFonts w:ascii="宋体" w:hAnsi="宋体" w:eastAsia="宋体" w:cs="宋体"/>
                <w:sz w:val="24"/>
                <w:szCs w:val="24"/>
              </w:rPr>
            </w:pPr>
          </w:p>
        </w:tc>
        <w:tc>
          <w:tcPr>
            <w:tcW w:w="610" w:type="pct"/>
            <w:vMerge w:val="continue"/>
          </w:tcPr>
          <w:p w14:paraId="181B34AE">
            <w:pPr>
              <w:wordWrap w:val="0"/>
              <w:spacing w:line="360" w:lineRule="auto"/>
              <w:rPr>
                <w:rFonts w:ascii="宋体" w:hAnsi="宋体" w:eastAsia="宋体" w:cs="宋体"/>
                <w:sz w:val="24"/>
                <w:szCs w:val="24"/>
              </w:rPr>
            </w:pPr>
          </w:p>
        </w:tc>
        <w:tc>
          <w:tcPr>
            <w:tcW w:w="1024" w:type="pct"/>
            <w:vMerge w:val="restart"/>
            <w:shd w:val="clear" w:color="auto" w:fill="FFFFFF"/>
          </w:tcPr>
          <w:p w14:paraId="21A1433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信号扫描检查</w:t>
            </w:r>
          </w:p>
        </w:tc>
        <w:tc>
          <w:tcPr>
            <w:tcW w:w="3061" w:type="pct"/>
            <w:shd w:val="clear" w:color="auto" w:fill="FFFFFF"/>
          </w:tcPr>
          <w:p w14:paraId="1109452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检查天线频段扫描功能是否正常，扫描信号电平是否正常。</w:t>
            </w:r>
          </w:p>
        </w:tc>
      </w:tr>
      <w:tr w14:paraId="4B8C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2B3F7B8">
            <w:pPr>
              <w:wordWrap w:val="0"/>
              <w:spacing w:line="360" w:lineRule="auto"/>
              <w:rPr>
                <w:rFonts w:ascii="宋体" w:hAnsi="宋体" w:eastAsia="宋体" w:cs="宋体"/>
                <w:sz w:val="24"/>
                <w:szCs w:val="24"/>
              </w:rPr>
            </w:pPr>
          </w:p>
        </w:tc>
        <w:tc>
          <w:tcPr>
            <w:tcW w:w="610" w:type="pct"/>
            <w:vMerge w:val="continue"/>
          </w:tcPr>
          <w:p w14:paraId="0AEE2E5F">
            <w:pPr>
              <w:wordWrap w:val="0"/>
              <w:spacing w:line="360" w:lineRule="auto"/>
              <w:rPr>
                <w:rFonts w:ascii="宋体" w:hAnsi="宋体" w:eastAsia="宋体" w:cs="宋体"/>
                <w:sz w:val="24"/>
                <w:szCs w:val="24"/>
              </w:rPr>
            </w:pPr>
          </w:p>
        </w:tc>
        <w:tc>
          <w:tcPr>
            <w:tcW w:w="1024" w:type="pct"/>
            <w:vMerge w:val="continue"/>
          </w:tcPr>
          <w:p w14:paraId="3DA9FE27">
            <w:pPr>
              <w:wordWrap w:val="0"/>
              <w:spacing w:line="360" w:lineRule="auto"/>
              <w:jc w:val="center"/>
              <w:rPr>
                <w:rFonts w:ascii="宋体" w:hAnsi="宋体" w:eastAsia="宋体" w:cs="宋体"/>
                <w:sz w:val="24"/>
                <w:szCs w:val="24"/>
              </w:rPr>
            </w:pPr>
          </w:p>
        </w:tc>
        <w:tc>
          <w:tcPr>
            <w:tcW w:w="3061" w:type="pct"/>
            <w:shd w:val="clear" w:color="auto" w:fill="FFFFFF"/>
          </w:tcPr>
          <w:p w14:paraId="21F156E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检查多段扫描功能是否正常。</w:t>
            </w:r>
          </w:p>
        </w:tc>
      </w:tr>
      <w:tr w14:paraId="3F7D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E4AED12">
            <w:pPr>
              <w:wordWrap w:val="0"/>
              <w:spacing w:line="360" w:lineRule="auto"/>
              <w:rPr>
                <w:rFonts w:ascii="宋体" w:hAnsi="宋体" w:eastAsia="宋体" w:cs="宋体"/>
                <w:sz w:val="24"/>
                <w:szCs w:val="24"/>
              </w:rPr>
            </w:pPr>
          </w:p>
        </w:tc>
        <w:tc>
          <w:tcPr>
            <w:tcW w:w="610" w:type="pct"/>
            <w:vMerge w:val="continue"/>
          </w:tcPr>
          <w:p w14:paraId="5FC65F92">
            <w:pPr>
              <w:wordWrap w:val="0"/>
              <w:spacing w:line="360" w:lineRule="auto"/>
              <w:rPr>
                <w:rFonts w:ascii="宋体" w:hAnsi="宋体" w:eastAsia="宋体" w:cs="宋体"/>
                <w:sz w:val="24"/>
                <w:szCs w:val="24"/>
              </w:rPr>
            </w:pPr>
          </w:p>
        </w:tc>
        <w:tc>
          <w:tcPr>
            <w:tcW w:w="1024" w:type="pct"/>
            <w:vMerge w:val="continue"/>
          </w:tcPr>
          <w:p w14:paraId="72ECE69D">
            <w:pPr>
              <w:wordWrap w:val="0"/>
              <w:spacing w:line="360" w:lineRule="auto"/>
              <w:jc w:val="center"/>
              <w:rPr>
                <w:rFonts w:ascii="宋体" w:hAnsi="宋体" w:eastAsia="宋体" w:cs="宋体"/>
                <w:sz w:val="24"/>
                <w:szCs w:val="24"/>
              </w:rPr>
            </w:pPr>
          </w:p>
        </w:tc>
        <w:tc>
          <w:tcPr>
            <w:tcW w:w="3061" w:type="pct"/>
            <w:shd w:val="clear" w:color="auto" w:fill="FFFFFF"/>
          </w:tcPr>
          <w:p w14:paraId="64A1285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检查FSCAN、PSCAN、MSCAN扫描功能是否正常。</w:t>
            </w:r>
          </w:p>
        </w:tc>
      </w:tr>
      <w:tr w14:paraId="65C4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A4308EF">
            <w:pPr>
              <w:wordWrap w:val="0"/>
              <w:spacing w:line="360" w:lineRule="auto"/>
              <w:rPr>
                <w:rFonts w:ascii="宋体" w:hAnsi="宋体" w:eastAsia="宋体" w:cs="宋体"/>
                <w:sz w:val="24"/>
                <w:szCs w:val="24"/>
              </w:rPr>
            </w:pPr>
          </w:p>
        </w:tc>
        <w:tc>
          <w:tcPr>
            <w:tcW w:w="610" w:type="pct"/>
            <w:vMerge w:val="continue"/>
          </w:tcPr>
          <w:p w14:paraId="55F98A96">
            <w:pPr>
              <w:wordWrap w:val="0"/>
              <w:spacing w:line="360" w:lineRule="auto"/>
              <w:rPr>
                <w:rFonts w:ascii="宋体" w:hAnsi="宋体" w:eastAsia="宋体" w:cs="宋体"/>
                <w:sz w:val="24"/>
                <w:szCs w:val="24"/>
              </w:rPr>
            </w:pPr>
          </w:p>
        </w:tc>
        <w:tc>
          <w:tcPr>
            <w:tcW w:w="1024" w:type="pct"/>
            <w:vMerge w:val="restart"/>
            <w:shd w:val="clear" w:color="auto" w:fill="FFFFFF"/>
          </w:tcPr>
          <w:p w14:paraId="265E241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单频测量检查</w:t>
            </w:r>
          </w:p>
        </w:tc>
        <w:tc>
          <w:tcPr>
            <w:tcW w:w="3061" w:type="pct"/>
            <w:shd w:val="clear" w:color="auto" w:fill="FFFFFF"/>
          </w:tcPr>
          <w:p w14:paraId="68812E1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对频率、滤波带宽、频谱带宽等各参数进行设置，并测量，检查测量结果是否正常。</w:t>
            </w:r>
          </w:p>
        </w:tc>
      </w:tr>
      <w:tr w14:paraId="2DAE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EA3E9E0">
            <w:pPr>
              <w:wordWrap w:val="0"/>
              <w:spacing w:line="360" w:lineRule="auto"/>
              <w:rPr>
                <w:rFonts w:ascii="宋体" w:hAnsi="宋体" w:eastAsia="宋体" w:cs="宋体"/>
                <w:sz w:val="24"/>
                <w:szCs w:val="24"/>
              </w:rPr>
            </w:pPr>
          </w:p>
        </w:tc>
        <w:tc>
          <w:tcPr>
            <w:tcW w:w="610" w:type="pct"/>
            <w:vMerge w:val="continue"/>
          </w:tcPr>
          <w:p w14:paraId="118FD243">
            <w:pPr>
              <w:wordWrap w:val="0"/>
              <w:spacing w:line="360" w:lineRule="auto"/>
              <w:rPr>
                <w:rFonts w:ascii="宋体" w:hAnsi="宋体" w:eastAsia="宋体" w:cs="宋体"/>
                <w:sz w:val="24"/>
                <w:szCs w:val="24"/>
              </w:rPr>
            </w:pPr>
          </w:p>
        </w:tc>
        <w:tc>
          <w:tcPr>
            <w:tcW w:w="1024" w:type="pct"/>
            <w:vMerge w:val="continue"/>
          </w:tcPr>
          <w:p w14:paraId="3629DBB2">
            <w:pPr>
              <w:wordWrap w:val="0"/>
              <w:spacing w:line="360" w:lineRule="auto"/>
              <w:jc w:val="center"/>
              <w:rPr>
                <w:rFonts w:ascii="宋体" w:hAnsi="宋体" w:eastAsia="宋体" w:cs="宋体"/>
                <w:sz w:val="24"/>
                <w:szCs w:val="24"/>
              </w:rPr>
            </w:pPr>
          </w:p>
        </w:tc>
        <w:tc>
          <w:tcPr>
            <w:tcW w:w="3061" w:type="pct"/>
            <w:shd w:val="clear" w:color="auto" w:fill="FFFFFF"/>
          </w:tcPr>
          <w:p w14:paraId="2B766C3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检查声音解调是否正常。</w:t>
            </w:r>
          </w:p>
        </w:tc>
      </w:tr>
      <w:tr w14:paraId="51D3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2A94930">
            <w:pPr>
              <w:wordWrap w:val="0"/>
              <w:spacing w:line="360" w:lineRule="auto"/>
              <w:rPr>
                <w:rFonts w:ascii="宋体" w:hAnsi="宋体" w:eastAsia="宋体" w:cs="宋体"/>
                <w:sz w:val="24"/>
                <w:szCs w:val="24"/>
              </w:rPr>
            </w:pPr>
          </w:p>
        </w:tc>
        <w:tc>
          <w:tcPr>
            <w:tcW w:w="610" w:type="pct"/>
            <w:vMerge w:val="continue"/>
          </w:tcPr>
          <w:p w14:paraId="4753BA38">
            <w:pPr>
              <w:wordWrap w:val="0"/>
              <w:spacing w:line="360" w:lineRule="auto"/>
              <w:rPr>
                <w:rFonts w:ascii="宋体" w:hAnsi="宋体" w:eastAsia="宋体" w:cs="宋体"/>
                <w:sz w:val="24"/>
                <w:szCs w:val="24"/>
              </w:rPr>
            </w:pPr>
          </w:p>
        </w:tc>
        <w:tc>
          <w:tcPr>
            <w:tcW w:w="1024" w:type="pct"/>
            <w:vMerge w:val="restart"/>
            <w:shd w:val="clear" w:color="auto" w:fill="FFFFFF"/>
          </w:tcPr>
          <w:p w14:paraId="1960DB4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示向度测量检查</w:t>
            </w:r>
          </w:p>
        </w:tc>
        <w:tc>
          <w:tcPr>
            <w:tcW w:w="3061" w:type="pct"/>
            <w:shd w:val="clear" w:color="auto" w:fill="FFFFFF"/>
          </w:tcPr>
          <w:p w14:paraId="6A67D7F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设置不同频率、参数进行示向度测量，并检查测量结果是否正常。</w:t>
            </w:r>
          </w:p>
        </w:tc>
      </w:tr>
      <w:tr w14:paraId="5ACB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C8CD629">
            <w:pPr>
              <w:wordWrap w:val="0"/>
              <w:spacing w:line="360" w:lineRule="auto"/>
              <w:rPr>
                <w:rFonts w:ascii="宋体" w:hAnsi="宋体" w:eastAsia="宋体" w:cs="宋体"/>
                <w:sz w:val="24"/>
                <w:szCs w:val="24"/>
              </w:rPr>
            </w:pPr>
          </w:p>
        </w:tc>
        <w:tc>
          <w:tcPr>
            <w:tcW w:w="610" w:type="pct"/>
            <w:vMerge w:val="continue"/>
          </w:tcPr>
          <w:p w14:paraId="6301C757">
            <w:pPr>
              <w:wordWrap w:val="0"/>
              <w:spacing w:line="360" w:lineRule="auto"/>
              <w:rPr>
                <w:rFonts w:ascii="宋体" w:hAnsi="宋体" w:eastAsia="宋体" w:cs="宋体"/>
                <w:sz w:val="24"/>
                <w:szCs w:val="24"/>
              </w:rPr>
            </w:pPr>
          </w:p>
        </w:tc>
        <w:tc>
          <w:tcPr>
            <w:tcW w:w="1024" w:type="pct"/>
            <w:vMerge w:val="continue"/>
          </w:tcPr>
          <w:p w14:paraId="4B55BA32">
            <w:pPr>
              <w:wordWrap w:val="0"/>
              <w:spacing w:line="360" w:lineRule="auto"/>
              <w:jc w:val="center"/>
              <w:rPr>
                <w:rFonts w:ascii="宋体" w:hAnsi="宋体" w:eastAsia="宋体" w:cs="宋体"/>
                <w:sz w:val="24"/>
                <w:szCs w:val="24"/>
              </w:rPr>
            </w:pPr>
          </w:p>
        </w:tc>
        <w:tc>
          <w:tcPr>
            <w:tcW w:w="3061" w:type="pct"/>
            <w:shd w:val="clear" w:color="auto" w:fill="FFFFFF"/>
          </w:tcPr>
          <w:p w14:paraId="0DAA174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结合电子地图进行示向度测量显示。</w:t>
            </w:r>
          </w:p>
        </w:tc>
      </w:tr>
      <w:tr w14:paraId="4548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A7EE4E5">
            <w:pPr>
              <w:wordWrap w:val="0"/>
              <w:spacing w:line="360" w:lineRule="auto"/>
              <w:rPr>
                <w:rFonts w:ascii="宋体" w:hAnsi="宋体" w:eastAsia="宋体" w:cs="宋体"/>
                <w:sz w:val="24"/>
                <w:szCs w:val="24"/>
              </w:rPr>
            </w:pPr>
          </w:p>
        </w:tc>
        <w:tc>
          <w:tcPr>
            <w:tcW w:w="610" w:type="pct"/>
            <w:vMerge w:val="continue"/>
          </w:tcPr>
          <w:p w14:paraId="30E48A29">
            <w:pPr>
              <w:wordWrap w:val="0"/>
              <w:spacing w:line="360" w:lineRule="auto"/>
              <w:rPr>
                <w:rFonts w:ascii="宋体" w:hAnsi="宋体" w:eastAsia="宋体" w:cs="宋体"/>
                <w:sz w:val="24"/>
                <w:szCs w:val="24"/>
              </w:rPr>
            </w:pPr>
          </w:p>
        </w:tc>
        <w:tc>
          <w:tcPr>
            <w:tcW w:w="1024" w:type="pct"/>
            <w:vMerge w:val="restart"/>
            <w:shd w:val="clear" w:color="auto" w:fill="FFFFFF"/>
          </w:tcPr>
          <w:p w14:paraId="11791F5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电子地图检查（若有）</w:t>
            </w:r>
          </w:p>
        </w:tc>
        <w:tc>
          <w:tcPr>
            <w:tcW w:w="3061" w:type="pct"/>
            <w:shd w:val="clear" w:color="auto" w:fill="FFFFFF"/>
          </w:tcPr>
          <w:p w14:paraId="7C6DA6D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检查地图是否正确打开，台站图标是否定位正确。</w:t>
            </w:r>
          </w:p>
        </w:tc>
      </w:tr>
      <w:tr w14:paraId="3665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DAEC679">
            <w:pPr>
              <w:wordWrap w:val="0"/>
              <w:spacing w:line="360" w:lineRule="auto"/>
              <w:rPr>
                <w:rFonts w:ascii="宋体" w:hAnsi="宋体" w:eastAsia="宋体" w:cs="宋体"/>
                <w:sz w:val="24"/>
                <w:szCs w:val="24"/>
              </w:rPr>
            </w:pPr>
          </w:p>
        </w:tc>
        <w:tc>
          <w:tcPr>
            <w:tcW w:w="610" w:type="pct"/>
            <w:vMerge w:val="continue"/>
          </w:tcPr>
          <w:p w14:paraId="2BA13D14">
            <w:pPr>
              <w:wordWrap w:val="0"/>
              <w:spacing w:line="360" w:lineRule="auto"/>
              <w:rPr>
                <w:rFonts w:ascii="宋体" w:hAnsi="宋体" w:eastAsia="宋体" w:cs="宋体"/>
                <w:sz w:val="24"/>
                <w:szCs w:val="24"/>
              </w:rPr>
            </w:pPr>
          </w:p>
        </w:tc>
        <w:tc>
          <w:tcPr>
            <w:tcW w:w="1024" w:type="pct"/>
            <w:vMerge w:val="continue"/>
          </w:tcPr>
          <w:p w14:paraId="159C1C6E">
            <w:pPr>
              <w:wordWrap w:val="0"/>
              <w:spacing w:line="360" w:lineRule="auto"/>
              <w:jc w:val="center"/>
              <w:rPr>
                <w:rFonts w:ascii="宋体" w:hAnsi="宋体" w:eastAsia="宋体" w:cs="宋体"/>
                <w:sz w:val="24"/>
                <w:szCs w:val="24"/>
              </w:rPr>
            </w:pPr>
          </w:p>
        </w:tc>
        <w:tc>
          <w:tcPr>
            <w:tcW w:w="3061" w:type="pct"/>
            <w:shd w:val="clear" w:color="auto" w:fill="FFFFFF"/>
          </w:tcPr>
          <w:p w14:paraId="74120F4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检查图层是否显示正确、地图工具按钮功能是否正常。</w:t>
            </w:r>
          </w:p>
        </w:tc>
      </w:tr>
      <w:tr w14:paraId="262A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3FE6FF0">
            <w:pPr>
              <w:wordWrap w:val="0"/>
              <w:spacing w:line="360" w:lineRule="auto"/>
              <w:rPr>
                <w:rFonts w:ascii="宋体" w:hAnsi="宋体" w:eastAsia="宋体" w:cs="宋体"/>
                <w:sz w:val="24"/>
                <w:szCs w:val="24"/>
              </w:rPr>
            </w:pPr>
          </w:p>
        </w:tc>
        <w:tc>
          <w:tcPr>
            <w:tcW w:w="610" w:type="pct"/>
            <w:vMerge w:val="continue"/>
          </w:tcPr>
          <w:p w14:paraId="389F9488">
            <w:pPr>
              <w:wordWrap w:val="0"/>
              <w:spacing w:line="360" w:lineRule="auto"/>
              <w:rPr>
                <w:rFonts w:ascii="宋体" w:hAnsi="宋体" w:eastAsia="宋体" w:cs="宋体"/>
                <w:sz w:val="24"/>
                <w:szCs w:val="24"/>
              </w:rPr>
            </w:pPr>
          </w:p>
        </w:tc>
        <w:tc>
          <w:tcPr>
            <w:tcW w:w="1024" w:type="pct"/>
            <w:vMerge w:val="restart"/>
            <w:shd w:val="clear" w:color="auto" w:fill="FFFFFF"/>
          </w:tcPr>
          <w:p w14:paraId="12598FB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数据记录及管理检查（若有）</w:t>
            </w:r>
          </w:p>
        </w:tc>
        <w:tc>
          <w:tcPr>
            <w:tcW w:w="3061" w:type="pct"/>
            <w:shd w:val="clear" w:color="auto" w:fill="FFFFFF"/>
          </w:tcPr>
          <w:p w14:paraId="427D780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检查测量数据的记录、查询回放功能测试。</w:t>
            </w:r>
          </w:p>
        </w:tc>
      </w:tr>
      <w:tr w14:paraId="74C5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4CCFE47">
            <w:pPr>
              <w:wordWrap w:val="0"/>
              <w:spacing w:line="360" w:lineRule="auto"/>
              <w:rPr>
                <w:rFonts w:ascii="宋体" w:hAnsi="宋体" w:eastAsia="宋体" w:cs="宋体"/>
                <w:sz w:val="24"/>
                <w:szCs w:val="24"/>
              </w:rPr>
            </w:pPr>
          </w:p>
        </w:tc>
        <w:tc>
          <w:tcPr>
            <w:tcW w:w="610" w:type="pct"/>
            <w:vMerge w:val="continue"/>
          </w:tcPr>
          <w:p w14:paraId="30C55B09">
            <w:pPr>
              <w:wordWrap w:val="0"/>
              <w:spacing w:line="360" w:lineRule="auto"/>
              <w:rPr>
                <w:rFonts w:ascii="宋体" w:hAnsi="宋体" w:eastAsia="宋体" w:cs="宋体"/>
                <w:sz w:val="24"/>
                <w:szCs w:val="24"/>
              </w:rPr>
            </w:pPr>
          </w:p>
        </w:tc>
        <w:tc>
          <w:tcPr>
            <w:tcW w:w="1024" w:type="pct"/>
            <w:vMerge w:val="continue"/>
          </w:tcPr>
          <w:p w14:paraId="5CD61132">
            <w:pPr>
              <w:wordWrap w:val="0"/>
              <w:spacing w:line="360" w:lineRule="auto"/>
              <w:jc w:val="center"/>
              <w:rPr>
                <w:rFonts w:ascii="宋体" w:hAnsi="宋体" w:eastAsia="宋体" w:cs="宋体"/>
                <w:sz w:val="24"/>
                <w:szCs w:val="24"/>
              </w:rPr>
            </w:pPr>
          </w:p>
        </w:tc>
        <w:tc>
          <w:tcPr>
            <w:tcW w:w="3061" w:type="pct"/>
            <w:shd w:val="clear" w:color="auto" w:fill="FFFFFF"/>
          </w:tcPr>
          <w:p w14:paraId="16A5339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信号录音功能测试。</w:t>
            </w:r>
          </w:p>
        </w:tc>
      </w:tr>
      <w:tr w14:paraId="5E3C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442D9A5">
            <w:pPr>
              <w:wordWrap w:val="0"/>
              <w:spacing w:line="360" w:lineRule="auto"/>
              <w:rPr>
                <w:rFonts w:ascii="宋体" w:hAnsi="宋体" w:eastAsia="宋体" w:cs="宋体"/>
                <w:sz w:val="24"/>
                <w:szCs w:val="24"/>
              </w:rPr>
            </w:pPr>
          </w:p>
        </w:tc>
        <w:tc>
          <w:tcPr>
            <w:tcW w:w="610" w:type="pct"/>
            <w:vMerge w:val="continue"/>
          </w:tcPr>
          <w:p w14:paraId="2ABBD2F1">
            <w:pPr>
              <w:wordWrap w:val="0"/>
              <w:spacing w:line="360" w:lineRule="auto"/>
              <w:rPr>
                <w:rFonts w:ascii="宋体" w:hAnsi="宋体" w:eastAsia="宋体" w:cs="宋体"/>
                <w:sz w:val="24"/>
                <w:szCs w:val="24"/>
              </w:rPr>
            </w:pPr>
          </w:p>
        </w:tc>
        <w:tc>
          <w:tcPr>
            <w:tcW w:w="1024" w:type="pct"/>
            <w:vMerge w:val="continue"/>
          </w:tcPr>
          <w:p w14:paraId="53FC96F1">
            <w:pPr>
              <w:wordWrap w:val="0"/>
              <w:spacing w:line="360" w:lineRule="auto"/>
              <w:jc w:val="center"/>
              <w:rPr>
                <w:rFonts w:ascii="宋体" w:hAnsi="宋体" w:eastAsia="宋体" w:cs="宋体"/>
                <w:sz w:val="24"/>
                <w:szCs w:val="24"/>
              </w:rPr>
            </w:pPr>
          </w:p>
        </w:tc>
        <w:tc>
          <w:tcPr>
            <w:tcW w:w="3061" w:type="pct"/>
            <w:shd w:val="clear" w:color="auto" w:fill="FFFFFF"/>
          </w:tcPr>
          <w:p w14:paraId="4C2BC7C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监测数据存储功能检查。</w:t>
            </w:r>
          </w:p>
        </w:tc>
      </w:tr>
      <w:tr w14:paraId="076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0754755">
            <w:pPr>
              <w:wordWrap w:val="0"/>
              <w:spacing w:line="360" w:lineRule="auto"/>
              <w:rPr>
                <w:rFonts w:ascii="宋体" w:hAnsi="宋体" w:eastAsia="宋体" w:cs="宋体"/>
                <w:sz w:val="24"/>
                <w:szCs w:val="24"/>
              </w:rPr>
            </w:pPr>
          </w:p>
        </w:tc>
        <w:tc>
          <w:tcPr>
            <w:tcW w:w="610" w:type="pct"/>
            <w:vMerge w:val="continue"/>
          </w:tcPr>
          <w:p w14:paraId="3D2F166E">
            <w:pPr>
              <w:wordWrap w:val="0"/>
              <w:spacing w:line="360" w:lineRule="auto"/>
              <w:rPr>
                <w:rFonts w:ascii="宋体" w:hAnsi="宋体" w:eastAsia="宋体" w:cs="宋体"/>
                <w:sz w:val="24"/>
                <w:szCs w:val="24"/>
              </w:rPr>
            </w:pPr>
          </w:p>
        </w:tc>
        <w:tc>
          <w:tcPr>
            <w:tcW w:w="1024" w:type="pct"/>
            <w:vMerge w:val="continue"/>
          </w:tcPr>
          <w:p w14:paraId="11E7721C">
            <w:pPr>
              <w:wordWrap w:val="0"/>
              <w:spacing w:line="360" w:lineRule="auto"/>
              <w:jc w:val="center"/>
              <w:rPr>
                <w:rFonts w:ascii="宋体" w:hAnsi="宋体" w:eastAsia="宋体" w:cs="宋体"/>
                <w:sz w:val="24"/>
                <w:szCs w:val="24"/>
              </w:rPr>
            </w:pPr>
          </w:p>
        </w:tc>
        <w:tc>
          <w:tcPr>
            <w:tcW w:w="3061" w:type="pct"/>
            <w:shd w:val="clear" w:color="auto" w:fill="FFFFFF"/>
          </w:tcPr>
          <w:p w14:paraId="41924F7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月报功能检查。</w:t>
            </w:r>
          </w:p>
        </w:tc>
      </w:tr>
      <w:tr w14:paraId="20E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740A732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610" w:type="pct"/>
            <w:vMerge w:val="restart"/>
            <w:shd w:val="clear" w:color="auto" w:fill="FFFFFF"/>
          </w:tcPr>
          <w:p w14:paraId="1260280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控制系统</w:t>
            </w:r>
          </w:p>
        </w:tc>
        <w:tc>
          <w:tcPr>
            <w:tcW w:w="1024" w:type="pct"/>
            <w:shd w:val="clear" w:color="auto" w:fill="FFFFFF"/>
          </w:tcPr>
          <w:p w14:paraId="1318DBC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控制电脑硬件、操作系统检查</w:t>
            </w:r>
          </w:p>
        </w:tc>
        <w:tc>
          <w:tcPr>
            <w:tcW w:w="3061" w:type="pct"/>
            <w:shd w:val="clear" w:color="auto" w:fill="FFFFFF"/>
          </w:tcPr>
          <w:p w14:paraId="7D9FC6B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控制电脑硬件、外观和操作系统正常。</w:t>
            </w:r>
          </w:p>
        </w:tc>
      </w:tr>
      <w:tr w14:paraId="7BD2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F22C05F">
            <w:pPr>
              <w:wordWrap w:val="0"/>
              <w:spacing w:line="360" w:lineRule="auto"/>
              <w:rPr>
                <w:rFonts w:ascii="宋体" w:hAnsi="宋体" w:eastAsia="宋体" w:cs="宋体"/>
                <w:sz w:val="24"/>
                <w:szCs w:val="24"/>
              </w:rPr>
            </w:pPr>
          </w:p>
        </w:tc>
        <w:tc>
          <w:tcPr>
            <w:tcW w:w="610" w:type="pct"/>
            <w:vMerge w:val="continue"/>
          </w:tcPr>
          <w:p w14:paraId="5F291FD4">
            <w:pPr>
              <w:wordWrap w:val="0"/>
              <w:spacing w:line="360" w:lineRule="auto"/>
              <w:rPr>
                <w:rFonts w:ascii="宋体" w:hAnsi="宋体" w:eastAsia="宋体" w:cs="宋体"/>
                <w:sz w:val="24"/>
                <w:szCs w:val="24"/>
              </w:rPr>
            </w:pPr>
          </w:p>
        </w:tc>
        <w:tc>
          <w:tcPr>
            <w:tcW w:w="1024" w:type="pct"/>
            <w:shd w:val="clear" w:color="auto" w:fill="FFFFFF"/>
          </w:tcPr>
          <w:p w14:paraId="1B2BD6B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系统安全检查</w:t>
            </w:r>
          </w:p>
        </w:tc>
        <w:tc>
          <w:tcPr>
            <w:tcW w:w="3061" w:type="pct"/>
            <w:shd w:val="clear" w:color="auto" w:fill="FFFFFF"/>
          </w:tcPr>
          <w:p w14:paraId="4F76821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对系统进行安全测试，对其存在的安全漏洞进行修补，防止病毒的侵入。</w:t>
            </w:r>
          </w:p>
        </w:tc>
      </w:tr>
      <w:tr w14:paraId="74A8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EC47D98">
            <w:pPr>
              <w:wordWrap w:val="0"/>
              <w:spacing w:line="360" w:lineRule="auto"/>
              <w:rPr>
                <w:rFonts w:ascii="宋体" w:hAnsi="宋体" w:eastAsia="宋体" w:cs="宋体"/>
                <w:sz w:val="24"/>
                <w:szCs w:val="24"/>
              </w:rPr>
            </w:pPr>
          </w:p>
        </w:tc>
        <w:tc>
          <w:tcPr>
            <w:tcW w:w="610" w:type="pct"/>
            <w:vMerge w:val="continue"/>
          </w:tcPr>
          <w:p w14:paraId="12854045">
            <w:pPr>
              <w:wordWrap w:val="0"/>
              <w:spacing w:line="360" w:lineRule="auto"/>
              <w:rPr>
                <w:rFonts w:ascii="宋体" w:hAnsi="宋体" w:eastAsia="宋体" w:cs="宋体"/>
                <w:sz w:val="24"/>
                <w:szCs w:val="24"/>
              </w:rPr>
            </w:pPr>
          </w:p>
        </w:tc>
        <w:tc>
          <w:tcPr>
            <w:tcW w:w="1024" w:type="pct"/>
            <w:shd w:val="clear" w:color="auto" w:fill="FFFFFF"/>
          </w:tcPr>
          <w:p w14:paraId="340A6B3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软件检查</w:t>
            </w:r>
          </w:p>
        </w:tc>
        <w:tc>
          <w:tcPr>
            <w:tcW w:w="3061" w:type="pct"/>
            <w:shd w:val="clear" w:color="auto" w:fill="FFFFFF"/>
          </w:tcPr>
          <w:p w14:paraId="5D89FC8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确定控制系统内部软件工作是否正常，若异常及时对其进行故障判断解决。</w:t>
            </w:r>
          </w:p>
        </w:tc>
      </w:tr>
      <w:tr w14:paraId="2629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597EF6E">
            <w:pPr>
              <w:wordWrap w:val="0"/>
              <w:spacing w:line="360" w:lineRule="auto"/>
              <w:rPr>
                <w:rFonts w:ascii="宋体" w:hAnsi="宋体" w:eastAsia="宋体" w:cs="宋体"/>
                <w:sz w:val="24"/>
                <w:szCs w:val="24"/>
              </w:rPr>
            </w:pPr>
          </w:p>
        </w:tc>
        <w:tc>
          <w:tcPr>
            <w:tcW w:w="610" w:type="pct"/>
            <w:vMerge w:val="continue"/>
          </w:tcPr>
          <w:p w14:paraId="2461C981">
            <w:pPr>
              <w:wordWrap w:val="0"/>
              <w:spacing w:line="360" w:lineRule="auto"/>
              <w:rPr>
                <w:rFonts w:ascii="宋体" w:hAnsi="宋体" w:eastAsia="宋体" w:cs="宋体"/>
                <w:sz w:val="24"/>
                <w:szCs w:val="24"/>
              </w:rPr>
            </w:pPr>
          </w:p>
        </w:tc>
        <w:tc>
          <w:tcPr>
            <w:tcW w:w="1024" w:type="pct"/>
            <w:shd w:val="clear" w:color="auto" w:fill="FFFFFF"/>
          </w:tcPr>
          <w:p w14:paraId="52FEDBD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系统备份检查</w:t>
            </w:r>
          </w:p>
        </w:tc>
        <w:tc>
          <w:tcPr>
            <w:tcW w:w="3061" w:type="pct"/>
            <w:shd w:val="clear" w:color="auto" w:fill="FFFFFF"/>
          </w:tcPr>
          <w:p w14:paraId="0F171E7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对系统进行备份，以便在发生灾难性故障时能够及时有效的恢复系统。</w:t>
            </w:r>
          </w:p>
        </w:tc>
      </w:tr>
      <w:tr w14:paraId="2113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32BC699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610" w:type="pct"/>
            <w:vMerge w:val="restart"/>
            <w:shd w:val="clear" w:color="auto" w:fill="FFFFFF"/>
          </w:tcPr>
          <w:p w14:paraId="1A46F3C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网络系统（若有）</w:t>
            </w:r>
          </w:p>
        </w:tc>
        <w:tc>
          <w:tcPr>
            <w:tcW w:w="1024" w:type="pct"/>
            <w:shd w:val="clear" w:color="auto" w:fill="FFFFFF"/>
          </w:tcPr>
          <w:p w14:paraId="4770BD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路由器硬件检查</w:t>
            </w:r>
          </w:p>
        </w:tc>
        <w:tc>
          <w:tcPr>
            <w:tcW w:w="3061" w:type="pct"/>
            <w:shd w:val="clear" w:color="auto" w:fill="FFFFFF"/>
          </w:tcPr>
          <w:p w14:paraId="39CFFBB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检查路由器硬件，根据具体的硬件环境确定其工作状态。</w:t>
            </w:r>
          </w:p>
        </w:tc>
      </w:tr>
      <w:tr w14:paraId="687D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3402A25">
            <w:pPr>
              <w:wordWrap w:val="0"/>
              <w:spacing w:line="360" w:lineRule="auto"/>
              <w:rPr>
                <w:rFonts w:ascii="宋体" w:hAnsi="宋体" w:eastAsia="宋体" w:cs="宋体"/>
                <w:sz w:val="24"/>
                <w:szCs w:val="24"/>
              </w:rPr>
            </w:pPr>
          </w:p>
        </w:tc>
        <w:tc>
          <w:tcPr>
            <w:tcW w:w="610" w:type="pct"/>
            <w:vMerge w:val="continue"/>
          </w:tcPr>
          <w:p w14:paraId="1CA3F6B6">
            <w:pPr>
              <w:wordWrap w:val="0"/>
              <w:spacing w:line="360" w:lineRule="auto"/>
              <w:rPr>
                <w:rFonts w:ascii="宋体" w:hAnsi="宋体" w:eastAsia="宋体" w:cs="宋体"/>
                <w:sz w:val="24"/>
                <w:szCs w:val="24"/>
              </w:rPr>
            </w:pPr>
          </w:p>
        </w:tc>
        <w:tc>
          <w:tcPr>
            <w:tcW w:w="1024" w:type="pct"/>
            <w:shd w:val="clear" w:color="auto" w:fill="FFFFFF"/>
          </w:tcPr>
          <w:p w14:paraId="7C9DBB5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路由器连通性、安全性检查</w:t>
            </w:r>
          </w:p>
        </w:tc>
        <w:tc>
          <w:tcPr>
            <w:tcW w:w="3061" w:type="pct"/>
            <w:shd w:val="clear" w:color="auto" w:fill="FFFFFF"/>
          </w:tcPr>
          <w:p w14:paraId="455861D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对路由器进行网络联通性和安全测试，发现并对所发现的安全漏洞进行处理。</w:t>
            </w:r>
          </w:p>
        </w:tc>
      </w:tr>
      <w:tr w14:paraId="17AA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3703099">
            <w:pPr>
              <w:wordWrap w:val="0"/>
              <w:spacing w:line="360" w:lineRule="auto"/>
              <w:rPr>
                <w:rFonts w:ascii="宋体" w:hAnsi="宋体" w:eastAsia="宋体" w:cs="宋体"/>
                <w:sz w:val="24"/>
                <w:szCs w:val="24"/>
              </w:rPr>
            </w:pPr>
          </w:p>
        </w:tc>
        <w:tc>
          <w:tcPr>
            <w:tcW w:w="610" w:type="pct"/>
            <w:vMerge w:val="continue"/>
          </w:tcPr>
          <w:p w14:paraId="36C06E2A">
            <w:pPr>
              <w:wordWrap w:val="0"/>
              <w:spacing w:line="360" w:lineRule="auto"/>
              <w:rPr>
                <w:rFonts w:ascii="宋体" w:hAnsi="宋体" w:eastAsia="宋体" w:cs="宋体"/>
                <w:sz w:val="24"/>
                <w:szCs w:val="24"/>
              </w:rPr>
            </w:pPr>
          </w:p>
        </w:tc>
        <w:tc>
          <w:tcPr>
            <w:tcW w:w="1024" w:type="pct"/>
            <w:shd w:val="clear" w:color="auto" w:fill="FFFFFF"/>
          </w:tcPr>
          <w:p w14:paraId="37AC044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交换机硬件检查</w:t>
            </w:r>
          </w:p>
        </w:tc>
        <w:tc>
          <w:tcPr>
            <w:tcW w:w="3061" w:type="pct"/>
            <w:shd w:val="clear" w:color="auto" w:fill="FFFFFF"/>
          </w:tcPr>
          <w:p w14:paraId="18892A8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对交换机进行硬件检查，确定其工作状态，及时发现并解决出现的硬件故障。</w:t>
            </w:r>
          </w:p>
        </w:tc>
      </w:tr>
      <w:tr w14:paraId="0482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183B576">
            <w:pPr>
              <w:wordWrap w:val="0"/>
              <w:spacing w:line="360" w:lineRule="auto"/>
              <w:rPr>
                <w:rFonts w:ascii="宋体" w:hAnsi="宋体" w:eastAsia="宋体" w:cs="宋体"/>
                <w:sz w:val="24"/>
                <w:szCs w:val="24"/>
              </w:rPr>
            </w:pPr>
          </w:p>
        </w:tc>
        <w:tc>
          <w:tcPr>
            <w:tcW w:w="610" w:type="pct"/>
            <w:vMerge w:val="continue"/>
          </w:tcPr>
          <w:p w14:paraId="2E643336">
            <w:pPr>
              <w:wordWrap w:val="0"/>
              <w:spacing w:line="360" w:lineRule="auto"/>
              <w:rPr>
                <w:rFonts w:ascii="宋体" w:hAnsi="宋体" w:eastAsia="宋体" w:cs="宋体"/>
                <w:sz w:val="24"/>
                <w:szCs w:val="24"/>
              </w:rPr>
            </w:pPr>
          </w:p>
        </w:tc>
        <w:tc>
          <w:tcPr>
            <w:tcW w:w="1024" w:type="pct"/>
            <w:shd w:val="clear" w:color="auto" w:fill="FFFFFF"/>
          </w:tcPr>
          <w:p w14:paraId="5E7CB3F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交换机连通性检查</w:t>
            </w:r>
          </w:p>
        </w:tc>
        <w:tc>
          <w:tcPr>
            <w:tcW w:w="3061" w:type="pct"/>
            <w:shd w:val="clear" w:color="auto" w:fill="FFFFFF"/>
          </w:tcPr>
          <w:p w14:paraId="1EE5A62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对交换机进行数据包交换测试。确定其各端口数据交换的联通性。</w:t>
            </w:r>
          </w:p>
        </w:tc>
      </w:tr>
      <w:tr w14:paraId="052E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44D29B9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610" w:type="pct"/>
            <w:vMerge w:val="restart"/>
            <w:shd w:val="clear" w:color="auto" w:fill="FFFFFF"/>
          </w:tcPr>
          <w:p w14:paraId="2FB78CA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电源系统（若有）</w:t>
            </w:r>
          </w:p>
        </w:tc>
        <w:tc>
          <w:tcPr>
            <w:tcW w:w="1024" w:type="pct"/>
            <w:shd w:val="clear" w:color="auto" w:fill="FFFFFF"/>
          </w:tcPr>
          <w:p w14:paraId="1AB72D6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稳压电源检查</w:t>
            </w:r>
          </w:p>
        </w:tc>
        <w:tc>
          <w:tcPr>
            <w:tcW w:w="3061" w:type="pct"/>
            <w:shd w:val="clear" w:color="auto" w:fill="FFFFFF"/>
          </w:tcPr>
          <w:p w14:paraId="1F10A43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稳压电源状态指示灯显示正确，输出电压稳定。</w:t>
            </w:r>
          </w:p>
        </w:tc>
      </w:tr>
      <w:tr w14:paraId="1688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B235109">
            <w:pPr>
              <w:wordWrap w:val="0"/>
              <w:spacing w:line="360" w:lineRule="auto"/>
              <w:rPr>
                <w:rFonts w:ascii="宋体" w:hAnsi="宋体" w:eastAsia="宋体" w:cs="宋体"/>
                <w:sz w:val="24"/>
                <w:szCs w:val="24"/>
              </w:rPr>
            </w:pPr>
          </w:p>
        </w:tc>
        <w:tc>
          <w:tcPr>
            <w:tcW w:w="610" w:type="pct"/>
            <w:vMerge w:val="continue"/>
          </w:tcPr>
          <w:p w14:paraId="6C90B2F6">
            <w:pPr>
              <w:wordWrap w:val="0"/>
              <w:spacing w:line="360" w:lineRule="auto"/>
              <w:rPr>
                <w:rFonts w:ascii="宋体" w:hAnsi="宋体" w:eastAsia="宋体" w:cs="宋体"/>
                <w:sz w:val="24"/>
                <w:szCs w:val="24"/>
              </w:rPr>
            </w:pPr>
          </w:p>
        </w:tc>
        <w:tc>
          <w:tcPr>
            <w:tcW w:w="1024" w:type="pct"/>
            <w:shd w:val="clear" w:color="auto" w:fill="FFFFFF"/>
          </w:tcPr>
          <w:p w14:paraId="14C7E71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电池状态检查</w:t>
            </w:r>
          </w:p>
        </w:tc>
        <w:tc>
          <w:tcPr>
            <w:tcW w:w="3061" w:type="pct"/>
            <w:shd w:val="clear" w:color="auto" w:fill="FFFFFF"/>
          </w:tcPr>
          <w:p w14:paraId="00D9061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设备电池或便携电源设备是否能正常进行充、放电。</w:t>
            </w:r>
          </w:p>
        </w:tc>
      </w:tr>
      <w:tr w14:paraId="738C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5BEDFF3">
            <w:pPr>
              <w:wordWrap w:val="0"/>
              <w:spacing w:line="360" w:lineRule="auto"/>
              <w:rPr>
                <w:rFonts w:ascii="宋体" w:hAnsi="宋体" w:eastAsia="宋体" w:cs="宋体"/>
                <w:sz w:val="24"/>
                <w:szCs w:val="24"/>
              </w:rPr>
            </w:pPr>
          </w:p>
        </w:tc>
        <w:tc>
          <w:tcPr>
            <w:tcW w:w="610" w:type="pct"/>
            <w:vMerge w:val="continue"/>
          </w:tcPr>
          <w:p w14:paraId="5E63635E">
            <w:pPr>
              <w:wordWrap w:val="0"/>
              <w:spacing w:line="360" w:lineRule="auto"/>
              <w:rPr>
                <w:rFonts w:ascii="宋体" w:hAnsi="宋体" w:eastAsia="宋体" w:cs="宋体"/>
                <w:sz w:val="24"/>
                <w:szCs w:val="24"/>
              </w:rPr>
            </w:pPr>
          </w:p>
        </w:tc>
        <w:tc>
          <w:tcPr>
            <w:tcW w:w="1024" w:type="pct"/>
            <w:shd w:val="clear" w:color="auto" w:fill="FFFFFF"/>
          </w:tcPr>
          <w:p w14:paraId="6B0C379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UPS外观检查</w:t>
            </w:r>
          </w:p>
        </w:tc>
        <w:tc>
          <w:tcPr>
            <w:tcW w:w="3061" w:type="pct"/>
            <w:shd w:val="clear" w:color="auto" w:fill="FFFFFF"/>
          </w:tcPr>
          <w:p w14:paraId="4608159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UPS状态切换正常，状态指示灯显示正确。</w:t>
            </w:r>
          </w:p>
        </w:tc>
      </w:tr>
      <w:tr w14:paraId="39A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D780646">
            <w:pPr>
              <w:wordWrap w:val="0"/>
              <w:spacing w:line="360" w:lineRule="auto"/>
              <w:rPr>
                <w:rFonts w:ascii="宋体" w:hAnsi="宋体" w:eastAsia="宋体" w:cs="宋体"/>
                <w:sz w:val="24"/>
                <w:szCs w:val="24"/>
              </w:rPr>
            </w:pPr>
          </w:p>
        </w:tc>
        <w:tc>
          <w:tcPr>
            <w:tcW w:w="610" w:type="pct"/>
            <w:vMerge w:val="continue"/>
          </w:tcPr>
          <w:p w14:paraId="3FB940DA">
            <w:pPr>
              <w:wordWrap w:val="0"/>
              <w:spacing w:line="360" w:lineRule="auto"/>
              <w:rPr>
                <w:rFonts w:ascii="宋体" w:hAnsi="宋体" w:eastAsia="宋体" w:cs="宋体"/>
                <w:sz w:val="24"/>
                <w:szCs w:val="24"/>
              </w:rPr>
            </w:pPr>
          </w:p>
        </w:tc>
        <w:tc>
          <w:tcPr>
            <w:tcW w:w="1024" w:type="pct"/>
            <w:shd w:val="clear" w:color="auto" w:fill="FFFFFF"/>
          </w:tcPr>
          <w:p w14:paraId="44D0D75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UPS功能检查</w:t>
            </w:r>
          </w:p>
        </w:tc>
        <w:tc>
          <w:tcPr>
            <w:tcW w:w="3061" w:type="pct"/>
            <w:shd w:val="clear" w:color="auto" w:fill="FFFFFF"/>
          </w:tcPr>
          <w:p w14:paraId="2DB4C60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用电源管理和诊断软件检测UPS运行正常、参数设置正确。</w:t>
            </w:r>
          </w:p>
        </w:tc>
      </w:tr>
      <w:tr w14:paraId="4D78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5F0E7B9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610" w:type="pct"/>
            <w:vMerge w:val="restart"/>
            <w:shd w:val="clear" w:color="auto" w:fill="FFFFFF"/>
          </w:tcPr>
          <w:p w14:paraId="6DCEA50F">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设备连接</w:t>
            </w:r>
          </w:p>
        </w:tc>
        <w:tc>
          <w:tcPr>
            <w:tcW w:w="1024" w:type="pct"/>
            <w:shd w:val="clear" w:color="auto" w:fill="FFFFFF"/>
          </w:tcPr>
          <w:p w14:paraId="5D73DF3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电源连接线检查</w:t>
            </w:r>
          </w:p>
        </w:tc>
        <w:tc>
          <w:tcPr>
            <w:tcW w:w="3061" w:type="pct"/>
            <w:shd w:val="clear" w:color="auto" w:fill="FFFFFF"/>
          </w:tcPr>
          <w:p w14:paraId="7C55C30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设备电源连接线连接固定正常。</w:t>
            </w:r>
          </w:p>
        </w:tc>
      </w:tr>
      <w:tr w14:paraId="1035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D767C66">
            <w:pPr>
              <w:wordWrap w:val="0"/>
              <w:spacing w:line="360" w:lineRule="auto"/>
              <w:rPr>
                <w:rFonts w:ascii="宋体" w:hAnsi="宋体" w:eastAsia="宋体" w:cs="宋体"/>
                <w:sz w:val="24"/>
                <w:szCs w:val="24"/>
              </w:rPr>
            </w:pPr>
          </w:p>
        </w:tc>
        <w:tc>
          <w:tcPr>
            <w:tcW w:w="610" w:type="pct"/>
            <w:vMerge w:val="continue"/>
          </w:tcPr>
          <w:p w14:paraId="534D548E">
            <w:pPr>
              <w:wordWrap w:val="0"/>
              <w:spacing w:line="360" w:lineRule="auto"/>
              <w:rPr>
                <w:rFonts w:ascii="宋体" w:hAnsi="宋体" w:eastAsia="宋体" w:cs="宋体"/>
                <w:sz w:val="24"/>
                <w:szCs w:val="24"/>
              </w:rPr>
            </w:pPr>
          </w:p>
        </w:tc>
        <w:tc>
          <w:tcPr>
            <w:tcW w:w="1024" w:type="pct"/>
            <w:shd w:val="clear" w:color="auto" w:fill="FFFFFF"/>
          </w:tcPr>
          <w:p w14:paraId="6D6844B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数据连接线检查</w:t>
            </w:r>
          </w:p>
        </w:tc>
        <w:tc>
          <w:tcPr>
            <w:tcW w:w="3061" w:type="pct"/>
            <w:shd w:val="clear" w:color="auto" w:fill="FFFFFF"/>
          </w:tcPr>
          <w:p w14:paraId="39C494D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设备数据连接线连接固定正常。</w:t>
            </w:r>
          </w:p>
        </w:tc>
      </w:tr>
      <w:tr w14:paraId="7A25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DB01E9B">
            <w:pPr>
              <w:wordWrap w:val="0"/>
              <w:spacing w:line="360" w:lineRule="auto"/>
              <w:rPr>
                <w:rFonts w:ascii="宋体" w:hAnsi="宋体" w:eastAsia="宋体" w:cs="宋体"/>
                <w:sz w:val="24"/>
                <w:szCs w:val="24"/>
              </w:rPr>
            </w:pPr>
          </w:p>
        </w:tc>
        <w:tc>
          <w:tcPr>
            <w:tcW w:w="610" w:type="pct"/>
            <w:vMerge w:val="continue"/>
          </w:tcPr>
          <w:p w14:paraId="0B164DAA">
            <w:pPr>
              <w:wordWrap w:val="0"/>
              <w:spacing w:line="360" w:lineRule="auto"/>
              <w:rPr>
                <w:rFonts w:ascii="宋体" w:hAnsi="宋体" w:eastAsia="宋体" w:cs="宋体"/>
                <w:sz w:val="24"/>
                <w:szCs w:val="24"/>
              </w:rPr>
            </w:pPr>
          </w:p>
        </w:tc>
        <w:tc>
          <w:tcPr>
            <w:tcW w:w="1024" w:type="pct"/>
            <w:shd w:val="clear" w:color="auto" w:fill="FFFFFF"/>
          </w:tcPr>
          <w:p w14:paraId="59040B4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射频线检查</w:t>
            </w:r>
          </w:p>
        </w:tc>
        <w:tc>
          <w:tcPr>
            <w:tcW w:w="3061" w:type="pct"/>
            <w:shd w:val="clear" w:color="auto" w:fill="FFFFFF"/>
          </w:tcPr>
          <w:p w14:paraId="2D6423A2">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天馈射频连接线连接固定正常。</w:t>
            </w:r>
          </w:p>
        </w:tc>
      </w:tr>
      <w:tr w14:paraId="0C41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6893A49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610" w:type="pct"/>
            <w:vMerge w:val="restart"/>
            <w:shd w:val="clear" w:color="auto" w:fill="FFFFFF"/>
          </w:tcPr>
          <w:p w14:paraId="71FE0F7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遥控系统（若有）</w:t>
            </w:r>
          </w:p>
        </w:tc>
        <w:tc>
          <w:tcPr>
            <w:tcW w:w="1024" w:type="pct"/>
            <w:vMerge w:val="restart"/>
            <w:shd w:val="clear" w:color="auto" w:fill="FFFFFF"/>
          </w:tcPr>
          <w:p w14:paraId="7C00821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遥控系统检查</w:t>
            </w:r>
          </w:p>
        </w:tc>
        <w:tc>
          <w:tcPr>
            <w:tcW w:w="3061" w:type="pct"/>
            <w:shd w:val="clear" w:color="auto" w:fill="FFFFFF"/>
          </w:tcPr>
          <w:p w14:paraId="17E3A50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设备基本状态检查。</w:t>
            </w:r>
          </w:p>
        </w:tc>
      </w:tr>
      <w:tr w14:paraId="7FB8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3F8336CE">
            <w:pPr>
              <w:wordWrap w:val="0"/>
              <w:spacing w:line="360" w:lineRule="auto"/>
              <w:rPr>
                <w:rFonts w:ascii="宋体" w:hAnsi="宋体" w:eastAsia="宋体" w:cs="宋体"/>
                <w:sz w:val="24"/>
                <w:szCs w:val="24"/>
              </w:rPr>
            </w:pPr>
          </w:p>
        </w:tc>
        <w:tc>
          <w:tcPr>
            <w:tcW w:w="610" w:type="pct"/>
            <w:vMerge w:val="continue"/>
          </w:tcPr>
          <w:p w14:paraId="45347B56">
            <w:pPr>
              <w:wordWrap w:val="0"/>
              <w:spacing w:line="360" w:lineRule="auto"/>
              <w:rPr>
                <w:rFonts w:ascii="宋体" w:hAnsi="宋体" w:eastAsia="宋体" w:cs="宋体"/>
                <w:sz w:val="24"/>
                <w:szCs w:val="24"/>
              </w:rPr>
            </w:pPr>
          </w:p>
        </w:tc>
        <w:tc>
          <w:tcPr>
            <w:tcW w:w="1024" w:type="pct"/>
            <w:vMerge w:val="continue"/>
          </w:tcPr>
          <w:p w14:paraId="0B610CE0">
            <w:pPr>
              <w:wordWrap w:val="0"/>
              <w:spacing w:line="360" w:lineRule="auto"/>
              <w:jc w:val="center"/>
              <w:rPr>
                <w:rFonts w:ascii="宋体" w:hAnsi="宋体" w:eastAsia="宋体" w:cs="宋体"/>
                <w:sz w:val="24"/>
                <w:szCs w:val="24"/>
              </w:rPr>
            </w:pPr>
          </w:p>
        </w:tc>
        <w:tc>
          <w:tcPr>
            <w:tcW w:w="3061" w:type="pct"/>
            <w:shd w:val="clear" w:color="auto" w:fill="FFFFFF"/>
          </w:tcPr>
          <w:p w14:paraId="269006C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设备本地开关机测试。</w:t>
            </w:r>
          </w:p>
        </w:tc>
      </w:tr>
      <w:tr w14:paraId="22E5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89E4AE9">
            <w:pPr>
              <w:wordWrap w:val="0"/>
              <w:spacing w:line="360" w:lineRule="auto"/>
              <w:rPr>
                <w:rFonts w:ascii="宋体" w:hAnsi="宋体" w:eastAsia="宋体" w:cs="宋体"/>
                <w:sz w:val="24"/>
                <w:szCs w:val="24"/>
              </w:rPr>
            </w:pPr>
          </w:p>
        </w:tc>
        <w:tc>
          <w:tcPr>
            <w:tcW w:w="610" w:type="pct"/>
            <w:vMerge w:val="continue"/>
          </w:tcPr>
          <w:p w14:paraId="70CD8BCD">
            <w:pPr>
              <w:wordWrap w:val="0"/>
              <w:spacing w:line="360" w:lineRule="auto"/>
              <w:rPr>
                <w:rFonts w:ascii="宋体" w:hAnsi="宋体" w:eastAsia="宋体" w:cs="宋体"/>
                <w:sz w:val="24"/>
                <w:szCs w:val="24"/>
              </w:rPr>
            </w:pPr>
          </w:p>
        </w:tc>
        <w:tc>
          <w:tcPr>
            <w:tcW w:w="1024" w:type="pct"/>
            <w:vMerge w:val="continue"/>
          </w:tcPr>
          <w:p w14:paraId="78200DA9">
            <w:pPr>
              <w:wordWrap w:val="0"/>
              <w:spacing w:line="360" w:lineRule="auto"/>
              <w:jc w:val="center"/>
              <w:rPr>
                <w:rFonts w:ascii="宋体" w:hAnsi="宋体" w:eastAsia="宋体" w:cs="宋体"/>
                <w:sz w:val="24"/>
                <w:szCs w:val="24"/>
              </w:rPr>
            </w:pPr>
          </w:p>
        </w:tc>
        <w:tc>
          <w:tcPr>
            <w:tcW w:w="3061" w:type="pct"/>
            <w:shd w:val="clear" w:color="auto" w:fill="FFFFFF"/>
          </w:tcPr>
          <w:p w14:paraId="5AE66C6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设备远程唤醒、关机测试。</w:t>
            </w:r>
          </w:p>
        </w:tc>
      </w:tr>
      <w:tr w14:paraId="290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310CF61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610" w:type="pct"/>
            <w:vMerge w:val="restart"/>
            <w:shd w:val="clear" w:color="auto" w:fill="FFFFFF"/>
          </w:tcPr>
          <w:p w14:paraId="3FB8428A">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视频图像监视系统（若有）</w:t>
            </w:r>
          </w:p>
        </w:tc>
        <w:tc>
          <w:tcPr>
            <w:tcW w:w="1024" w:type="pct"/>
            <w:shd w:val="clear" w:color="auto" w:fill="FFFFFF"/>
          </w:tcPr>
          <w:p w14:paraId="7C0F464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视频服务器功能检查</w:t>
            </w:r>
          </w:p>
        </w:tc>
        <w:tc>
          <w:tcPr>
            <w:tcW w:w="3061" w:type="pct"/>
            <w:shd w:val="clear" w:color="auto" w:fill="FFFFFF"/>
          </w:tcPr>
          <w:p w14:paraId="6E02159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设备基本状态检查。</w:t>
            </w:r>
          </w:p>
        </w:tc>
      </w:tr>
      <w:tr w14:paraId="6186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9E97618">
            <w:pPr>
              <w:wordWrap w:val="0"/>
              <w:spacing w:line="360" w:lineRule="auto"/>
              <w:rPr>
                <w:rFonts w:ascii="宋体" w:hAnsi="宋体" w:eastAsia="宋体" w:cs="宋体"/>
                <w:sz w:val="24"/>
                <w:szCs w:val="24"/>
              </w:rPr>
            </w:pPr>
          </w:p>
        </w:tc>
        <w:tc>
          <w:tcPr>
            <w:tcW w:w="610" w:type="pct"/>
            <w:vMerge w:val="continue"/>
          </w:tcPr>
          <w:p w14:paraId="52F4E4D7">
            <w:pPr>
              <w:wordWrap w:val="0"/>
              <w:spacing w:line="360" w:lineRule="auto"/>
              <w:rPr>
                <w:rFonts w:ascii="宋体" w:hAnsi="宋体" w:eastAsia="宋体" w:cs="宋体"/>
                <w:sz w:val="24"/>
                <w:szCs w:val="24"/>
              </w:rPr>
            </w:pPr>
          </w:p>
        </w:tc>
        <w:tc>
          <w:tcPr>
            <w:tcW w:w="1024" w:type="pct"/>
            <w:vMerge w:val="restart"/>
            <w:shd w:val="clear" w:color="auto" w:fill="FFFFFF"/>
          </w:tcPr>
          <w:p w14:paraId="619F9CD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摄像机&amp;云台功能检查</w:t>
            </w:r>
          </w:p>
        </w:tc>
        <w:tc>
          <w:tcPr>
            <w:tcW w:w="3061" w:type="pct"/>
            <w:shd w:val="clear" w:color="auto" w:fill="FFFFFF"/>
          </w:tcPr>
          <w:p w14:paraId="22AB896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设备基本状态检查。</w:t>
            </w:r>
          </w:p>
        </w:tc>
      </w:tr>
      <w:tr w14:paraId="7AB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5B8867F">
            <w:pPr>
              <w:wordWrap w:val="0"/>
              <w:spacing w:line="360" w:lineRule="auto"/>
              <w:rPr>
                <w:rFonts w:ascii="宋体" w:hAnsi="宋体" w:eastAsia="宋体" w:cs="宋体"/>
                <w:sz w:val="24"/>
                <w:szCs w:val="24"/>
              </w:rPr>
            </w:pPr>
          </w:p>
        </w:tc>
        <w:tc>
          <w:tcPr>
            <w:tcW w:w="610" w:type="pct"/>
            <w:vMerge w:val="continue"/>
          </w:tcPr>
          <w:p w14:paraId="13230625">
            <w:pPr>
              <w:wordWrap w:val="0"/>
              <w:spacing w:line="360" w:lineRule="auto"/>
              <w:rPr>
                <w:rFonts w:ascii="宋体" w:hAnsi="宋体" w:eastAsia="宋体" w:cs="宋体"/>
                <w:sz w:val="24"/>
                <w:szCs w:val="24"/>
              </w:rPr>
            </w:pPr>
          </w:p>
        </w:tc>
        <w:tc>
          <w:tcPr>
            <w:tcW w:w="1024" w:type="pct"/>
            <w:vMerge w:val="continue"/>
          </w:tcPr>
          <w:p w14:paraId="0D38B4B7">
            <w:pPr>
              <w:wordWrap w:val="0"/>
              <w:spacing w:line="360" w:lineRule="auto"/>
              <w:jc w:val="center"/>
              <w:rPr>
                <w:rFonts w:ascii="宋体" w:hAnsi="宋体" w:eastAsia="宋体" w:cs="宋体"/>
                <w:sz w:val="24"/>
                <w:szCs w:val="24"/>
              </w:rPr>
            </w:pPr>
          </w:p>
        </w:tc>
        <w:tc>
          <w:tcPr>
            <w:tcW w:w="3061" w:type="pct"/>
            <w:shd w:val="clear" w:color="auto" w:fill="FFFFFF"/>
          </w:tcPr>
          <w:p w14:paraId="470CAE2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检查设备供电是否为长供电（UPS供电）。</w:t>
            </w:r>
          </w:p>
        </w:tc>
      </w:tr>
      <w:tr w14:paraId="717D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AA18351">
            <w:pPr>
              <w:wordWrap w:val="0"/>
              <w:spacing w:line="360" w:lineRule="auto"/>
              <w:rPr>
                <w:rFonts w:ascii="宋体" w:hAnsi="宋体" w:eastAsia="宋体" w:cs="宋体"/>
                <w:sz w:val="24"/>
                <w:szCs w:val="24"/>
              </w:rPr>
            </w:pPr>
          </w:p>
        </w:tc>
        <w:tc>
          <w:tcPr>
            <w:tcW w:w="610" w:type="pct"/>
            <w:vMerge w:val="continue"/>
          </w:tcPr>
          <w:p w14:paraId="5259EF5A">
            <w:pPr>
              <w:wordWrap w:val="0"/>
              <w:spacing w:line="360" w:lineRule="auto"/>
              <w:rPr>
                <w:rFonts w:ascii="宋体" w:hAnsi="宋体" w:eastAsia="宋体" w:cs="宋体"/>
                <w:sz w:val="24"/>
                <w:szCs w:val="24"/>
              </w:rPr>
            </w:pPr>
          </w:p>
        </w:tc>
        <w:tc>
          <w:tcPr>
            <w:tcW w:w="1024" w:type="pct"/>
            <w:vMerge w:val="continue"/>
          </w:tcPr>
          <w:p w14:paraId="0CE7F8A0">
            <w:pPr>
              <w:wordWrap w:val="0"/>
              <w:spacing w:line="360" w:lineRule="auto"/>
              <w:jc w:val="center"/>
              <w:rPr>
                <w:rFonts w:ascii="宋体" w:hAnsi="宋体" w:eastAsia="宋体" w:cs="宋体"/>
                <w:sz w:val="24"/>
                <w:szCs w:val="24"/>
              </w:rPr>
            </w:pPr>
          </w:p>
        </w:tc>
        <w:tc>
          <w:tcPr>
            <w:tcW w:w="3061" w:type="pct"/>
            <w:shd w:val="clear" w:color="auto" w:fill="FFFFFF"/>
          </w:tcPr>
          <w:p w14:paraId="76F42EB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监控图像测试（截图）。</w:t>
            </w:r>
          </w:p>
        </w:tc>
      </w:tr>
      <w:tr w14:paraId="67ED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shd w:val="clear" w:color="auto" w:fill="FFFFFF"/>
          </w:tcPr>
          <w:p w14:paraId="3EC761C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610" w:type="pct"/>
            <w:shd w:val="clear" w:color="auto" w:fill="FFFFFF"/>
          </w:tcPr>
          <w:p w14:paraId="47837696">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信号分析与识别系统（若有）</w:t>
            </w:r>
          </w:p>
        </w:tc>
        <w:tc>
          <w:tcPr>
            <w:tcW w:w="1024" w:type="pct"/>
            <w:shd w:val="clear" w:color="auto" w:fill="FFFFFF"/>
          </w:tcPr>
          <w:p w14:paraId="59D8F4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声音转文字功能检查</w:t>
            </w:r>
          </w:p>
        </w:tc>
        <w:tc>
          <w:tcPr>
            <w:tcW w:w="3061" w:type="pct"/>
            <w:shd w:val="clear" w:color="auto" w:fill="FFFFFF"/>
          </w:tcPr>
          <w:p w14:paraId="2C7A9F7C">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测试声音转文字提取以及对关键字的识别和告警。</w:t>
            </w:r>
          </w:p>
        </w:tc>
      </w:tr>
      <w:tr w14:paraId="24F7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0B6E4DE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12</w:t>
            </w:r>
          </w:p>
        </w:tc>
        <w:tc>
          <w:tcPr>
            <w:tcW w:w="610" w:type="pct"/>
            <w:vMerge w:val="restart"/>
            <w:shd w:val="clear" w:color="auto" w:fill="FFFFFF"/>
          </w:tcPr>
          <w:p w14:paraId="29B9B4CB">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防雷接地系统（若有）</w:t>
            </w:r>
          </w:p>
        </w:tc>
        <w:tc>
          <w:tcPr>
            <w:tcW w:w="1024" w:type="pct"/>
            <w:vMerge w:val="restart"/>
            <w:shd w:val="clear" w:color="auto" w:fill="FFFFFF"/>
          </w:tcPr>
          <w:p w14:paraId="569CFF7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机房、供电、设备、网络、天线、铁塔的防雷接地检测</w:t>
            </w:r>
          </w:p>
        </w:tc>
        <w:tc>
          <w:tcPr>
            <w:tcW w:w="3061" w:type="pct"/>
            <w:shd w:val="clear" w:color="auto" w:fill="FFFFFF"/>
          </w:tcPr>
          <w:p w14:paraId="126DAC57">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馈线防雷器性能是否良好，芯线未断路。</w:t>
            </w:r>
          </w:p>
        </w:tc>
      </w:tr>
      <w:tr w14:paraId="2F3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38E18A0">
            <w:pPr>
              <w:wordWrap w:val="0"/>
              <w:spacing w:line="360" w:lineRule="auto"/>
              <w:rPr>
                <w:rFonts w:ascii="宋体" w:hAnsi="宋体" w:eastAsia="宋体" w:cs="宋体"/>
                <w:sz w:val="24"/>
                <w:szCs w:val="24"/>
              </w:rPr>
            </w:pPr>
          </w:p>
        </w:tc>
        <w:tc>
          <w:tcPr>
            <w:tcW w:w="610" w:type="pct"/>
            <w:vMerge w:val="continue"/>
          </w:tcPr>
          <w:p w14:paraId="66CAFB4D">
            <w:pPr>
              <w:wordWrap w:val="0"/>
              <w:spacing w:line="360" w:lineRule="auto"/>
              <w:rPr>
                <w:rFonts w:ascii="宋体" w:hAnsi="宋体" w:eastAsia="宋体" w:cs="宋体"/>
                <w:sz w:val="24"/>
                <w:szCs w:val="24"/>
              </w:rPr>
            </w:pPr>
          </w:p>
        </w:tc>
        <w:tc>
          <w:tcPr>
            <w:tcW w:w="1024" w:type="pct"/>
            <w:vMerge w:val="continue"/>
          </w:tcPr>
          <w:p w14:paraId="00D6A4DC">
            <w:pPr>
              <w:wordWrap w:val="0"/>
              <w:spacing w:line="360" w:lineRule="auto"/>
              <w:jc w:val="center"/>
              <w:rPr>
                <w:rFonts w:ascii="宋体" w:hAnsi="宋体" w:eastAsia="宋体" w:cs="宋体"/>
                <w:sz w:val="24"/>
                <w:szCs w:val="24"/>
              </w:rPr>
            </w:pPr>
          </w:p>
        </w:tc>
        <w:tc>
          <w:tcPr>
            <w:tcW w:w="3061" w:type="pct"/>
            <w:shd w:val="clear" w:color="auto" w:fill="FFFFFF"/>
          </w:tcPr>
          <w:p w14:paraId="034DD0A0">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防雷器外壳未击穿短路接地，无跳火现象。</w:t>
            </w:r>
          </w:p>
        </w:tc>
      </w:tr>
      <w:tr w14:paraId="767A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557988D4">
            <w:pPr>
              <w:wordWrap w:val="0"/>
              <w:spacing w:line="360" w:lineRule="auto"/>
              <w:rPr>
                <w:rFonts w:ascii="宋体" w:hAnsi="宋体" w:eastAsia="宋体" w:cs="宋体"/>
                <w:sz w:val="24"/>
                <w:szCs w:val="24"/>
              </w:rPr>
            </w:pPr>
          </w:p>
        </w:tc>
        <w:tc>
          <w:tcPr>
            <w:tcW w:w="610" w:type="pct"/>
            <w:vMerge w:val="continue"/>
          </w:tcPr>
          <w:p w14:paraId="783F3955">
            <w:pPr>
              <w:wordWrap w:val="0"/>
              <w:spacing w:line="360" w:lineRule="auto"/>
              <w:rPr>
                <w:rFonts w:ascii="宋体" w:hAnsi="宋体" w:eastAsia="宋体" w:cs="宋体"/>
                <w:sz w:val="24"/>
                <w:szCs w:val="24"/>
              </w:rPr>
            </w:pPr>
          </w:p>
        </w:tc>
        <w:tc>
          <w:tcPr>
            <w:tcW w:w="1024" w:type="pct"/>
            <w:vMerge w:val="continue"/>
          </w:tcPr>
          <w:p w14:paraId="498A209E">
            <w:pPr>
              <w:wordWrap w:val="0"/>
              <w:spacing w:line="360" w:lineRule="auto"/>
              <w:jc w:val="center"/>
              <w:rPr>
                <w:rFonts w:ascii="宋体" w:hAnsi="宋体" w:eastAsia="宋体" w:cs="宋体"/>
                <w:sz w:val="24"/>
                <w:szCs w:val="24"/>
              </w:rPr>
            </w:pPr>
          </w:p>
        </w:tc>
        <w:tc>
          <w:tcPr>
            <w:tcW w:w="3061" w:type="pct"/>
            <w:shd w:val="clear" w:color="auto" w:fill="FFFFFF"/>
          </w:tcPr>
          <w:p w14:paraId="6111BE2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防雷器接地引线连接可靠，线径大小符合规定要求。</w:t>
            </w:r>
          </w:p>
        </w:tc>
      </w:tr>
      <w:tr w14:paraId="0B21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790A5B8E">
            <w:pPr>
              <w:wordWrap w:val="0"/>
              <w:spacing w:line="360" w:lineRule="auto"/>
              <w:rPr>
                <w:rFonts w:ascii="宋体" w:hAnsi="宋体" w:eastAsia="宋体" w:cs="宋体"/>
                <w:sz w:val="24"/>
                <w:szCs w:val="24"/>
              </w:rPr>
            </w:pPr>
          </w:p>
        </w:tc>
        <w:tc>
          <w:tcPr>
            <w:tcW w:w="610" w:type="pct"/>
            <w:vMerge w:val="continue"/>
          </w:tcPr>
          <w:p w14:paraId="6C0D4611">
            <w:pPr>
              <w:wordWrap w:val="0"/>
              <w:spacing w:line="360" w:lineRule="auto"/>
              <w:rPr>
                <w:rFonts w:ascii="宋体" w:hAnsi="宋体" w:eastAsia="宋体" w:cs="宋体"/>
                <w:sz w:val="24"/>
                <w:szCs w:val="24"/>
              </w:rPr>
            </w:pPr>
          </w:p>
        </w:tc>
        <w:tc>
          <w:tcPr>
            <w:tcW w:w="1024" w:type="pct"/>
            <w:vMerge w:val="continue"/>
          </w:tcPr>
          <w:p w14:paraId="1BD6BEFD">
            <w:pPr>
              <w:wordWrap w:val="0"/>
              <w:spacing w:line="360" w:lineRule="auto"/>
              <w:jc w:val="center"/>
              <w:rPr>
                <w:rFonts w:ascii="宋体" w:hAnsi="宋体" w:eastAsia="宋体" w:cs="宋体"/>
                <w:sz w:val="24"/>
                <w:szCs w:val="24"/>
              </w:rPr>
            </w:pPr>
          </w:p>
        </w:tc>
        <w:tc>
          <w:tcPr>
            <w:tcW w:w="3061" w:type="pct"/>
            <w:shd w:val="clear" w:color="auto" w:fill="FFFFFF"/>
          </w:tcPr>
          <w:p w14:paraId="344E5A2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防雷器接地电阻</w:t>
            </w:r>
            <w:r>
              <w:rPr>
                <w:rFonts w:ascii="宋体" w:hAnsi="宋体" w:eastAsia="宋体" w:cs="宋体"/>
                <w:sz w:val="24"/>
                <w:szCs w:val="24"/>
                <w:lang w:eastAsia="zh-CN"/>
              </w:rPr>
              <w:t>检测</w:t>
            </w:r>
            <w:r>
              <w:rPr>
                <w:rFonts w:ascii="宋体" w:hAnsi="宋体" w:eastAsia="宋体" w:cs="宋体"/>
                <w:sz w:val="24"/>
                <w:szCs w:val="24"/>
              </w:rPr>
              <w:t>。</w:t>
            </w:r>
          </w:p>
        </w:tc>
      </w:tr>
      <w:tr w14:paraId="0CCB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restart"/>
            <w:shd w:val="clear" w:color="auto" w:fill="FFFFFF"/>
          </w:tcPr>
          <w:p w14:paraId="7472478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13</w:t>
            </w:r>
          </w:p>
        </w:tc>
        <w:tc>
          <w:tcPr>
            <w:tcW w:w="610" w:type="pct"/>
            <w:vMerge w:val="restart"/>
            <w:shd w:val="clear" w:color="auto" w:fill="FFFFFF"/>
          </w:tcPr>
          <w:p w14:paraId="24C7A5CE">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环境监控系统（若有）</w:t>
            </w:r>
          </w:p>
        </w:tc>
        <w:tc>
          <w:tcPr>
            <w:tcW w:w="1024" w:type="pct"/>
            <w:shd w:val="clear" w:color="auto" w:fill="FFFFFF"/>
          </w:tcPr>
          <w:p w14:paraId="20DFF6E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门窗防盗检查</w:t>
            </w:r>
          </w:p>
        </w:tc>
        <w:tc>
          <w:tcPr>
            <w:tcW w:w="3061" w:type="pct"/>
            <w:shd w:val="clear" w:color="auto" w:fill="FFFFFF"/>
          </w:tcPr>
          <w:p w14:paraId="687B3453">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检查门窗是否完好，每次出入机房按规定关好门窗。</w:t>
            </w:r>
          </w:p>
        </w:tc>
      </w:tr>
      <w:tr w14:paraId="7343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287F04C">
            <w:pPr>
              <w:wordWrap w:val="0"/>
              <w:spacing w:line="360" w:lineRule="auto"/>
              <w:rPr>
                <w:rFonts w:ascii="宋体" w:hAnsi="宋体" w:eastAsia="宋体" w:cs="宋体"/>
                <w:sz w:val="24"/>
                <w:szCs w:val="24"/>
              </w:rPr>
            </w:pPr>
          </w:p>
        </w:tc>
        <w:tc>
          <w:tcPr>
            <w:tcW w:w="610" w:type="pct"/>
            <w:vMerge w:val="continue"/>
          </w:tcPr>
          <w:p w14:paraId="514C0BA3">
            <w:pPr>
              <w:wordWrap w:val="0"/>
              <w:spacing w:line="360" w:lineRule="auto"/>
              <w:rPr>
                <w:rFonts w:ascii="宋体" w:hAnsi="宋体" w:eastAsia="宋体" w:cs="宋体"/>
                <w:sz w:val="24"/>
                <w:szCs w:val="24"/>
              </w:rPr>
            </w:pPr>
          </w:p>
        </w:tc>
        <w:tc>
          <w:tcPr>
            <w:tcW w:w="1024" w:type="pct"/>
            <w:shd w:val="clear" w:color="auto" w:fill="FFFFFF"/>
          </w:tcPr>
          <w:p w14:paraId="7E6A035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温湿度检查</w:t>
            </w:r>
          </w:p>
        </w:tc>
        <w:tc>
          <w:tcPr>
            <w:tcW w:w="3061" w:type="pct"/>
            <w:shd w:val="clear" w:color="auto" w:fill="FFFFFF"/>
          </w:tcPr>
          <w:p w14:paraId="4FC8927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检查机房内温度湿度计正常工作，指标正常。</w:t>
            </w:r>
          </w:p>
        </w:tc>
      </w:tr>
      <w:tr w14:paraId="463C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515EE28">
            <w:pPr>
              <w:wordWrap w:val="0"/>
              <w:spacing w:line="360" w:lineRule="auto"/>
              <w:rPr>
                <w:rFonts w:ascii="宋体" w:hAnsi="宋体" w:eastAsia="宋体" w:cs="宋体"/>
                <w:sz w:val="24"/>
                <w:szCs w:val="24"/>
              </w:rPr>
            </w:pPr>
          </w:p>
        </w:tc>
        <w:tc>
          <w:tcPr>
            <w:tcW w:w="610" w:type="pct"/>
            <w:vMerge w:val="continue"/>
          </w:tcPr>
          <w:p w14:paraId="5B281208">
            <w:pPr>
              <w:wordWrap w:val="0"/>
              <w:spacing w:line="360" w:lineRule="auto"/>
              <w:rPr>
                <w:rFonts w:ascii="宋体" w:hAnsi="宋体" w:eastAsia="宋体" w:cs="宋体"/>
                <w:sz w:val="24"/>
                <w:szCs w:val="24"/>
              </w:rPr>
            </w:pPr>
          </w:p>
        </w:tc>
        <w:tc>
          <w:tcPr>
            <w:tcW w:w="1024" w:type="pct"/>
            <w:shd w:val="clear" w:color="auto" w:fill="FFFFFF"/>
          </w:tcPr>
          <w:p w14:paraId="23E1356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消防检查</w:t>
            </w:r>
          </w:p>
        </w:tc>
        <w:tc>
          <w:tcPr>
            <w:tcW w:w="3061" w:type="pct"/>
            <w:shd w:val="clear" w:color="auto" w:fill="FFFFFF"/>
          </w:tcPr>
          <w:p w14:paraId="39872D7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检查消防器材是否在检查时间范围内，检查室外消火栓系统、防排烟设施和灭火设施的维护情况。</w:t>
            </w:r>
          </w:p>
        </w:tc>
      </w:tr>
      <w:tr w14:paraId="3302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1BED10BB">
            <w:pPr>
              <w:wordWrap w:val="0"/>
              <w:spacing w:line="360" w:lineRule="auto"/>
              <w:rPr>
                <w:rFonts w:ascii="宋体" w:hAnsi="宋体" w:eastAsia="宋体" w:cs="宋体"/>
                <w:sz w:val="24"/>
                <w:szCs w:val="24"/>
              </w:rPr>
            </w:pPr>
          </w:p>
        </w:tc>
        <w:tc>
          <w:tcPr>
            <w:tcW w:w="610" w:type="pct"/>
            <w:vMerge w:val="continue"/>
          </w:tcPr>
          <w:p w14:paraId="268F0762">
            <w:pPr>
              <w:wordWrap w:val="0"/>
              <w:spacing w:line="360" w:lineRule="auto"/>
              <w:rPr>
                <w:rFonts w:ascii="宋体" w:hAnsi="宋体" w:eastAsia="宋体" w:cs="宋体"/>
                <w:sz w:val="24"/>
                <w:szCs w:val="24"/>
              </w:rPr>
            </w:pPr>
          </w:p>
        </w:tc>
        <w:tc>
          <w:tcPr>
            <w:tcW w:w="1024" w:type="pct"/>
            <w:shd w:val="clear" w:color="auto" w:fill="FFFFFF"/>
          </w:tcPr>
          <w:p w14:paraId="72F90EB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监控检查</w:t>
            </w:r>
          </w:p>
        </w:tc>
        <w:tc>
          <w:tcPr>
            <w:tcW w:w="3061" w:type="pct"/>
            <w:shd w:val="clear" w:color="auto" w:fill="FFFFFF"/>
          </w:tcPr>
          <w:p w14:paraId="6DC77904">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检查监控是否正常工作，摄像头位置是否正常，影像存储是否正常。</w:t>
            </w:r>
          </w:p>
        </w:tc>
      </w:tr>
      <w:tr w14:paraId="118B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0F8C1CE">
            <w:pPr>
              <w:wordWrap w:val="0"/>
              <w:spacing w:line="360" w:lineRule="auto"/>
              <w:rPr>
                <w:rFonts w:ascii="宋体" w:hAnsi="宋体" w:eastAsia="宋体" w:cs="宋体"/>
                <w:sz w:val="24"/>
                <w:szCs w:val="24"/>
              </w:rPr>
            </w:pPr>
          </w:p>
        </w:tc>
        <w:tc>
          <w:tcPr>
            <w:tcW w:w="610" w:type="pct"/>
            <w:vMerge w:val="continue"/>
          </w:tcPr>
          <w:p w14:paraId="06354F03">
            <w:pPr>
              <w:wordWrap w:val="0"/>
              <w:spacing w:line="360" w:lineRule="auto"/>
              <w:rPr>
                <w:rFonts w:ascii="宋体" w:hAnsi="宋体" w:eastAsia="宋体" w:cs="宋体"/>
                <w:sz w:val="24"/>
                <w:szCs w:val="24"/>
              </w:rPr>
            </w:pPr>
          </w:p>
        </w:tc>
        <w:tc>
          <w:tcPr>
            <w:tcW w:w="1024" w:type="pct"/>
            <w:shd w:val="clear" w:color="auto" w:fill="FFFFFF"/>
          </w:tcPr>
          <w:p w14:paraId="7CDD8A2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空调检查</w:t>
            </w:r>
          </w:p>
        </w:tc>
        <w:tc>
          <w:tcPr>
            <w:tcW w:w="3061" w:type="pct"/>
            <w:shd w:val="clear" w:color="auto" w:fill="FFFFFF"/>
          </w:tcPr>
          <w:p w14:paraId="4E481C35">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检查空调是否正常工作。</w:t>
            </w:r>
          </w:p>
        </w:tc>
      </w:tr>
      <w:tr w14:paraId="5E8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68560D0C">
            <w:pPr>
              <w:wordWrap w:val="0"/>
              <w:spacing w:line="360" w:lineRule="auto"/>
              <w:rPr>
                <w:rFonts w:ascii="宋体" w:hAnsi="宋体" w:eastAsia="宋体" w:cs="宋体"/>
                <w:sz w:val="24"/>
                <w:szCs w:val="24"/>
              </w:rPr>
            </w:pPr>
          </w:p>
        </w:tc>
        <w:tc>
          <w:tcPr>
            <w:tcW w:w="610" w:type="pct"/>
            <w:vMerge w:val="continue"/>
          </w:tcPr>
          <w:p w14:paraId="4DC4B3E9">
            <w:pPr>
              <w:wordWrap w:val="0"/>
              <w:spacing w:line="360" w:lineRule="auto"/>
              <w:rPr>
                <w:rFonts w:ascii="宋体" w:hAnsi="宋体" w:eastAsia="宋体" w:cs="宋体"/>
                <w:sz w:val="24"/>
                <w:szCs w:val="24"/>
              </w:rPr>
            </w:pPr>
          </w:p>
        </w:tc>
        <w:tc>
          <w:tcPr>
            <w:tcW w:w="1024" w:type="pct"/>
            <w:shd w:val="clear" w:color="auto" w:fill="FFFFFF"/>
          </w:tcPr>
          <w:p w14:paraId="1C338A4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传感器检查</w:t>
            </w:r>
          </w:p>
        </w:tc>
        <w:tc>
          <w:tcPr>
            <w:tcW w:w="3061" w:type="pct"/>
            <w:shd w:val="clear" w:color="auto" w:fill="FFFFFF"/>
          </w:tcPr>
          <w:p w14:paraId="4F9C965D">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红外线人体移动、门磁、烟感等传感器是否能够产生报警信息。</w:t>
            </w:r>
          </w:p>
        </w:tc>
      </w:tr>
      <w:tr w14:paraId="3194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090EC566">
            <w:pPr>
              <w:wordWrap w:val="0"/>
              <w:spacing w:line="360" w:lineRule="auto"/>
              <w:rPr>
                <w:rFonts w:ascii="宋体" w:hAnsi="宋体" w:eastAsia="宋体" w:cs="宋体"/>
                <w:sz w:val="24"/>
                <w:szCs w:val="24"/>
              </w:rPr>
            </w:pPr>
          </w:p>
        </w:tc>
        <w:tc>
          <w:tcPr>
            <w:tcW w:w="610" w:type="pct"/>
            <w:vMerge w:val="continue"/>
          </w:tcPr>
          <w:p w14:paraId="24EE329B">
            <w:pPr>
              <w:wordWrap w:val="0"/>
              <w:spacing w:line="360" w:lineRule="auto"/>
              <w:rPr>
                <w:rFonts w:ascii="宋体" w:hAnsi="宋体" w:eastAsia="宋体" w:cs="宋体"/>
                <w:sz w:val="24"/>
                <w:szCs w:val="24"/>
              </w:rPr>
            </w:pPr>
          </w:p>
        </w:tc>
        <w:tc>
          <w:tcPr>
            <w:tcW w:w="1024" w:type="pct"/>
            <w:vMerge w:val="restart"/>
            <w:shd w:val="clear" w:color="auto" w:fill="FFFFFF"/>
          </w:tcPr>
          <w:p w14:paraId="139D993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机房检查</w:t>
            </w:r>
          </w:p>
        </w:tc>
        <w:tc>
          <w:tcPr>
            <w:tcW w:w="3061" w:type="pct"/>
            <w:shd w:val="clear" w:color="auto" w:fill="FFFFFF"/>
          </w:tcPr>
          <w:p w14:paraId="3BE48799">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检查机柜安全可靠牢固，检查机柜散热风扇运行情况正常。</w:t>
            </w:r>
          </w:p>
        </w:tc>
      </w:tr>
      <w:tr w14:paraId="75CA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2559FF9F">
            <w:pPr>
              <w:wordWrap w:val="0"/>
              <w:spacing w:line="360" w:lineRule="auto"/>
              <w:rPr>
                <w:rFonts w:ascii="宋体" w:hAnsi="宋体" w:eastAsia="宋体" w:cs="宋体"/>
                <w:sz w:val="24"/>
                <w:szCs w:val="24"/>
              </w:rPr>
            </w:pPr>
          </w:p>
        </w:tc>
        <w:tc>
          <w:tcPr>
            <w:tcW w:w="610" w:type="pct"/>
            <w:vMerge w:val="continue"/>
          </w:tcPr>
          <w:p w14:paraId="5D7BAFB7">
            <w:pPr>
              <w:wordWrap w:val="0"/>
              <w:spacing w:line="360" w:lineRule="auto"/>
              <w:rPr>
                <w:rFonts w:ascii="宋体" w:hAnsi="宋体" w:eastAsia="宋体" w:cs="宋体"/>
                <w:sz w:val="24"/>
                <w:szCs w:val="24"/>
              </w:rPr>
            </w:pPr>
          </w:p>
        </w:tc>
        <w:tc>
          <w:tcPr>
            <w:tcW w:w="1024" w:type="pct"/>
            <w:vMerge w:val="continue"/>
          </w:tcPr>
          <w:p w14:paraId="19C0F1EA">
            <w:pPr>
              <w:wordWrap w:val="0"/>
              <w:spacing w:line="360" w:lineRule="auto"/>
              <w:jc w:val="center"/>
              <w:rPr>
                <w:rFonts w:ascii="宋体" w:hAnsi="宋体" w:eastAsia="宋体" w:cs="宋体"/>
                <w:sz w:val="24"/>
                <w:szCs w:val="24"/>
              </w:rPr>
            </w:pPr>
          </w:p>
        </w:tc>
        <w:tc>
          <w:tcPr>
            <w:tcW w:w="3061" w:type="pct"/>
            <w:shd w:val="clear" w:color="auto" w:fill="FFFFFF"/>
          </w:tcPr>
          <w:p w14:paraId="6B0D09C8">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对设备进行除尘，对机柜进行清洁维护。</w:t>
            </w:r>
          </w:p>
        </w:tc>
      </w:tr>
      <w:tr w14:paraId="51FD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3" w:type="pct"/>
            <w:vMerge w:val="continue"/>
          </w:tcPr>
          <w:p w14:paraId="40237448">
            <w:pPr>
              <w:wordWrap w:val="0"/>
              <w:spacing w:line="360" w:lineRule="auto"/>
              <w:rPr>
                <w:rFonts w:ascii="宋体" w:hAnsi="宋体" w:eastAsia="宋体" w:cs="宋体"/>
                <w:sz w:val="24"/>
                <w:szCs w:val="24"/>
              </w:rPr>
            </w:pPr>
          </w:p>
        </w:tc>
        <w:tc>
          <w:tcPr>
            <w:tcW w:w="610" w:type="pct"/>
            <w:vMerge w:val="continue"/>
          </w:tcPr>
          <w:p w14:paraId="1AAA9046">
            <w:pPr>
              <w:wordWrap w:val="0"/>
              <w:spacing w:line="360" w:lineRule="auto"/>
              <w:rPr>
                <w:rFonts w:ascii="宋体" w:hAnsi="宋体" w:eastAsia="宋体" w:cs="宋体"/>
                <w:sz w:val="24"/>
                <w:szCs w:val="24"/>
              </w:rPr>
            </w:pPr>
          </w:p>
        </w:tc>
        <w:tc>
          <w:tcPr>
            <w:tcW w:w="1024" w:type="pct"/>
            <w:vMerge w:val="continue"/>
          </w:tcPr>
          <w:p w14:paraId="60C3718C">
            <w:pPr>
              <w:wordWrap w:val="0"/>
              <w:spacing w:line="360" w:lineRule="auto"/>
              <w:jc w:val="center"/>
              <w:rPr>
                <w:rFonts w:ascii="宋体" w:hAnsi="宋体" w:eastAsia="宋体" w:cs="宋体"/>
                <w:sz w:val="24"/>
                <w:szCs w:val="24"/>
              </w:rPr>
            </w:pPr>
          </w:p>
        </w:tc>
        <w:tc>
          <w:tcPr>
            <w:tcW w:w="3061" w:type="pct"/>
            <w:shd w:val="clear" w:color="auto" w:fill="FFFFFF"/>
          </w:tcPr>
          <w:p w14:paraId="6156B5D1">
            <w:pPr>
              <w:pStyle w:val="9"/>
              <w:widowControl w:val="0"/>
              <w:wordWrap w:val="0"/>
              <w:spacing w:line="360" w:lineRule="auto"/>
              <w:rPr>
                <w:rFonts w:hint="default" w:ascii="宋体" w:hAnsi="宋体" w:eastAsia="宋体" w:cs="宋体"/>
                <w:sz w:val="24"/>
                <w:szCs w:val="24"/>
              </w:rPr>
            </w:pPr>
            <w:r>
              <w:rPr>
                <w:rFonts w:ascii="宋体" w:hAnsi="宋体" w:eastAsia="宋体" w:cs="宋体"/>
                <w:sz w:val="24"/>
                <w:szCs w:val="24"/>
              </w:rPr>
              <w:t>对机房环境卫生进行打扫，机柜内线缆连接检查整理，机房外围安全检查和机房防水检查，排除隐患。</w:t>
            </w:r>
          </w:p>
        </w:tc>
      </w:tr>
    </w:tbl>
    <w:p w14:paraId="6FC4D4A1">
      <w:pPr>
        <w:pStyle w:val="9"/>
        <w:widowControl w:val="0"/>
        <w:wordWrap w:val="0"/>
        <w:spacing w:line="360" w:lineRule="auto"/>
        <w:ind w:firstLine="480"/>
        <w:outlineLvl w:val="6"/>
        <w:rPr>
          <w:rFonts w:hint="default" w:ascii="宋体" w:hAnsi="宋体" w:eastAsia="宋体" w:cs="宋体"/>
          <w:sz w:val="24"/>
          <w:szCs w:val="24"/>
        </w:rPr>
      </w:pPr>
      <w:r>
        <w:rPr>
          <w:rFonts w:ascii="宋体" w:hAnsi="宋体" w:eastAsia="宋体" w:cs="宋体"/>
          <w:sz w:val="24"/>
          <w:szCs w:val="24"/>
        </w:rPr>
        <w:t>⑤便携式监测设备</w:t>
      </w:r>
    </w:p>
    <w:p w14:paraId="0B1A209C">
      <w:pPr>
        <w:pStyle w:val="9"/>
        <w:widowControl w:val="0"/>
        <w:wordWrap w:val="0"/>
        <w:spacing w:line="360" w:lineRule="auto"/>
        <w:ind w:firstLine="480"/>
        <w:rPr>
          <w:rFonts w:hint="default" w:ascii="宋体" w:hAnsi="宋体" w:eastAsia="宋体" w:cs="宋体"/>
          <w:sz w:val="24"/>
          <w:szCs w:val="24"/>
        </w:rPr>
      </w:pPr>
      <w:r>
        <w:rPr>
          <w:rFonts w:ascii="宋体" w:hAnsi="宋体" w:eastAsia="宋体" w:cs="宋体"/>
          <w:sz w:val="24"/>
          <w:szCs w:val="24"/>
        </w:rPr>
        <w:t>便携式监测设备定期巡检内容具体如下（巡检内容应根据国家和省有关技术设施巡检规范和要求实时更新调整）：</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1014"/>
        <w:gridCol w:w="1833"/>
        <w:gridCol w:w="4967"/>
      </w:tblGrid>
      <w:tr w14:paraId="2846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shd w:val="clear" w:color="auto" w:fill="FFFFFF"/>
            <w:vAlign w:val="center"/>
          </w:tcPr>
          <w:p w14:paraId="063C9F5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610" w:type="pct"/>
            <w:shd w:val="clear" w:color="auto" w:fill="FFFFFF"/>
            <w:vAlign w:val="center"/>
          </w:tcPr>
          <w:p w14:paraId="031DBB9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1102" w:type="pct"/>
            <w:shd w:val="clear" w:color="auto" w:fill="FFFFFF"/>
            <w:vAlign w:val="center"/>
          </w:tcPr>
          <w:p w14:paraId="56B5059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巡检项目</w:t>
            </w:r>
          </w:p>
        </w:tc>
        <w:tc>
          <w:tcPr>
            <w:tcW w:w="2987" w:type="pct"/>
            <w:shd w:val="clear" w:color="auto" w:fill="FFFFFF"/>
            <w:vAlign w:val="center"/>
          </w:tcPr>
          <w:p w14:paraId="3F8E698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73B5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tcPr>
          <w:p w14:paraId="5BEE97C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610" w:type="pct"/>
            <w:vMerge w:val="restart"/>
            <w:shd w:val="clear" w:color="auto" w:fill="FFFFFF"/>
          </w:tcPr>
          <w:p w14:paraId="66E32A0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w:t>
            </w:r>
          </w:p>
        </w:tc>
        <w:tc>
          <w:tcPr>
            <w:tcW w:w="1102" w:type="pct"/>
            <w:vMerge w:val="restart"/>
            <w:shd w:val="clear" w:color="auto" w:fill="FFFFFF"/>
          </w:tcPr>
          <w:p w14:paraId="090ED78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接收机功能性检查</w:t>
            </w:r>
          </w:p>
        </w:tc>
        <w:tc>
          <w:tcPr>
            <w:tcW w:w="2987" w:type="pct"/>
            <w:shd w:val="clear" w:color="auto" w:fill="FFFFFF"/>
          </w:tcPr>
          <w:p w14:paraId="6CCEB2E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设备外观检查，连接线检查整理。</w:t>
            </w:r>
          </w:p>
        </w:tc>
      </w:tr>
      <w:tr w14:paraId="2CA3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3997509D">
            <w:pPr>
              <w:wordWrap w:val="0"/>
              <w:spacing w:line="360" w:lineRule="auto"/>
              <w:jc w:val="center"/>
              <w:rPr>
                <w:rFonts w:ascii="宋体" w:hAnsi="宋体" w:eastAsia="宋体" w:cs="宋体"/>
                <w:sz w:val="24"/>
                <w:szCs w:val="24"/>
              </w:rPr>
            </w:pPr>
          </w:p>
        </w:tc>
        <w:tc>
          <w:tcPr>
            <w:tcW w:w="610" w:type="pct"/>
            <w:vMerge w:val="continue"/>
          </w:tcPr>
          <w:p w14:paraId="51B24CBF">
            <w:pPr>
              <w:wordWrap w:val="0"/>
              <w:spacing w:line="360" w:lineRule="auto"/>
              <w:jc w:val="center"/>
              <w:rPr>
                <w:rFonts w:ascii="宋体" w:hAnsi="宋体" w:eastAsia="宋体" w:cs="宋体"/>
                <w:sz w:val="24"/>
                <w:szCs w:val="24"/>
              </w:rPr>
            </w:pPr>
          </w:p>
        </w:tc>
        <w:tc>
          <w:tcPr>
            <w:tcW w:w="1102" w:type="pct"/>
            <w:vMerge w:val="continue"/>
          </w:tcPr>
          <w:p w14:paraId="4BD0BDE5">
            <w:pPr>
              <w:wordWrap w:val="0"/>
              <w:spacing w:line="360" w:lineRule="auto"/>
              <w:jc w:val="center"/>
              <w:rPr>
                <w:rFonts w:ascii="宋体" w:hAnsi="宋体" w:eastAsia="宋体" w:cs="宋体"/>
                <w:sz w:val="24"/>
                <w:szCs w:val="24"/>
              </w:rPr>
            </w:pPr>
          </w:p>
        </w:tc>
        <w:tc>
          <w:tcPr>
            <w:tcW w:w="2987" w:type="pct"/>
            <w:shd w:val="clear" w:color="auto" w:fill="FFFFFF"/>
          </w:tcPr>
          <w:p w14:paraId="256C22B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设备开机自检是否正常。</w:t>
            </w:r>
          </w:p>
        </w:tc>
      </w:tr>
      <w:tr w14:paraId="4776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089A600C">
            <w:pPr>
              <w:wordWrap w:val="0"/>
              <w:spacing w:line="360" w:lineRule="auto"/>
              <w:jc w:val="center"/>
              <w:rPr>
                <w:rFonts w:ascii="宋体" w:hAnsi="宋体" w:eastAsia="宋体" w:cs="宋体"/>
                <w:sz w:val="24"/>
                <w:szCs w:val="24"/>
              </w:rPr>
            </w:pPr>
          </w:p>
        </w:tc>
        <w:tc>
          <w:tcPr>
            <w:tcW w:w="610" w:type="pct"/>
            <w:vMerge w:val="continue"/>
          </w:tcPr>
          <w:p w14:paraId="290624FE">
            <w:pPr>
              <w:wordWrap w:val="0"/>
              <w:spacing w:line="360" w:lineRule="auto"/>
              <w:jc w:val="center"/>
              <w:rPr>
                <w:rFonts w:ascii="宋体" w:hAnsi="宋体" w:eastAsia="宋体" w:cs="宋体"/>
                <w:sz w:val="24"/>
                <w:szCs w:val="24"/>
              </w:rPr>
            </w:pPr>
          </w:p>
        </w:tc>
        <w:tc>
          <w:tcPr>
            <w:tcW w:w="1102" w:type="pct"/>
            <w:vMerge w:val="continue"/>
          </w:tcPr>
          <w:p w14:paraId="5D5C952A">
            <w:pPr>
              <w:wordWrap w:val="0"/>
              <w:spacing w:line="360" w:lineRule="auto"/>
              <w:jc w:val="center"/>
              <w:rPr>
                <w:rFonts w:ascii="宋体" w:hAnsi="宋体" w:eastAsia="宋体" w:cs="宋体"/>
                <w:sz w:val="24"/>
                <w:szCs w:val="24"/>
              </w:rPr>
            </w:pPr>
          </w:p>
        </w:tc>
        <w:tc>
          <w:tcPr>
            <w:tcW w:w="2987" w:type="pct"/>
            <w:shd w:val="clear" w:color="auto" w:fill="FFFFFF"/>
          </w:tcPr>
          <w:p w14:paraId="51C0DBA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291E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187A13C8">
            <w:pPr>
              <w:wordWrap w:val="0"/>
              <w:spacing w:line="360" w:lineRule="auto"/>
              <w:jc w:val="center"/>
              <w:rPr>
                <w:rFonts w:ascii="宋体" w:hAnsi="宋体" w:eastAsia="宋体" w:cs="宋体"/>
                <w:sz w:val="24"/>
                <w:szCs w:val="24"/>
              </w:rPr>
            </w:pPr>
          </w:p>
        </w:tc>
        <w:tc>
          <w:tcPr>
            <w:tcW w:w="610" w:type="pct"/>
            <w:vMerge w:val="continue"/>
          </w:tcPr>
          <w:p w14:paraId="3D8EAC33">
            <w:pPr>
              <w:wordWrap w:val="0"/>
              <w:spacing w:line="360" w:lineRule="auto"/>
              <w:jc w:val="center"/>
              <w:rPr>
                <w:rFonts w:ascii="宋体" w:hAnsi="宋体" w:eastAsia="宋体" w:cs="宋体"/>
                <w:sz w:val="24"/>
                <w:szCs w:val="24"/>
              </w:rPr>
            </w:pPr>
          </w:p>
        </w:tc>
        <w:tc>
          <w:tcPr>
            <w:tcW w:w="1102" w:type="pct"/>
            <w:vMerge w:val="continue"/>
          </w:tcPr>
          <w:p w14:paraId="5F9AD2DC">
            <w:pPr>
              <w:wordWrap w:val="0"/>
              <w:spacing w:line="360" w:lineRule="auto"/>
              <w:jc w:val="center"/>
              <w:rPr>
                <w:rFonts w:ascii="宋体" w:hAnsi="宋体" w:eastAsia="宋体" w:cs="宋体"/>
                <w:sz w:val="24"/>
                <w:szCs w:val="24"/>
              </w:rPr>
            </w:pPr>
          </w:p>
        </w:tc>
        <w:tc>
          <w:tcPr>
            <w:tcW w:w="2987" w:type="pct"/>
            <w:shd w:val="clear" w:color="auto" w:fill="FFFFFF"/>
          </w:tcPr>
          <w:p w14:paraId="6831C5B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接收机性能检查。</w:t>
            </w:r>
          </w:p>
        </w:tc>
      </w:tr>
      <w:tr w14:paraId="70FB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0B26D2CE">
            <w:pPr>
              <w:wordWrap w:val="0"/>
              <w:spacing w:line="360" w:lineRule="auto"/>
              <w:jc w:val="center"/>
              <w:rPr>
                <w:rFonts w:ascii="宋体" w:hAnsi="宋体" w:eastAsia="宋体" w:cs="宋体"/>
                <w:sz w:val="24"/>
                <w:szCs w:val="24"/>
              </w:rPr>
            </w:pPr>
          </w:p>
        </w:tc>
        <w:tc>
          <w:tcPr>
            <w:tcW w:w="610" w:type="pct"/>
            <w:vMerge w:val="continue"/>
          </w:tcPr>
          <w:p w14:paraId="36EF62B4">
            <w:pPr>
              <w:wordWrap w:val="0"/>
              <w:spacing w:line="360" w:lineRule="auto"/>
              <w:jc w:val="center"/>
              <w:rPr>
                <w:rFonts w:ascii="宋体" w:hAnsi="宋体" w:eastAsia="宋体" w:cs="宋体"/>
                <w:sz w:val="24"/>
                <w:szCs w:val="24"/>
              </w:rPr>
            </w:pPr>
          </w:p>
        </w:tc>
        <w:tc>
          <w:tcPr>
            <w:tcW w:w="1102" w:type="pct"/>
            <w:vMerge w:val="continue"/>
          </w:tcPr>
          <w:p w14:paraId="0989622E">
            <w:pPr>
              <w:wordWrap w:val="0"/>
              <w:spacing w:line="360" w:lineRule="auto"/>
              <w:jc w:val="center"/>
              <w:rPr>
                <w:rFonts w:ascii="宋体" w:hAnsi="宋体" w:eastAsia="宋体" w:cs="宋体"/>
                <w:sz w:val="24"/>
                <w:szCs w:val="24"/>
              </w:rPr>
            </w:pPr>
          </w:p>
        </w:tc>
        <w:tc>
          <w:tcPr>
            <w:tcW w:w="2987" w:type="pct"/>
            <w:shd w:val="clear" w:color="auto" w:fill="FFFFFF"/>
          </w:tcPr>
          <w:p w14:paraId="49E7F2E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电池是否能正常进行充、放电。</w:t>
            </w:r>
          </w:p>
        </w:tc>
      </w:tr>
      <w:tr w14:paraId="3F98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tcPr>
          <w:p w14:paraId="261F6EF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610" w:type="pct"/>
            <w:vMerge w:val="restart"/>
            <w:shd w:val="clear" w:color="auto" w:fill="FFFFFF"/>
          </w:tcPr>
          <w:p w14:paraId="6E541C1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频谱仪</w:t>
            </w:r>
          </w:p>
        </w:tc>
        <w:tc>
          <w:tcPr>
            <w:tcW w:w="1102" w:type="pct"/>
            <w:vMerge w:val="restart"/>
            <w:shd w:val="clear" w:color="auto" w:fill="FFFFFF"/>
          </w:tcPr>
          <w:p w14:paraId="5B2715C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频谱仪功能性检查</w:t>
            </w:r>
          </w:p>
        </w:tc>
        <w:tc>
          <w:tcPr>
            <w:tcW w:w="2987" w:type="pct"/>
            <w:shd w:val="clear" w:color="auto" w:fill="FFFFFF"/>
          </w:tcPr>
          <w:p w14:paraId="2AFD3BC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设备外观检查，连接线检查整理。</w:t>
            </w:r>
          </w:p>
        </w:tc>
      </w:tr>
      <w:tr w14:paraId="7DD0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1452637D">
            <w:pPr>
              <w:wordWrap w:val="0"/>
              <w:spacing w:line="360" w:lineRule="auto"/>
              <w:jc w:val="center"/>
              <w:rPr>
                <w:rFonts w:ascii="宋体" w:hAnsi="宋体" w:eastAsia="宋体" w:cs="宋体"/>
                <w:sz w:val="24"/>
                <w:szCs w:val="24"/>
              </w:rPr>
            </w:pPr>
          </w:p>
        </w:tc>
        <w:tc>
          <w:tcPr>
            <w:tcW w:w="610" w:type="pct"/>
            <w:vMerge w:val="continue"/>
          </w:tcPr>
          <w:p w14:paraId="37CAAE1C">
            <w:pPr>
              <w:wordWrap w:val="0"/>
              <w:spacing w:line="360" w:lineRule="auto"/>
              <w:jc w:val="center"/>
              <w:rPr>
                <w:rFonts w:ascii="宋体" w:hAnsi="宋体" w:eastAsia="宋体" w:cs="宋体"/>
                <w:sz w:val="24"/>
                <w:szCs w:val="24"/>
              </w:rPr>
            </w:pPr>
          </w:p>
        </w:tc>
        <w:tc>
          <w:tcPr>
            <w:tcW w:w="1102" w:type="pct"/>
            <w:vMerge w:val="continue"/>
          </w:tcPr>
          <w:p w14:paraId="5C5817C3">
            <w:pPr>
              <w:wordWrap w:val="0"/>
              <w:spacing w:line="360" w:lineRule="auto"/>
              <w:jc w:val="center"/>
              <w:rPr>
                <w:rFonts w:ascii="宋体" w:hAnsi="宋体" w:eastAsia="宋体" w:cs="宋体"/>
                <w:sz w:val="24"/>
                <w:szCs w:val="24"/>
              </w:rPr>
            </w:pPr>
          </w:p>
        </w:tc>
        <w:tc>
          <w:tcPr>
            <w:tcW w:w="2987" w:type="pct"/>
            <w:shd w:val="clear" w:color="auto" w:fill="FFFFFF"/>
          </w:tcPr>
          <w:p w14:paraId="6C0D98F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设备开机自检是否正常。</w:t>
            </w:r>
          </w:p>
        </w:tc>
      </w:tr>
      <w:tr w14:paraId="5E6C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1D472F96">
            <w:pPr>
              <w:wordWrap w:val="0"/>
              <w:spacing w:line="360" w:lineRule="auto"/>
              <w:jc w:val="center"/>
              <w:rPr>
                <w:rFonts w:ascii="宋体" w:hAnsi="宋体" w:eastAsia="宋体" w:cs="宋体"/>
                <w:sz w:val="24"/>
                <w:szCs w:val="24"/>
              </w:rPr>
            </w:pPr>
          </w:p>
        </w:tc>
        <w:tc>
          <w:tcPr>
            <w:tcW w:w="610" w:type="pct"/>
            <w:vMerge w:val="continue"/>
          </w:tcPr>
          <w:p w14:paraId="2048E162">
            <w:pPr>
              <w:wordWrap w:val="0"/>
              <w:spacing w:line="360" w:lineRule="auto"/>
              <w:jc w:val="center"/>
              <w:rPr>
                <w:rFonts w:ascii="宋体" w:hAnsi="宋体" w:eastAsia="宋体" w:cs="宋体"/>
                <w:sz w:val="24"/>
                <w:szCs w:val="24"/>
              </w:rPr>
            </w:pPr>
          </w:p>
        </w:tc>
        <w:tc>
          <w:tcPr>
            <w:tcW w:w="1102" w:type="pct"/>
            <w:vMerge w:val="continue"/>
          </w:tcPr>
          <w:p w14:paraId="37CBC89A">
            <w:pPr>
              <w:wordWrap w:val="0"/>
              <w:spacing w:line="360" w:lineRule="auto"/>
              <w:jc w:val="center"/>
              <w:rPr>
                <w:rFonts w:ascii="宋体" w:hAnsi="宋体" w:eastAsia="宋体" w:cs="宋体"/>
                <w:sz w:val="24"/>
                <w:szCs w:val="24"/>
              </w:rPr>
            </w:pPr>
          </w:p>
        </w:tc>
        <w:tc>
          <w:tcPr>
            <w:tcW w:w="2987" w:type="pct"/>
            <w:shd w:val="clear" w:color="auto" w:fill="FFFFFF"/>
          </w:tcPr>
          <w:p w14:paraId="2A8CA8C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7231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3CD15C60">
            <w:pPr>
              <w:wordWrap w:val="0"/>
              <w:spacing w:line="360" w:lineRule="auto"/>
              <w:jc w:val="center"/>
              <w:rPr>
                <w:rFonts w:ascii="宋体" w:hAnsi="宋体" w:eastAsia="宋体" w:cs="宋体"/>
                <w:sz w:val="24"/>
                <w:szCs w:val="24"/>
              </w:rPr>
            </w:pPr>
          </w:p>
        </w:tc>
        <w:tc>
          <w:tcPr>
            <w:tcW w:w="610" w:type="pct"/>
            <w:vMerge w:val="continue"/>
          </w:tcPr>
          <w:p w14:paraId="79F7D9D9">
            <w:pPr>
              <w:wordWrap w:val="0"/>
              <w:spacing w:line="360" w:lineRule="auto"/>
              <w:jc w:val="center"/>
              <w:rPr>
                <w:rFonts w:ascii="宋体" w:hAnsi="宋体" w:eastAsia="宋体" w:cs="宋体"/>
                <w:sz w:val="24"/>
                <w:szCs w:val="24"/>
              </w:rPr>
            </w:pPr>
          </w:p>
        </w:tc>
        <w:tc>
          <w:tcPr>
            <w:tcW w:w="1102" w:type="pct"/>
            <w:vMerge w:val="continue"/>
          </w:tcPr>
          <w:p w14:paraId="00FD0774">
            <w:pPr>
              <w:wordWrap w:val="0"/>
              <w:spacing w:line="360" w:lineRule="auto"/>
              <w:jc w:val="center"/>
              <w:rPr>
                <w:rFonts w:ascii="宋体" w:hAnsi="宋体" w:eastAsia="宋体" w:cs="宋体"/>
                <w:sz w:val="24"/>
                <w:szCs w:val="24"/>
              </w:rPr>
            </w:pPr>
          </w:p>
        </w:tc>
        <w:tc>
          <w:tcPr>
            <w:tcW w:w="2987" w:type="pct"/>
            <w:shd w:val="clear" w:color="auto" w:fill="FFFFFF"/>
          </w:tcPr>
          <w:p w14:paraId="089B1C2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频谱仪性能检查：检查仪表是否具有测试验证报告或校准报告。</w:t>
            </w:r>
          </w:p>
        </w:tc>
      </w:tr>
      <w:tr w14:paraId="4421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788E2782">
            <w:pPr>
              <w:wordWrap w:val="0"/>
              <w:spacing w:line="360" w:lineRule="auto"/>
              <w:jc w:val="center"/>
              <w:rPr>
                <w:rFonts w:ascii="宋体" w:hAnsi="宋体" w:eastAsia="宋体" w:cs="宋体"/>
                <w:sz w:val="24"/>
                <w:szCs w:val="24"/>
              </w:rPr>
            </w:pPr>
          </w:p>
        </w:tc>
        <w:tc>
          <w:tcPr>
            <w:tcW w:w="610" w:type="pct"/>
            <w:vMerge w:val="continue"/>
          </w:tcPr>
          <w:p w14:paraId="5A5A0979">
            <w:pPr>
              <w:wordWrap w:val="0"/>
              <w:spacing w:line="360" w:lineRule="auto"/>
              <w:jc w:val="center"/>
              <w:rPr>
                <w:rFonts w:ascii="宋体" w:hAnsi="宋体" w:eastAsia="宋体" w:cs="宋体"/>
                <w:sz w:val="24"/>
                <w:szCs w:val="24"/>
              </w:rPr>
            </w:pPr>
          </w:p>
        </w:tc>
        <w:tc>
          <w:tcPr>
            <w:tcW w:w="1102" w:type="pct"/>
            <w:vMerge w:val="continue"/>
          </w:tcPr>
          <w:p w14:paraId="2994B5C5">
            <w:pPr>
              <w:wordWrap w:val="0"/>
              <w:spacing w:line="360" w:lineRule="auto"/>
              <w:jc w:val="center"/>
              <w:rPr>
                <w:rFonts w:ascii="宋体" w:hAnsi="宋体" w:eastAsia="宋体" w:cs="宋体"/>
                <w:sz w:val="24"/>
                <w:szCs w:val="24"/>
              </w:rPr>
            </w:pPr>
          </w:p>
        </w:tc>
        <w:tc>
          <w:tcPr>
            <w:tcW w:w="2987" w:type="pct"/>
            <w:shd w:val="clear" w:color="auto" w:fill="FFFFFF"/>
          </w:tcPr>
          <w:p w14:paraId="7EAD8C6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电池是否能正常进行充、放电。</w:t>
            </w:r>
          </w:p>
        </w:tc>
      </w:tr>
      <w:tr w14:paraId="2D0A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restart"/>
            <w:shd w:val="clear" w:color="auto" w:fill="FFFFFF"/>
          </w:tcPr>
          <w:p w14:paraId="5F1F765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610" w:type="pct"/>
            <w:vMerge w:val="restart"/>
            <w:shd w:val="clear" w:color="auto" w:fill="FFFFFF"/>
          </w:tcPr>
          <w:p w14:paraId="31B7F77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配套天线</w:t>
            </w:r>
          </w:p>
        </w:tc>
        <w:tc>
          <w:tcPr>
            <w:tcW w:w="1102" w:type="pct"/>
            <w:shd w:val="clear" w:color="auto" w:fill="FFFFFF"/>
          </w:tcPr>
          <w:p w14:paraId="5A93E16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天线外观检查</w:t>
            </w:r>
          </w:p>
        </w:tc>
        <w:tc>
          <w:tcPr>
            <w:tcW w:w="2987" w:type="pct"/>
            <w:shd w:val="clear" w:color="auto" w:fill="FFFFFF"/>
          </w:tcPr>
          <w:p w14:paraId="679D5FE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检查天线自身，确保天线外部无损伤。</w:t>
            </w:r>
          </w:p>
        </w:tc>
      </w:tr>
      <w:tr w14:paraId="243C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2E22ABB1">
            <w:pPr>
              <w:wordWrap w:val="0"/>
              <w:spacing w:line="360" w:lineRule="auto"/>
              <w:jc w:val="center"/>
              <w:rPr>
                <w:rFonts w:ascii="宋体" w:hAnsi="宋体" w:eastAsia="宋体" w:cs="宋体"/>
                <w:sz w:val="24"/>
                <w:szCs w:val="24"/>
              </w:rPr>
            </w:pPr>
          </w:p>
        </w:tc>
        <w:tc>
          <w:tcPr>
            <w:tcW w:w="610" w:type="pct"/>
            <w:vMerge w:val="continue"/>
          </w:tcPr>
          <w:p w14:paraId="595D7175">
            <w:pPr>
              <w:wordWrap w:val="0"/>
              <w:spacing w:line="360" w:lineRule="auto"/>
              <w:jc w:val="center"/>
              <w:rPr>
                <w:rFonts w:ascii="宋体" w:hAnsi="宋体" w:eastAsia="宋体" w:cs="宋体"/>
                <w:sz w:val="24"/>
                <w:szCs w:val="24"/>
              </w:rPr>
            </w:pPr>
          </w:p>
        </w:tc>
        <w:tc>
          <w:tcPr>
            <w:tcW w:w="1102" w:type="pct"/>
            <w:shd w:val="clear" w:color="auto" w:fill="FFFFFF"/>
          </w:tcPr>
          <w:p w14:paraId="4CE1B5E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馈线接头检查</w:t>
            </w:r>
          </w:p>
        </w:tc>
        <w:tc>
          <w:tcPr>
            <w:tcW w:w="2987" w:type="pct"/>
            <w:shd w:val="clear" w:color="auto" w:fill="FFFFFF"/>
          </w:tcPr>
          <w:p w14:paraId="218F870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检查馈线接头是否存在裸露或氧化情况。</w:t>
            </w:r>
          </w:p>
        </w:tc>
      </w:tr>
      <w:tr w14:paraId="20D0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Merge w:val="continue"/>
          </w:tcPr>
          <w:p w14:paraId="51B0B8BE">
            <w:pPr>
              <w:wordWrap w:val="0"/>
              <w:spacing w:line="360" w:lineRule="auto"/>
              <w:jc w:val="center"/>
              <w:rPr>
                <w:rFonts w:ascii="宋体" w:hAnsi="宋体" w:eastAsia="宋体" w:cs="宋体"/>
                <w:sz w:val="24"/>
                <w:szCs w:val="24"/>
              </w:rPr>
            </w:pPr>
          </w:p>
        </w:tc>
        <w:tc>
          <w:tcPr>
            <w:tcW w:w="610" w:type="pct"/>
            <w:vMerge w:val="continue"/>
          </w:tcPr>
          <w:p w14:paraId="23ECAEC0">
            <w:pPr>
              <w:wordWrap w:val="0"/>
              <w:spacing w:line="360" w:lineRule="auto"/>
              <w:jc w:val="center"/>
              <w:rPr>
                <w:rFonts w:ascii="宋体" w:hAnsi="宋体" w:eastAsia="宋体" w:cs="宋体"/>
                <w:sz w:val="24"/>
                <w:szCs w:val="24"/>
              </w:rPr>
            </w:pPr>
          </w:p>
        </w:tc>
        <w:tc>
          <w:tcPr>
            <w:tcW w:w="1102" w:type="pct"/>
            <w:shd w:val="clear" w:color="auto" w:fill="FFFFFF"/>
          </w:tcPr>
          <w:p w14:paraId="0AA91B1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监测功能</w:t>
            </w:r>
          </w:p>
        </w:tc>
        <w:tc>
          <w:tcPr>
            <w:tcW w:w="2987" w:type="pct"/>
            <w:shd w:val="clear" w:color="auto" w:fill="FFFFFF"/>
          </w:tcPr>
          <w:p w14:paraId="26C628A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检查监测天线在其工作范围的工作状态，确保能够实时准确的捕捉到天线所处空间的电波信号。</w:t>
            </w:r>
          </w:p>
        </w:tc>
      </w:tr>
    </w:tbl>
    <w:p w14:paraId="0EDD9E59">
      <w:pPr>
        <w:pStyle w:val="9"/>
        <w:widowControl w:val="0"/>
        <w:wordWrap w:val="0"/>
        <w:spacing w:line="360" w:lineRule="auto"/>
        <w:ind w:firstLine="480"/>
        <w:outlineLvl w:val="6"/>
        <w:rPr>
          <w:rFonts w:hint="default" w:ascii="宋体" w:hAnsi="宋体" w:eastAsia="宋体" w:cs="宋体"/>
          <w:sz w:val="24"/>
          <w:szCs w:val="24"/>
        </w:rPr>
      </w:pPr>
      <w:r>
        <w:rPr>
          <w:rFonts w:ascii="宋体" w:hAnsi="宋体" w:eastAsia="宋体" w:cs="宋体"/>
          <w:sz w:val="24"/>
          <w:szCs w:val="24"/>
        </w:rPr>
        <w:t>⑥检测设备</w:t>
      </w:r>
    </w:p>
    <w:p w14:paraId="6B22FC68">
      <w:pPr>
        <w:pStyle w:val="9"/>
        <w:widowControl w:val="0"/>
        <w:wordWrap w:val="0"/>
        <w:spacing w:line="360" w:lineRule="auto"/>
        <w:ind w:firstLine="480"/>
        <w:rPr>
          <w:rFonts w:hint="default" w:ascii="宋体" w:hAnsi="宋体" w:eastAsia="宋体" w:cs="宋体"/>
          <w:sz w:val="24"/>
          <w:szCs w:val="24"/>
        </w:rPr>
      </w:pPr>
      <w:r>
        <w:rPr>
          <w:rFonts w:ascii="宋体" w:hAnsi="宋体" w:eastAsia="宋体" w:cs="宋体"/>
          <w:sz w:val="24"/>
          <w:szCs w:val="24"/>
        </w:rPr>
        <w:t>维护范围包括：频谱分析仪、综合测试仪、网络分析仪、矢量信号分析仪、功率计、频率计、信号发生器、电磁辐射测量仪、屏蔽室及其他转接头、馈线等附属设备。</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706"/>
        <w:gridCol w:w="1743"/>
        <w:gridCol w:w="4364"/>
      </w:tblGrid>
      <w:tr w14:paraId="2258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vAlign w:val="center"/>
          </w:tcPr>
          <w:p w14:paraId="17EC83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1026" w:type="pct"/>
            <w:shd w:val="clear" w:color="auto" w:fill="FFFFFF"/>
            <w:vAlign w:val="center"/>
          </w:tcPr>
          <w:p w14:paraId="2E19EE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1048" w:type="pct"/>
            <w:shd w:val="clear" w:color="auto" w:fill="FFFFFF"/>
            <w:vAlign w:val="center"/>
          </w:tcPr>
          <w:p w14:paraId="0C1DEAD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巡检项目</w:t>
            </w:r>
          </w:p>
        </w:tc>
        <w:tc>
          <w:tcPr>
            <w:tcW w:w="2624" w:type="pct"/>
            <w:shd w:val="clear" w:color="auto" w:fill="FFFFFF"/>
            <w:vAlign w:val="center"/>
          </w:tcPr>
          <w:p w14:paraId="361BB6D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5881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0FF89D2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026" w:type="pct"/>
            <w:shd w:val="clear" w:color="auto" w:fill="FFFFFF"/>
          </w:tcPr>
          <w:p w14:paraId="358F31C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综合测试仪</w:t>
            </w:r>
          </w:p>
        </w:tc>
        <w:tc>
          <w:tcPr>
            <w:tcW w:w="1048" w:type="pct"/>
            <w:vMerge w:val="restart"/>
            <w:shd w:val="clear" w:color="auto" w:fill="FFFFFF"/>
          </w:tcPr>
          <w:p w14:paraId="6F2CF3A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接收机功能性检查</w:t>
            </w:r>
          </w:p>
        </w:tc>
        <w:tc>
          <w:tcPr>
            <w:tcW w:w="2624" w:type="pct"/>
            <w:shd w:val="clear" w:color="auto" w:fill="FFFFFF"/>
          </w:tcPr>
          <w:p w14:paraId="140E082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设备外观检查，连接线检查整理。</w:t>
            </w:r>
          </w:p>
        </w:tc>
      </w:tr>
      <w:tr w14:paraId="055F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73E719C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1026" w:type="pct"/>
            <w:shd w:val="clear" w:color="auto" w:fill="FFFFFF"/>
          </w:tcPr>
          <w:p w14:paraId="681674A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频谱分析仪</w:t>
            </w:r>
          </w:p>
        </w:tc>
        <w:tc>
          <w:tcPr>
            <w:tcW w:w="1048" w:type="pct"/>
            <w:vMerge w:val="continue"/>
          </w:tcPr>
          <w:p w14:paraId="56946813">
            <w:pPr>
              <w:wordWrap w:val="0"/>
              <w:spacing w:line="360" w:lineRule="auto"/>
              <w:jc w:val="center"/>
              <w:rPr>
                <w:rFonts w:ascii="宋体" w:hAnsi="宋体" w:eastAsia="宋体" w:cs="宋体"/>
                <w:sz w:val="24"/>
                <w:szCs w:val="24"/>
              </w:rPr>
            </w:pPr>
          </w:p>
        </w:tc>
        <w:tc>
          <w:tcPr>
            <w:tcW w:w="2624" w:type="pct"/>
            <w:shd w:val="clear" w:color="auto" w:fill="FFFFFF"/>
          </w:tcPr>
          <w:p w14:paraId="624E098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设备开机自检是否正常。</w:t>
            </w:r>
          </w:p>
        </w:tc>
      </w:tr>
      <w:tr w14:paraId="53C3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06A7444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1026" w:type="pct"/>
            <w:shd w:val="clear" w:color="auto" w:fill="FFFFFF"/>
          </w:tcPr>
          <w:p w14:paraId="234A6CD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网络分析仪</w:t>
            </w:r>
          </w:p>
        </w:tc>
        <w:tc>
          <w:tcPr>
            <w:tcW w:w="1048" w:type="pct"/>
            <w:vMerge w:val="continue"/>
          </w:tcPr>
          <w:p w14:paraId="7ECCE337">
            <w:pPr>
              <w:wordWrap w:val="0"/>
              <w:spacing w:line="360" w:lineRule="auto"/>
              <w:jc w:val="center"/>
              <w:rPr>
                <w:rFonts w:ascii="宋体" w:hAnsi="宋体" w:eastAsia="宋体" w:cs="宋体"/>
                <w:sz w:val="24"/>
                <w:szCs w:val="24"/>
              </w:rPr>
            </w:pPr>
          </w:p>
        </w:tc>
        <w:tc>
          <w:tcPr>
            <w:tcW w:w="2624" w:type="pct"/>
            <w:vMerge w:val="restart"/>
            <w:shd w:val="clear" w:color="auto" w:fill="FFFFFF"/>
          </w:tcPr>
          <w:p w14:paraId="43870FC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性能检查，检查是否具有测试验证报告或校准报告。</w:t>
            </w:r>
          </w:p>
        </w:tc>
      </w:tr>
      <w:tr w14:paraId="5C47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2EA86D1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1026" w:type="pct"/>
            <w:shd w:val="clear" w:color="auto" w:fill="FFFFFF"/>
          </w:tcPr>
          <w:p w14:paraId="486179A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矢量信号分析仪</w:t>
            </w:r>
          </w:p>
        </w:tc>
        <w:tc>
          <w:tcPr>
            <w:tcW w:w="1048" w:type="pct"/>
            <w:vMerge w:val="continue"/>
          </w:tcPr>
          <w:p w14:paraId="4BB1541A">
            <w:pPr>
              <w:wordWrap w:val="0"/>
              <w:spacing w:line="360" w:lineRule="auto"/>
              <w:jc w:val="center"/>
              <w:rPr>
                <w:rFonts w:ascii="宋体" w:hAnsi="宋体" w:eastAsia="宋体" w:cs="宋体"/>
                <w:sz w:val="24"/>
                <w:szCs w:val="24"/>
              </w:rPr>
            </w:pPr>
          </w:p>
        </w:tc>
        <w:tc>
          <w:tcPr>
            <w:tcW w:w="2624" w:type="pct"/>
            <w:vMerge w:val="continue"/>
          </w:tcPr>
          <w:p w14:paraId="49FFFE23">
            <w:pPr>
              <w:wordWrap w:val="0"/>
              <w:spacing w:line="360" w:lineRule="auto"/>
              <w:rPr>
                <w:rFonts w:ascii="宋体" w:hAnsi="宋体" w:eastAsia="宋体" w:cs="宋体"/>
                <w:sz w:val="24"/>
                <w:szCs w:val="24"/>
              </w:rPr>
            </w:pPr>
          </w:p>
        </w:tc>
      </w:tr>
      <w:tr w14:paraId="57E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0D91CE5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1026" w:type="pct"/>
            <w:shd w:val="clear" w:color="auto" w:fill="FFFFFF"/>
          </w:tcPr>
          <w:p w14:paraId="4CB92FC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功率计</w:t>
            </w:r>
          </w:p>
        </w:tc>
        <w:tc>
          <w:tcPr>
            <w:tcW w:w="1048" w:type="pct"/>
            <w:vMerge w:val="continue"/>
          </w:tcPr>
          <w:p w14:paraId="017B8664">
            <w:pPr>
              <w:wordWrap w:val="0"/>
              <w:spacing w:line="360" w:lineRule="auto"/>
              <w:jc w:val="center"/>
              <w:rPr>
                <w:rFonts w:ascii="宋体" w:hAnsi="宋体" w:eastAsia="宋体" w:cs="宋体"/>
                <w:sz w:val="24"/>
                <w:szCs w:val="24"/>
              </w:rPr>
            </w:pPr>
          </w:p>
        </w:tc>
        <w:tc>
          <w:tcPr>
            <w:tcW w:w="2624" w:type="pct"/>
            <w:vMerge w:val="restart"/>
            <w:shd w:val="clear" w:color="auto" w:fill="FFFFFF"/>
          </w:tcPr>
          <w:p w14:paraId="2BB8964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5E6C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7999117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1026" w:type="pct"/>
            <w:shd w:val="clear" w:color="auto" w:fill="FFFFFF"/>
          </w:tcPr>
          <w:p w14:paraId="1B40F58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频率计</w:t>
            </w:r>
          </w:p>
        </w:tc>
        <w:tc>
          <w:tcPr>
            <w:tcW w:w="1048" w:type="pct"/>
            <w:vMerge w:val="continue"/>
          </w:tcPr>
          <w:p w14:paraId="3E5035DF">
            <w:pPr>
              <w:wordWrap w:val="0"/>
              <w:spacing w:line="360" w:lineRule="auto"/>
              <w:jc w:val="center"/>
              <w:rPr>
                <w:rFonts w:ascii="宋体" w:hAnsi="宋体" w:eastAsia="宋体" w:cs="宋体"/>
                <w:sz w:val="24"/>
                <w:szCs w:val="24"/>
              </w:rPr>
            </w:pPr>
          </w:p>
        </w:tc>
        <w:tc>
          <w:tcPr>
            <w:tcW w:w="2624" w:type="pct"/>
            <w:vMerge w:val="continue"/>
          </w:tcPr>
          <w:p w14:paraId="3A1FE79A">
            <w:pPr>
              <w:wordWrap w:val="0"/>
              <w:spacing w:line="360" w:lineRule="auto"/>
              <w:rPr>
                <w:rFonts w:ascii="宋体" w:hAnsi="宋体" w:eastAsia="宋体" w:cs="宋体"/>
                <w:sz w:val="24"/>
                <w:szCs w:val="24"/>
              </w:rPr>
            </w:pPr>
          </w:p>
        </w:tc>
      </w:tr>
      <w:tr w14:paraId="223E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1C3B685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1026" w:type="pct"/>
            <w:shd w:val="clear" w:color="auto" w:fill="FFFFFF"/>
          </w:tcPr>
          <w:p w14:paraId="7809D08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信号发生器</w:t>
            </w:r>
          </w:p>
        </w:tc>
        <w:tc>
          <w:tcPr>
            <w:tcW w:w="1048" w:type="pct"/>
            <w:vMerge w:val="continue"/>
          </w:tcPr>
          <w:p w14:paraId="4DAF3DA7">
            <w:pPr>
              <w:wordWrap w:val="0"/>
              <w:spacing w:line="360" w:lineRule="auto"/>
              <w:jc w:val="center"/>
              <w:rPr>
                <w:rFonts w:ascii="宋体" w:hAnsi="宋体" w:eastAsia="宋体" w:cs="宋体"/>
                <w:sz w:val="24"/>
                <w:szCs w:val="24"/>
              </w:rPr>
            </w:pPr>
          </w:p>
        </w:tc>
        <w:tc>
          <w:tcPr>
            <w:tcW w:w="2624" w:type="pct"/>
            <w:vMerge w:val="restart"/>
            <w:shd w:val="clear" w:color="auto" w:fill="FFFFFF"/>
          </w:tcPr>
          <w:p w14:paraId="28121B1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电池是否能正常进行充、放电。</w:t>
            </w:r>
          </w:p>
        </w:tc>
      </w:tr>
      <w:tr w14:paraId="1F84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shd w:val="clear" w:color="auto" w:fill="FFFFFF"/>
          </w:tcPr>
          <w:p w14:paraId="1088A7F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1026" w:type="pct"/>
            <w:shd w:val="clear" w:color="auto" w:fill="FFFFFF"/>
          </w:tcPr>
          <w:p w14:paraId="3D3A7FC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电磁辐射测量仪</w:t>
            </w:r>
          </w:p>
        </w:tc>
        <w:tc>
          <w:tcPr>
            <w:tcW w:w="1048" w:type="pct"/>
            <w:vMerge w:val="continue"/>
          </w:tcPr>
          <w:p w14:paraId="4BD6DF0D">
            <w:pPr>
              <w:wordWrap w:val="0"/>
              <w:spacing w:line="360" w:lineRule="auto"/>
              <w:jc w:val="center"/>
              <w:rPr>
                <w:rFonts w:ascii="宋体" w:hAnsi="宋体" w:eastAsia="宋体" w:cs="宋体"/>
                <w:sz w:val="24"/>
                <w:szCs w:val="24"/>
              </w:rPr>
            </w:pPr>
          </w:p>
        </w:tc>
        <w:tc>
          <w:tcPr>
            <w:tcW w:w="2624" w:type="pct"/>
            <w:vMerge w:val="continue"/>
          </w:tcPr>
          <w:p w14:paraId="5206D86D">
            <w:pPr>
              <w:wordWrap w:val="0"/>
              <w:spacing w:line="360" w:lineRule="auto"/>
              <w:rPr>
                <w:rFonts w:ascii="宋体" w:hAnsi="宋体" w:eastAsia="宋体" w:cs="宋体"/>
                <w:sz w:val="24"/>
                <w:szCs w:val="24"/>
              </w:rPr>
            </w:pPr>
          </w:p>
        </w:tc>
      </w:tr>
      <w:tr w14:paraId="40F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restart"/>
            <w:shd w:val="clear" w:color="auto" w:fill="FFFFFF"/>
          </w:tcPr>
          <w:p w14:paraId="61B8B20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1026" w:type="pct"/>
            <w:vMerge w:val="restart"/>
            <w:shd w:val="clear" w:color="auto" w:fill="FFFFFF"/>
          </w:tcPr>
          <w:p w14:paraId="6221F32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屏蔽室</w:t>
            </w:r>
          </w:p>
        </w:tc>
        <w:tc>
          <w:tcPr>
            <w:tcW w:w="1048" w:type="pct"/>
            <w:shd w:val="clear" w:color="auto" w:fill="FFFFFF"/>
          </w:tcPr>
          <w:p w14:paraId="4640DAE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屏蔽结构检查</w:t>
            </w:r>
          </w:p>
        </w:tc>
        <w:tc>
          <w:tcPr>
            <w:tcW w:w="2624" w:type="pct"/>
            <w:shd w:val="clear" w:color="auto" w:fill="FFFFFF"/>
          </w:tcPr>
          <w:p w14:paraId="685A982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检查屏蔽门、墙、地等屏蔽结构是否完好，功能是否正常。</w:t>
            </w:r>
          </w:p>
        </w:tc>
      </w:tr>
      <w:tr w14:paraId="7C28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5E4E8FE7">
            <w:pPr>
              <w:wordWrap w:val="0"/>
              <w:spacing w:line="360" w:lineRule="auto"/>
              <w:jc w:val="center"/>
              <w:rPr>
                <w:rFonts w:ascii="宋体" w:hAnsi="宋体" w:eastAsia="宋体" w:cs="宋体"/>
                <w:sz w:val="24"/>
                <w:szCs w:val="24"/>
              </w:rPr>
            </w:pPr>
          </w:p>
        </w:tc>
        <w:tc>
          <w:tcPr>
            <w:tcW w:w="1026" w:type="pct"/>
            <w:vMerge w:val="continue"/>
          </w:tcPr>
          <w:p w14:paraId="69401C95">
            <w:pPr>
              <w:wordWrap w:val="0"/>
              <w:spacing w:line="360" w:lineRule="auto"/>
              <w:jc w:val="center"/>
              <w:rPr>
                <w:rFonts w:ascii="宋体" w:hAnsi="宋体" w:eastAsia="宋体" w:cs="宋体"/>
                <w:sz w:val="24"/>
                <w:szCs w:val="24"/>
              </w:rPr>
            </w:pPr>
          </w:p>
        </w:tc>
        <w:tc>
          <w:tcPr>
            <w:tcW w:w="1048" w:type="pct"/>
            <w:shd w:val="clear" w:color="auto" w:fill="FFFFFF"/>
          </w:tcPr>
          <w:p w14:paraId="44C5A32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温湿度检查</w:t>
            </w:r>
          </w:p>
        </w:tc>
        <w:tc>
          <w:tcPr>
            <w:tcW w:w="2624" w:type="pct"/>
            <w:shd w:val="clear" w:color="auto" w:fill="FFFFFF"/>
          </w:tcPr>
          <w:p w14:paraId="5657AB1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检查屏蔽室内温度湿度计正常工作，指标正常。</w:t>
            </w:r>
          </w:p>
        </w:tc>
      </w:tr>
      <w:tr w14:paraId="2046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17B694A6">
            <w:pPr>
              <w:wordWrap w:val="0"/>
              <w:spacing w:line="360" w:lineRule="auto"/>
              <w:jc w:val="center"/>
              <w:rPr>
                <w:rFonts w:ascii="宋体" w:hAnsi="宋体" w:eastAsia="宋体" w:cs="宋体"/>
                <w:sz w:val="24"/>
                <w:szCs w:val="24"/>
              </w:rPr>
            </w:pPr>
          </w:p>
        </w:tc>
        <w:tc>
          <w:tcPr>
            <w:tcW w:w="1026" w:type="pct"/>
            <w:vMerge w:val="continue"/>
          </w:tcPr>
          <w:p w14:paraId="7290FF9F">
            <w:pPr>
              <w:wordWrap w:val="0"/>
              <w:spacing w:line="360" w:lineRule="auto"/>
              <w:jc w:val="center"/>
              <w:rPr>
                <w:rFonts w:ascii="宋体" w:hAnsi="宋体" w:eastAsia="宋体" w:cs="宋体"/>
                <w:sz w:val="24"/>
                <w:szCs w:val="24"/>
              </w:rPr>
            </w:pPr>
          </w:p>
        </w:tc>
        <w:tc>
          <w:tcPr>
            <w:tcW w:w="1048" w:type="pct"/>
            <w:shd w:val="clear" w:color="auto" w:fill="FFFFFF"/>
          </w:tcPr>
          <w:p w14:paraId="3980200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消防检查</w:t>
            </w:r>
          </w:p>
          <w:p w14:paraId="0BF878A4">
            <w:pPr>
              <w:pStyle w:val="9"/>
              <w:widowControl w:val="0"/>
              <w:wordWrap w:val="0"/>
              <w:spacing w:line="360" w:lineRule="auto"/>
              <w:jc w:val="center"/>
              <w:rPr>
                <w:rFonts w:hint="default" w:ascii="宋体" w:hAnsi="宋体" w:eastAsia="宋体" w:cs="宋体"/>
                <w:sz w:val="24"/>
                <w:szCs w:val="24"/>
              </w:rPr>
            </w:pPr>
          </w:p>
        </w:tc>
        <w:tc>
          <w:tcPr>
            <w:tcW w:w="2624" w:type="pct"/>
            <w:shd w:val="clear" w:color="auto" w:fill="FFFFFF"/>
          </w:tcPr>
          <w:p w14:paraId="39A3607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检查消防器材是否在检查时间范围内，检查室外消火栓系统、防排烟设施和灭火设施是否正常工作。</w:t>
            </w:r>
          </w:p>
        </w:tc>
      </w:tr>
      <w:tr w14:paraId="4243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10AB11F2">
            <w:pPr>
              <w:wordWrap w:val="0"/>
              <w:spacing w:line="360" w:lineRule="auto"/>
              <w:jc w:val="center"/>
              <w:rPr>
                <w:rFonts w:ascii="宋体" w:hAnsi="宋体" w:eastAsia="宋体" w:cs="宋体"/>
                <w:sz w:val="24"/>
                <w:szCs w:val="24"/>
              </w:rPr>
            </w:pPr>
          </w:p>
        </w:tc>
        <w:tc>
          <w:tcPr>
            <w:tcW w:w="1026" w:type="pct"/>
            <w:vMerge w:val="continue"/>
          </w:tcPr>
          <w:p w14:paraId="192B4F37">
            <w:pPr>
              <w:wordWrap w:val="0"/>
              <w:spacing w:line="360" w:lineRule="auto"/>
              <w:jc w:val="center"/>
              <w:rPr>
                <w:rFonts w:ascii="宋体" w:hAnsi="宋体" w:eastAsia="宋体" w:cs="宋体"/>
                <w:sz w:val="24"/>
                <w:szCs w:val="24"/>
              </w:rPr>
            </w:pPr>
          </w:p>
        </w:tc>
        <w:tc>
          <w:tcPr>
            <w:tcW w:w="1048" w:type="pct"/>
            <w:shd w:val="clear" w:color="auto" w:fill="FFFFFF"/>
          </w:tcPr>
          <w:p w14:paraId="5893722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空调检查</w:t>
            </w:r>
          </w:p>
        </w:tc>
        <w:tc>
          <w:tcPr>
            <w:tcW w:w="2624" w:type="pct"/>
            <w:shd w:val="clear" w:color="auto" w:fill="FFFFFF"/>
          </w:tcPr>
          <w:p w14:paraId="238F931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检查空调是否正常工作。</w:t>
            </w:r>
          </w:p>
        </w:tc>
      </w:tr>
      <w:tr w14:paraId="3C4D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0C27DD21">
            <w:pPr>
              <w:wordWrap w:val="0"/>
              <w:spacing w:line="360" w:lineRule="auto"/>
              <w:jc w:val="center"/>
              <w:rPr>
                <w:rFonts w:ascii="宋体" w:hAnsi="宋体" w:eastAsia="宋体" w:cs="宋体"/>
                <w:sz w:val="24"/>
                <w:szCs w:val="24"/>
              </w:rPr>
            </w:pPr>
          </w:p>
        </w:tc>
        <w:tc>
          <w:tcPr>
            <w:tcW w:w="1026" w:type="pct"/>
            <w:vMerge w:val="continue"/>
          </w:tcPr>
          <w:p w14:paraId="3C125CBB">
            <w:pPr>
              <w:wordWrap w:val="0"/>
              <w:spacing w:line="360" w:lineRule="auto"/>
              <w:jc w:val="center"/>
              <w:rPr>
                <w:rFonts w:ascii="宋体" w:hAnsi="宋体" w:eastAsia="宋体" w:cs="宋体"/>
                <w:sz w:val="24"/>
                <w:szCs w:val="24"/>
              </w:rPr>
            </w:pPr>
          </w:p>
        </w:tc>
        <w:tc>
          <w:tcPr>
            <w:tcW w:w="1048" w:type="pct"/>
            <w:shd w:val="clear" w:color="auto" w:fill="FFFFFF"/>
          </w:tcPr>
          <w:p w14:paraId="360CB14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传感器检查</w:t>
            </w:r>
          </w:p>
        </w:tc>
        <w:tc>
          <w:tcPr>
            <w:tcW w:w="2624" w:type="pct"/>
            <w:shd w:val="clear" w:color="auto" w:fill="FFFFFF"/>
          </w:tcPr>
          <w:p w14:paraId="48FA05A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门磁、烟感等传感器是否能够产生报警信息。</w:t>
            </w:r>
          </w:p>
        </w:tc>
      </w:tr>
      <w:tr w14:paraId="67C7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4FCCAC8F">
            <w:pPr>
              <w:wordWrap w:val="0"/>
              <w:spacing w:line="360" w:lineRule="auto"/>
              <w:jc w:val="center"/>
              <w:rPr>
                <w:rFonts w:ascii="宋体" w:hAnsi="宋体" w:eastAsia="宋体" w:cs="宋体"/>
                <w:sz w:val="24"/>
                <w:szCs w:val="24"/>
              </w:rPr>
            </w:pPr>
          </w:p>
        </w:tc>
        <w:tc>
          <w:tcPr>
            <w:tcW w:w="1026" w:type="pct"/>
            <w:vMerge w:val="continue"/>
          </w:tcPr>
          <w:p w14:paraId="0510ADBA">
            <w:pPr>
              <w:wordWrap w:val="0"/>
              <w:spacing w:line="360" w:lineRule="auto"/>
              <w:jc w:val="center"/>
              <w:rPr>
                <w:rFonts w:ascii="宋体" w:hAnsi="宋体" w:eastAsia="宋体" w:cs="宋体"/>
                <w:sz w:val="24"/>
                <w:szCs w:val="24"/>
              </w:rPr>
            </w:pPr>
          </w:p>
        </w:tc>
        <w:tc>
          <w:tcPr>
            <w:tcW w:w="1048" w:type="pct"/>
            <w:shd w:val="clear" w:color="auto" w:fill="FFFFFF"/>
          </w:tcPr>
          <w:p w14:paraId="14D6EC1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设备连接检查</w:t>
            </w:r>
          </w:p>
        </w:tc>
        <w:tc>
          <w:tcPr>
            <w:tcW w:w="2624" w:type="pct"/>
            <w:shd w:val="clear" w:color="auto" w:fill="FFFFFF"/>
          </w:tcPr>
          <w:p w14:paraId="07B4991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设备电源连接线、设备数据连接线、射频连接线连接固定正常。</w:t>
            </w:r>
          </w:p>
        </w:tc>
      </w:tr>
      <w:tr w14:paraId="055A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74B7FBBF">
            <w:pPr>
              <w:wordWrap w:val="0"/>
              <w:spacing w:line="360" w:lineRule="auto"/>
              <w:jc w:val="center"/>
              <w:rPr>
                <w:rFonts w:ascii="宋体" w:hAnsi="宋体" w:eastAsia="宋体" w:cs="宋体"/>
                <w:sz w:val="24"/>
                <w:szCs w:val="24"/>
              </w:rPr>
            </w:pPr>
          </w:p>
        </w:tc>
        <w:tc>
          <w:tcPr>
            <w:tcW w:w="1026" w:type="pct"/>
            <w:vMerge w:val="continue"/>
          </w:tcPr>
          <w:p w14:paraId="2DEB76EA">
            <w:pPr>
              <w:wordWrap w:val="0"/>
              <w:spacing w:line="360" w:lineRule="auto"/>
              <w:jc w:val="center"/>
              <w:rPr>
                <w:rFonts w:ascii="宋体" w:hAnsi="宋体" w:eastAsia="宋体" w:cs="宋体"/>
                <w:sz w:val="24"/>
                <w:szCs w:val="24"/>
              </w:rPr>
            </w:pPr>
          </w:p>
        </w:tc>
        <w:tc>
          <w:tcPr>
            <w:tcW w:w="1048" w:type="pct"/>
            <w:vMerge w:val="restart"/>
            <w:shd w:val="clear" w:color="auto" w:fill="FFFFFF"/>
          </w:tcPr>
          <w:p w14:paraId="7F73903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环境检查</w:t>
            </w:r>
          </w:p>
        </w:tc>
        <w:tc>
          <w:tcPr>
            <w:tcW w:w="2624" w:type="pct"/>
            <w:shd w:val="clear" w:color="auto" w:fill="FFFFFF"/>
          </w:tcPr>
          <w:p w14:paraId="2DD9F43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检查机房安全可靠牢固，检查机柜散热风扇运行情况正常。</w:t>
            </w:r>
          </w:p>
        </w:tc>
      </w:tr>
      <w:tr w14:paraId="19C7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7164E3D3">
            <w:pPr>
              <w:wordWrap w:val="0"/>
              <w:spacing w:line="360" w:lineRule="auto"/>
              <w:jc w:val="center"/>
              <w:rPr>
                <w:rFonts w:ascii="宋体" w:hAnsi="宋体" w:eastAsia="宋体" w:cs="宋体"/>
                <w:sz w:val="24"/>
                <w:szCs w:val="24"/>
              </w:rPr>
            </w:pPr>
          </w:p>
        </w:tc>
        <w:tc>
          <w:tcPr>
            <w:tcW w:w="1026" w:type="pct"/>
            <w:vMerge w:val="continue"/>
          </w:tcPr>
          <w:p w14:paraId="5D579A2F">
            <w:pPr>
              <w:wordWrap w:val="0"/>
              <w:spacing w:line="360" w:lineRule="auto"/>
              <w:jc w:val="center"/>
              <w:rPr>
                <w:rFonts w:ascii="宋体" w:hAnsi="宋体" w:eastAsia="宋体" w:cs="宋体"/>
                <w:sz w:val="24"/>
                <w:szCs w:val="24"/>
              </w:rPr>
            </w:pPr>
          </w:p>
        </w:tc>
        <w:tc>
          <w:tcPr>
            <w:tcW w:w="1048" w:type="pct"/>
            <w:vMerge w:val="continue"/>
          </w:tcPr>
          <w:p w14:paraId="2689A210">
            <w:pPr>
              <w:wordWrap w:val="0"/>
              <w:spacing w:line="360" w:lineRule="auto"/>
              <w:jc w:val="center"/>
              <w:rPr>
                <w:rFonts w:ascii="宋体" w:hAnsi="宋体" w:eastAsia="宋体" w:cs="宋体"/>
                <w:sz w:val="24"/>
                <w:szCs w:val="24"/>
              </w:rPr>
            </w:pPr>
          </w:p>
        </w:tc>
        <w:tc>
          <w:tcPr>
            <w:tcW w:w="2624" w:type="pct"/>
            <w:shd w:val="clear" w:color="auto" w:fill="FFFFFF"/>
          </w:tcPr>
          <w:p w14:paraId="01BEA11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对设备进行除尘，对机柜进行清洁维护。</w:t>
            </w:r>
          </w:p>
        </w:tc>
      </w:tr>
      <w:tr w14:paraId="6D28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53C5AAB7">
            <w:pPr>
              <w:wordWrap w:val="0"/>
              <w:spacing w:line="360" w:lineRule="auto"/>
              <w:jc w:val="center"/>
              <w:rPr>
                <w:rFonts w:ascii="宋体" w:hAnsi="宋体" w:eastAsia="宋体" w:cs="宋体"/>
                <w:sz w:val="24"/>
                <w:szCs w:val="24"/>
              </w:rPr>
            </w:pPr>
          </w:p>
        </w:tc>
        <w:tc>
          <w:tcPr>
            <w:tcW w:w="1026" w:type="pct"/>
            <w:vMerge w:val="continue"/>
          </w:tcPr>
          <w:p w14:paraId="6A1DE26A">
            <w:pPr>
              <w:wordWrap w:val="0"/>
              <w:spacing w:line="360" w:lineRule="auto"/>
              <w:jc w:val="center"/>
              <w:rPr>
                <w:rFonts w:ascii="宋体" w:hAnsi="宋体" w:eastAsia="宋体" w:cs="宋体"/>
                <w:sz w:val="24"/>
                <w:szCs w:val="24"/>
              </w:rPr>
            </w:pPr>
          </w:p>
        </w:tc>
        <w:tc>
          <w:tcPr>
            <w:tcW w:w="1048" w:type="pct"/>
            <w:vMerge w:val="continue"/>
          </w:tcPr>
          <w:p w14:paraId="53345EA5">
            <w:pPr>
              <w:wordWrap w:val="0"/>
              <w:spacing w:line="360" w:lineRule="auto"/>
              <w:jc w:val="center"/>
              <w:rPr>
                <w:rFonts w:ascii="宋体" w:hAnsi="宋体" w:eastAsia="宋体" w:cs="宋体"/>
                <w:sz w:val="24"/>
                <w:szCs w:val="24"/>
              </w:rPr>
            </w:pPr>
          </w:p>
        </w:tc>
        <w:tc>
          <w:tcPr>
            <w:tcW w:w="2624" w:type="pct"/>
            <w:shd w:val="clear" w:color="auto" w:fill="FFFFFF"/>
          </w:tcPr>
          <w:p w14:paraId="60E958F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对屏蔽室环境卫生进行打扫，机柜内线缆连接检查整理，机房外围安全检查和</w:t>
            </w:r>
          </w:p>
          <w:p w14:paraId="48F69DA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屏蔽室防水检查，排除隐患。</w:t>
            </w:r>
          </w:p>
        </w:tc>
      </w:tr>
      <w:tr w14:paraId="782F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restart"/>
            <w:shd w:val="clear" w:color="auto" w:fill="FFFFFF"/>
          </w:tcPr>
          <w:p w14:paraId="0723CB8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1026" w:type="pct"/>
            <w:vMerge w:val="restart"/>
            <w:shd w:val="clear" w:color="auto" w:fill="FFFFFF"/>
          </w:tcPr>
          <w:p w14:paraId="1E049D4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配套附件</w:t>
            </w:r>
          </w:p>
        </w:tc>
        <w:tc>
          <w:tcPr>
            <w:tcW w:w="1048" w:type="pct"/>
            <w:shd w:val="clear" w:color="auto" w:fill="FFFFFF"/>
          </w:tcPr>
          <w:p w14:paraId="36EC321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外观检查</w:t>
            </w:r>
          </w:p>
        </w:tc>
        <w:tc>
          <w:tcPr>
            <w:tcW w:w="2624" w:type="pct"/>
            <w:shd w:val="clear" w:color="auto" w:fill="FFFFFF"/>
          </w:tcPr>
          <w:p w14:paraId="7D44AD1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检查配件自身，确保外部无损伤。</w:t>
            </w:r>
          </w:p>
        </w:tc>
      </w:tr>
      <w:tr w14:paraId="22B8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672133EB">
            <w:pPr>
              <w:wordWrap w:val="0"/>
              <w:spacing w:line="360" w:lineRule="auto"/>
              <w:jc w:val="center"/>
              <w:rPr>
                <w:rFonts w:ascii="宋体" w:hAnsi="宋体" w:eastAsia="宋体" w:cs="宋体"/>
                <w:sz w:val="24"/>
                <w:szCs w:val="24"/>
              </w:rPr>
            </w:pPr>
          </w:p>
        </w:tc>
        <w:tc>
          <w:tcPr>
            <w:tcW w:w="1026" w:type="pct"/>
            <w:vMerge w:val="continue"/>
          </w:tcPr>
          <w:p w14:paraId="12C03A97">
            <w:pPr>
              <w:wordWrap w:val="0"/>
              <w:spacing w:line="360" w:lineRule="auto"/>
              <w:jc w:val="center"/>
              <w:rPr>
                <w:rFonts w:ascii="宋体" w:hAnsi="宋体" w:eastAsia="宋体" w:cs="宋体"/>
                <w:sz w:val="24"/>
                <w:szCs w:val="24"/>
              </w:rPr>
            </w:pPr>
          </w:p>
        </w:tc>
        <w:tc>
          <w:tcPr>
            <w:tcW w:w="1048" w:type="pct"/>
            <w:shd w:val="clear" w:color="auto" w:fill="FFFFFF"/>
          </w:tcPr>
          <w:p w14:paraId="7520F82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接头检查</w:t>
            </w:r>
          </w:p>
        </w:tc>
        <w:tc>
          <w:tcPr>
            <w:tcW w:w="2624" w:type="pct"/>
            <w:shd w:val="clear" w:color="auto" w:fill="FFFFFF"/>
          </w:tcPr>
          <w:p w14:paraId="59BD05F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检查配件接头是否存在裸露或氧化情况。</w:t>
            </w:r>
          </w:p>
        </w:tc>
      </w:tr>
      <w:tr w14:paraId="5E90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 w:type="pct"/>
            <w:vMerge w:val="continue"/>
          </w:tcPr>
          <w:p w14:paraId="76B08085">
            <w:pPr>
              <w:wordWrap w:val="0"/>
              <w:spacing w:line="360" w:lineRule="auto"/>
              <w:jc w:val="center"/>
              <w:rPr>
                <w:rFonts w:ascii="宋体" w:hAnsi="宋体" w:eastAsia="宋体" w:cs="宋体"/>
                <w:sz w:val="24"/>
                <w:szCs w:val="24"/>
              </w:rPr>
            </w:pPr>
          </w:p>
        </w:tc>
        <w:tc>
          <w:tcPr>
            <w:tcW w:w="1026" w:type="pct"/>
            <w:vMerge w:val="continue"/>
          </w:tcPr>
          <w:p w14:paraId="0FACB9E7">
            <w:pPr>
              <w:wordWrap w:val="0"/>
              <w:spacing w:line="360" w:lineRule="auto"/>
              <w:jc w:val="center"/>
              <w:rPr>
                <w:rFonts w:ascii="宋体" w:hAnsi="宋体" w:eastAsia="宋体" w:cs="宋体"/>
                <w:sz w:val="24"/>
                <w:szCs w:val="24"/>
              </w:rPr>
            </w:pPr>
          </w:p>
        </w:tc>
        <w:tc>
          <w:tcPr>
            <w:tcW w:w="1048" w:type="pct"/>
            <w:shd w:val="clear" w:color="auto" w:fill="FFFFFF"/>
          </w:tcPr>
          <w:p w14:paraId="6E4D02A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功能检查</w:t>
            </w:r>
          </w:p>
        </w:tc>
        <w:tc>
          <w:tcPr>
            <w:tcW w:w="2624" w:type="pct"/>
            <w:shd w:val="clear" w:color="auto" w:fill="FFFFFF"/>
          </w:tcPr>
          <w:p w14:paraId="3EF2221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检查配件在其工作范围的工作状态，确保能够实时准确的实现对应功能。</w:t>
            </w:r>
          </w:p>
        </w:tc>
      </w:tr>
    </w:tbl>
    <w:p w14:paraId="27ACF0C6">
      <w:pPr>
        <w:pStyle w:val="9"/>
        <w:widowControl w:val="0"/>
        <w:wordWrap w:val="0"/>
        <w:spacing w:line="360" w:lineRule="auto"/>
        <w:ind w:firstLine="480"/>
        <w:outlineLvl w:val="6"/>
        <w:rPr>
          <w:rFonts w:hint="default" w:ascii="宋体" w:hAnsi="宋体" w:eastAsia="宋体" w:cs="宋体"/>
          <w:sz w:val="24"/>
          <w:szCs w:val="24"/>
        </w:rPr>
      </w:pPr>
      <w:r>
        <w:rPr>
          <w:rFonts w:ascii="宋体" w:hAnsi="宋体" w:eastAsia="宋体" w:cs="宋体"/>
          <w:sz w:val="24"/>
          <w:szCs w:val="24"/>
        </w:rPr>
        <w:t>⑦管制设备</w:t>
      </w:r>
    </w:p>
    <w:p w14:paraId="0D9FF01F">
      <w:pPr>
        <w:pStyle w:val="9"/>
        <w:widowControl w:val="0"/>
        <w:wordWrap w:val="0"/>
        <w:spacing w:line="360" w:lineRule="auto"/>
        <w:ind w:firstLine="480"/>
        <w:rPr>
          <w:rFonts w:hint="default" w:ascii="宋体" w:hAnsi="宋体" w:eastAsia="宋体" w:cs="宋体"/>
          <w:sz w:val="24"/>
          <w:szCs w:val="24"/>
        </w:rPr>
      </w:pPr>
      <w:r>
        <w:rPr>
          <w:rFonts w:ascii="宋体" w:hAnsi="宋体" w:eastAsia="宋体" w:cs="宋体"/>
          <w:sz w:val="24"/>
          <w:szCs w:val="24"/>
        </w:rPr>
        <w:t>维护范围包括：天馈系统、信号监测和自检系统、语音插播系统、亚音系统、控制系统、网络和存储系统、电源系统、信号发生器、监测接收机、功率放大器及其他附属设备。</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1021"/>
        <w:gridCol w:w="1588"/>
        <w:gridCol w:w="5199"/>
      </w:tblGrid>
      <w:tr w14:paraId="31D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shd w:val="clear" w:color="auto" w:fill="FFFFFF"/>
            <w:vAlign w:val="center"/>
          </w:tcPr>
          <w:p w14:paraId="021A40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序号</w:t>
            </w:r>
          </w:p>
        </w:tc>
        <w:tc>
          <w:tcPr>
            <w:tcW w:w="614" w:type="pct"/>
            <w:shd w:val="clear" w:color="auto" w:fill="FFFFFF"/>
            <w:vAlign w:val="center"/>
          </w:tcPr>
          <w:p w14:paraId="786AD00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巡检设备</w:t>
            </w:r>
          </w:p>
        </w:tc>
        <w:tc>
          <w:tcPr>
            <w:tcW w:w="955" w:type="pct"/>
            <w:shd w:val="clear" w:color="auto" w:fill="FFFFFF"/>
            <w:vAlign w:val="center"/>
          </w:tcPr>
          <w:p w14:paraId="2696AC4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巡检项目</w:t>
            </w:r>
          </w:p>
        </w:tc>
        <w:tc>
          <w:tcPr>
            <w:tcW w:w="3126" w:type="pct"/>
            <w:shd w:val="clear" w:color="auto" w:fill="FFFFFF"/>
            <w:vAlign w:val="center"/>
          </w:tcPr>
          <w:p w14:paraId="5831F8C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巡检要求</w:t>
            </w:r>
          </w:p>
        </w:tc>
      </w:tr>
      <w:tr w14:paraId="7FB7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3C8B7E0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614" w:type="pct"/>
            <w:vMerge w:val="restart"/>
            <w:shd w:val="clear" w:color="auto" w:fill="FFFFFF"/>
          </w:tcPr>
          <w:p w14:paraId="61A88C1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天馈系统</w:t>
            </w:r>
          </w:p>
        </w:tc>
        <w:tc>
          <w:tcPr>
            <w:tcW w:w="955" w:type="pct"/>
            <w:shd w:val="clear" w:color="auto" w:fill="FFFFFF"/>
          </w:tcPr>
          <w:p w14:paraId="05F7FBA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监测通路驻波比检查</w:t>
            </w:r>
          </w:p>
        </w:tc>
        <w:tc>
          <w:tcPr>
            <w:tcW w:w="3126" w:type="pct"/>
            <w:vMerge w:val="restart"/>
            <w:shd w:val="clear" w:color="auto" w:fill="FFFFFF"/>
          </w:tcPr>
          <w:p w14:paraId="331CA10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检查监测天线在其工作范围的工作状态，确保能够实时准确的捕捉到天线所处空间的电波信号。</w:t>
            </w:r>
          </w:p>
        </w:tc>
      </w:tr>
      <w:tr w14:paraId="21B0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6DD7737">
            <w:pPr>
              <w:wordWrap w:val="0"/>
              <w:spacing w:line="360" w:lineRule="auto"/>
              <w:jc w:val="center"/>
              <w:rPr>
                <w:rFonts w:ascii="宋体" w:hAnsi="宋体" w:eastAsia="宋体" w:cs="宋体"/>
                <w:sz w:val="24"/>
                <w:szCs w:val="24"/>
              </w:rPr>
            </w:pPr>
          </w:p>
        </w:tc>
        <w:tc>
          <w:tcPr>
            <w:tcW w:w="614" w:type="pct"/>
            <w:vMerge w:val="continue"/>
          </w:tcPr>
          <w:p w14:paraId="086E61F0">
            <w:pPr>
              <w:wordWrap w:val="0"/>
              <w:spacing w:line="360" w:lineRule="auto"/>
              <w:jc w:val="center"/>
              <w:rPr>
                <w:rFonts w:ascii="宋体" w:hAnsi="宋体" w:eastAsia="宋体" w:cs="宋体"/>
                <w:sz w:val="24"/>
                <w:szCs w:val="24"/>
              </w:rPr>
            </w:pPr>
          </w:p>
        </w:tc>
        <w:tc>
          <w:tcPr>
            <w:tcW w:w="955" w:type="pct"/>
            <w:shd w:val="clear" w:color="auto" w:fill="FFFFFF"/>
          </w:tcPr>
          <w:p w14:paraId="407C1A5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监测功能</w:t>
            </w:r>
          </w:p>
        </w:tc>
        <w:tc>
          <w:tcPr>
            <w:tcW w:w="3126" w:type="pct"/>
            <w:vMerge w:val="continue"/>
          </w:tcPr>
          <w:p w14:paraId="74676098">
            <w:pPr>
              <w:wordWrap w:val="0"/>
              <w:spacing w:line="360" w:lineRule="auto"/>
              <w:rPr>
                <w:rFonts w:ascii="宋体" w:hAnsi="宋体" w:eastAsia="宋体" w:cs="宋体"/>
                <w:sz w:val="24"/>
                <w:szCs w:val="24"/>
              </w:rPr>
            </w:pPr>
          </w:p>
        </w:tc>
      </w:tr>
      <w:tr w14:paraId="4048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4E5D99B">
            <w:pPr>
              <w:wordWrap w:val="0"/>
              <w:spacing w:line="360" w:lineRule="auto"/>
              <w:jc w:val="center"/>
              <w:rPr>
                <w:rFonts w:ascii="宋体" w:hAnsi="宋体" w:eastAsia="宋体" w:cs="宋体"/>
                <w:sz w:val="24"/>
                <w:szCs w:val="24"/>
              </w:rPr>
            </w:pPr>
          </w:p>
        </w:tc>
        <w:tc>
          <w:tcPr>
            <w:tcW w:w="614" w:type="pct"/>
            <w:vMerge w:val="continue"/>
          </w:tcPr>
          <w:p w14:paraId="2FCE62B0">
            <w:pPr>
              <w:wordWrap w:val="0"/>
              <w:spacing w:line="360" w:lineRule="auto"/>
              <w:jc w:val="center"/>
              <w:rPr>
                <w:rFonts w:ascii="宋体" w:hAnsi="宋体" w:eastAsia="宋体" w:cs="宋体"/>
                <w:sz w:val="24"/>
                <w:szCs w:val="24"/>
              </w:rPr>
            </w:pPr>
          </w:p>
        </w:tc>
        <w:tc>
          <w:tcPr>
            <w:tcW w:w="955" w:type="pct"/>
            <w:shd w:val="clear" w:color="auto" w:fill="FFFFFF"/>
          </w:tcPr>
          <w:p w14:paraId="6E56381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天线外观检查</w:t>
            </w:r>
          </w:p>
        </w:tc>
        <w:tc>
          <w:tcPr>
            <w:tcW w:w="3126" w:type="pct"/>
            <w:shd w:val="clear" w:color="auto" w:fill="FFFFFF"/>
          </w:tcPr>
          <w:p w14:paraId="6D85E78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检查天线自身，确保天线外部无损伤。</w:t>
            </w:r>
          </w:p>
        </w:tc>
      </w:tr>
      <w:tr w14:paraId="3FFA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96223BD">
            <w:pPr>
              <w:wordWrap w:val="0"/>
              <w:spacing w:line="360" w:lineRule="auto"/>
              <w:jc w:val="center"/>
              <w:rPr>
                <w:rFonts w:ascii="宋体" w:hAnsi="宋体" w:eastAsia="宋体" w:cs="宋体"/>
                <w:sz w:val="24"/>
                <w:szCs w:val="24"/>
              </w:rPr>
            </w:pPr>
          </w:p>
        </w:tc>
        <w:tc>
          <w:tcPr>
            <w:tcW w:w="614" w:type="pct"/>
            <w:vMerge w:val="continue"/>
          </w:tcPr>
          <w:p w14:paraId="70B0F1B3">
            <w:pPr>
              <w:wordWrap w:val="0"/>
              <w:spacing w:line="360" w:lineRule="auto"/>
              <w:jc w:val="center"/>
              <w:rPr>
                <w:rFonts w:ascii="宋体" w:hAnsi="宋体" w:eastAsia="宋体" w:cs="宋体"/>
                <w:sz w:val="24"/>
                <w:szCs w:val="24"/>
              </w:rPr>
            </w:pPr>
          </w:p>
        </w:tc>
        <w:tc>
          <w:tcPr>
            <w:tcW w:w="955" w:type="pct"/>
            <w:shd w:val="clear" w:color="auto" w:fill="FFFFFF"/>
          </w:tcPr>
          <w:p w14:paraId="65F9750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天线及天线支臂固定情况检查</w:t>
            </w:r>
          </w:p>
        </w:tc>
        <w:tc>
          <w:tcPr>
            <w:tcW w:w="3126" w:type="pct"/>
            <w:shd w:val="clear" w:color="auto" w:fill="FFFFFF"/>
          </w:tcPr>
          <w:p w14:paraId="729A664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检查天线固定情况，查看天线和天线支臂是否存在松动。查看固定天线的螺丝是否存在氧化情况。</w:t>
            </w:r>
          </w:p>
        </w:tc>
      </w:tr>
      <w:tr w14:paraId="7859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99C9183">
            <w:pPr>
              <w:wordWrap w:val="0"/>
              <w:spacing w:line="360" w:lineRule="auto"/>
              <w:jc w:val="center"/>
              <w:rPr>
                <w:rFonts w:ascii="宋体" w:hAnsi="宋体" w:eastAsia="宋体" w:cs="宋体"/>
                <w:sz w:val="24"/>
                <w:szCs w:val="24"/>
              </w:rPr>
            </w:pPr>
          </w:p>
        </w:tc>
        <w:tc>
          <w:tcPr>
            <w:tcW w:w="614" w:type="pct"/>
            <w:vMerge w:val="continue"/>
          </w:tcPr>
          <w:p w14:paraId="6E12E495">
            <w:pPr>
              <w:wordWrap w:val="0"/>
              <w:spacing w:line="360" w:lineRule="auto"/>
              <w:jc w:val="center"/>
              <w:rPr>
                <w:rFonts w:ascii="宋体" w:hAnsi="宋体" w:eastAsia="宋体" w:cs="宋体"/>
                <w:sz w:val="24"/>
                <w:szCs w:val="24"/>
              </w:rPr>
            </w:pPr>
          </w:p>
        </w:tc>
        <w:tc>
          <w:tcPr>
            <w:tcW w:w="955" w:type="pct"/>
            <w:shd w:val="clear" w:color="auto" w:fill="FFFFFF"/>
          </w:tcPr>
          <w:p w14:paraId="4F9F2FF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馈线、控制线接头检查</w:t>
            </w:r>
          </w:p>
        </w:tc>
        <w:tc>
          <w:tcPr>
            <w:tcW w:w="3126" w:type="pct"/>
            <w:vMerge w:val="restart"/>
            <w:shd w:val="clear" w:color="auto" w:fill="FFFFFF"/>
          </w:tcPr>
          <w:p w14:paraId="7D455C1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检查馈线、控制线接头是否存在裸露或氧化情况。及时有效的做好防水处理。</w:t>
            </w:r>
          </w:p>
        </w:tc>
      </w:tr>
      <w:tr w14:paraId="38F5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B587EA6">
            <w:pPr>
              <w:wordWrap w:val="0"/>
              <w:spacing w:line="360" w:lineRule="auto"/>
              <w:jc w:val="center"/>
              <w:rPr>
                <w:rFonts w:ascii="宋体" w:hAnsi="宋体" w:eastAsia="宋体" w:cs="宋体"/>
                <w:sz w:val="24"/>
                <w:szCs w:val="24"/>
              </w:rPr>
            </w:pPr>
          </w:p>
        </w:tc>
        <w:tc>
          <w:tcPr>
            <w:tcW w:w="614" w:type="pct"/>
            <w:vMerge w:val="continue"/>
          </w:tcPr>
          <w:p w14:paraId="5FF6357B">
            <w:pPr>
              <w:wordWrap w:val="0"/>
              <w:spacing w:line="360" w:lineRule="auto"/>
              <w:jc w:val="center"/>
              <w:rPr>
                <w:rFonts w:ascii="宋体" w:hAnsi="宋体" w:eastAsia="宋体" w:cs="宋体"/>
                <w:sz w:val="24"/>
                <w:szCs w:val="24"/>
              </w:rPr>
            </w:pPr>
          </w:p>
        </w:tc>
        <w:tc>
          <w:tcPr>
            <w:tcW w:w="955" w:type="pct"/>
            <w:shd w:val="clear" w:color="auto" w:fill="FFFFFF"/>
          </w:tcPr>
          <w:p w14:paraId="298E84D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防水情况检查</w:t>
            </w:r>
          </w:p>
        </w:tc>
        <w:tc>
          <w:tcPr>
            <w:tcW w:w="3126" w:type="pct"/>
            <w:vMerge w:val="continue"/>
          </w:tcPr>
          <w:p w14:paraId="45C8A391">
            <w:pPr>
              <w:wordWrap w:val="0"/>
              <w:spacing w:line="360" w:lineRule="auto"/>
              <w:rPr>
                <w:rFonts w:ascii="宋体" w:hAnsi="宋体" w:eastAsia="宋体" w:cs="宋体"/>
                <w:sz w:val="24"/>
                <w:szCs w:val="24"/>
              </w:rPr>
            </w:pPr>
          </w:p>
        </w:tc>
      </w:tr>
      <w:tr w14:paraId="2E91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2B16540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614" w:type="pct"/>
            <w:vMerge w:val="restart"/>
            <w:shd w:val="clear" w:color="auto" w:fill="FFFFFF"/>
          </w:tcPr>
          <w:p w14:paraId="3E55F00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监测系统</w:t>
            </w:r>
          </w:p>
        </w:tc>
        <w:tc>
          <w:tcPr>
            <w:tcW w:w="955" w:type="pct"/>
            <w:shd w:val="clear" w:color="auto" w:fill="FFFFFF"/>
          </w:tcPr>
          <w:p w14:paraId="0D5940A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频率准确度</w:t>
            </w:r>
          </w:p>
        </w:tc>
        <w:tc>
          <w:tcPr>
            <w:tcW w:w="3126" w:type="pct"/>
            <w:vMerge w:val="restart"/>
            <w:shd w:val="clear" w:color="auto" w:fill="FFFFFF"/>
          </w:tcPr>
          <w:p w14:paraId="4A40339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检查设备测量接收精度在设备的工作范围内，确保其工作正常。</w:t>
            </w:r>
          </w:p>
        </w:tc>
      </w:tr>
      <w:tr w14:paraId="11FE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5FC7556">
            <w:pPr>
              <w:wordWrap w:val="0"/>
              <w:spacing w:line="360" w:lineRule="auto"/>
              <w:jc w:val="center"/>
              <w:rPr>
                <w:rFonts w:ascii="宋体" w:hAnsi="宋体" w:eastAsia="宋体" w:cs="宋体"/>
                <w:sz w:val="24"/>
                <w:szCs w:val="24"/>
              </w:rPr>
            </w:pPr>
          </w:p>
        </w:tc>
        <w:tc>
          <w:tcPr>
            <w:tcW w:w="614" w:type="pct"/>
            <w:vMerge w:val="continue"/>
          </w:tcPr>
          <w:p w14:paraId="0FC0C0F9">
            <w:pPr>
              <w:wordWrap w:val="0"/>
              <w:spacing w:line="360" w:lineRule="auto"/>
              <w:jc w:val="center"/>
              <w:rPr>
                <w:rFonts w:ascii="宋体" w:hAnsi="宋体" w:eastAsia="宋体" w:cs="宋体"/>
                <w:sz w:val="24"/>
                <w:szCs w:val="24"/>
              </w:rPr>
            </w:pPr>
          </w:p>
        </w:tc>
        <w:tc>
          <w:tcPr>
            <w:tcW w:w="955" w:type="pct"/>
            <w:shd w:val="clear" w:color="auto" w:fill="FFFFFF"/>
          </w:tcPr>
          <w:p w14:paraId="419A987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扫描速度</w:t>
            </w:r>
          </w:p>
        </w:tc>
        <w:tc>
          <w:tcPr>
            <w:tcW w:w="3126" w:type="pct"/>
            <w:vMerge w:val="continue"/>
          </w:tcPr>
          <w:p w14:paraId="79281CF8">
            <w:pPr>
              <w:wordWrap w:val="0"/>
              <w:spacing w:line="360" w:lineRule="auto"/>
              <w:rPr>
                <w:rFonts w:ascii="宋体" w:hAnsi="宋体" w:eastAsia="宋体" w:cs="宋体"/>
                <w:sz w:val="24"/>
                <w:szCs w:val="24"/>
              </w:rPr>
            </w:pPr>
          </w:p>
        </w:tc>
      </w:tr>
      <w:tr w14:paraId="227B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CEEA81C">
            <w:pPr>
              <w:wordWrap w:val="0"/>
              <w:spacing w:line="360" w:lineRule="auto"/>
              <w:jc w:val="center"/>
              <w:rPr>
                <w:rFonts w:ascii="宋体" w:hAnsi="宋体" w:eastAsia="宋体" w:cs="宋体"/>
                <w:sz w:val="24"/>
                <w:szCs w:val="24"/>
              </w:rPr>
            </w:pPr>
          </w:p>
        </w:tc>
        <w:tc>
          <w:tcPr>
            <w:tcW w:w="614" w:type="pct"/>
            <w:vMerge w:val="continue"/>
          </w:tcPr>
          <w:p w14:paraId="28D0D91F">
            <w:pPr>
              <w:wordWrap w:val="0"/>
              <w:spacing w:line="360" w:lineRule="auto"/>
              <w:jc w:val="center"/>
              <w:rPr>
                <w:rFonts w:ascii="宋体" w:hAnsi="宋体" w:eastAsia="宋体" w:cs="宋体"/>
                <w:sz w:val="24"/>
                <w:szCs w:val="24"/>
              </w:rPr>
            </w:pPr>
          </w:p>
        </w:tc>
        <w:tc>
          <w:tcPr>
            <w:tcW w:w="955" w:type="pct"/>
            <w:shd w:val="clear" w:color="auto" w:fill="FFFFFF"/>
          </w:tcPr>
          <w:p w14:paraId="08497AE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电平测量误差</w:t>
            </w:r>
          </w:p>
        </w:tc>
        <w:tc>
          <w:tcPr>
            <w:tcW w:w="3126" w:type="pct"/>
            <w:vMerge w:val="continue"/>
          </w:tcPr>
          <w:p w14:paraId="1987A83A">
            <w:pPr>
              <w:wordWrap w:val="0"/>
              <w:spacing w:line="360" w:lineRule="auto"/>
              <w:rPr>
                <w:rFonts w:ascii="宋体" w:hAnsi="宋体" w:eastAsia="宋体" w:cs="宋体"/>
                <w:sz w:val="24"/>
                <w:szCs w:val="24"/>
              </w:rPr>
            </w:pPr>
          </w:p>
        </w:tc>
      </w:tr>
      <w:tr w14:paraId="48C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10F85A5">
            <w:pPr>
              <w:wordWrap w:val="0"/>
              <w:spacing w:line="360" w:lineRule="auto"/>
              <w:jc w:val="center"/>
              <w:rPr>
                <w:rFonts w:ascii="宋体" w:hAnsi="宋体" w:eastAsia="宋体" w:cs="宋体"/>
                <w:sz w:val="24"/>
                <w:szCs w:val="24"/>
              </w:rPr>
            </w:pPr>
          </w:p>
        </w:tc>
        <w:tc>
          <w:tcPr>
            <w:tcW w:w="614" w:type="pct"/>
            <w:vMerge w:val="continue"/>
          </w:tcPr>
          <w:p w14:paraId="370F5D94">
            <w:pPr>
              <w:wordWrap w:val="0"/>
              <w:spacing w:line="360" w:lineRule="auto"/>
              <w:jc w:val="center"/>
              <w:rPr>
                <w:rFonts w:ascii="宋体" w:hAnsi="宋体" w:eastAsia="宋体" w:cs="宋体"/>
                <w:sz w:val="24"/>
                <w:szCs w:val="24"/>
              </w:rPr>
            </w:pPr>
          </w:p>
        </w:tc>
        <w:tc>
          <w:tcPr>
            <w:tcW w:w="955" w:type="pct"/>
            <w:shd w:val="clear" w:color="auto" w:fill="FFFFFF"/>
          </w:tcPr>
          <w:p w14:paraId="4AB41B8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设备外观</w:t>
            </w:r>
          </w:p>
        </w:tc>
        <w:tc>
          <w:tcPr>
            <w:tcW w:w="3126" w:type="pct"/>
            <w:vMerge w:val="restart"/>
            <w:shd w:val="clear" w:color="auto" w:fill="FFFFFF"/>
          </w:tcPr>
          <w:p w14:paraId="2965849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检查设备硬件部分，确定设备自身工作状态的稳定性，确定设备工作面板按键对设备操作时是否能够响应操作。</w:t>
            </w:r>
          </w:p>
        </w:tc>
      </w:tr>
      <w:tr w14:paraId="3BCD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0EF23EB">
            <w:pPr>
              <w:wordWrap w:val="0"/>
              <w:spacing w:line="360" w:lineRule="auto"/>
              <w:jc w:val="center"/>
              <w:rPr>
                <w:rFonts w:ascii="宋体" w:hAnsi="宋体" w:eastAsia="宋体" w:cs="宋体"/>
                <w:sz w:val="24"/>
                <w:szCs w:val="24"/>
              </w:rPr>
            </w:pPr>
          </w:p>
        </w:tc>
        <w:tc>
          <w:tcPr>
            <w:tcW w:w="614" w:type="pct"/>
            <w:vMerge w:val="continue"/>
          </w:tcPr>
          <w:p w14:paraId="36EAA012">
            <w:pPr>
              <w:wordWrap w:val="0"/>
              <w:spacing w:line="360" w:lineRule="auto"/>
              <w:jc w:val="center"/>
              <w:rPr>
                <w:rFonts w:ascii="宋体" w:hAnsi="宋体" w:eastAsia="宋体" w:cs="宋体"/>
                <w:sz w:val="24"/>
                <w:szCs w:val="24"/>
              </w:rPr>
            </w:pPr>
          </w:p>
        </w:tc>
        <w:tc>
          <w:tcPr>
            <w:tcW w:w="955" w:type="pct"/>
            <w:shd w:val="clear" w:color="auto" w:fill="FFFFFF"/>
          </w:tcPr>
          <w:p w14:paraId="657E094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设备开关机</w:t>
            </w:r>
          </w:p>
        </w:tc>
        <w:tc>
          <w:tcPr>
            <w:tcW w:w="3126" w:type="pct"/>
            <w:vMerge w:val="continue"/>
          </w:tcPr>
          <w:p w14:paraId="68CA423F">
            <w:pPr>
              <w:wordWrap w:val="0"/>
              <w:spacing w:line="360" w:lineRule="auto"/>
              <w:rPr>
                <w:rFonts w:ascii="宋体" w:hAnsi="宋体" w:eastAsia="宋体" w:cs="宋体"/>
                <w:sz w:val="24"/>
                <w:szCs w:val="24"/>
              </w:rPr>
            </w:pPr>
          </w:p>
        </w:tc>
      </w:tr>
      <w:tr w14:paraId="6E31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06D0A74">
            <w:pPr>
              <w:wordWrap w:val="0"/>
              <w:spacing w:line="360" w:lineRule="auto"/>
              <w:jc w:val="center"/>
              <w:rPr>
                <w:rFonts w:ascii="宋体" w:hAnsi="宋体" w:eastAsia="宋体" w:cs="宋体"/>
                <w:sz w:val="24"/>
                <w:szCs w:val="24"/>
              </w:rPr>
            </w:pPr>
          </w:p>
        </w:tc>
        <w:tc>
          <w:tcPr>
            <w:tcW w:w="614" w:type="pct"/>
            <w:vMerge w:val="continue"/>
          </w:tcPr>
          <w:p w14:paraId="54119E56">
            <w:pPr>
              <w:wordWrap w:val="0"/>
              <w:spacing w:line="360" w:lineRule="auto"/>
              <w:jc w:val="center"/>
              <w:rPr>
                <w:rFonts w:ascii="宋体" w:hAnsi="宋体" w:eastAsia="宋体" w:cs="宋体"/>
                <w:sz w:val="24"/>
                <w:szCs w:val="24"/>
              </w:rPr>
            </w:pPr>
          </w:p>
        </w:tc>
        <w:tc>
          <w:tcPr>
            <w:tcW w:w="955" w:type="pct"/>
            <w:shd w:val="clear" w:color="auto" w:fill="FFFFFF"/>
          </w:tcPr>
          <w:p w14:paraId="0470098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屏幕显示</w:t>
            </w:r>
          </w:p>
        </w:tc>
        <w:tc>
          <w:tcPr>
            <w:tcW w:w="3126" w:type="pct"/>
            <w:vMerge w:val="continue"/>
          </w:tcPr>
          <w:p w14:paraId="071F747E">
            <w:pPr>
              <w:wordWrap w:val="0"/>
              <w:spacing w:line="360" w:lineRule="auto"/>
              <w:rPr>
                <w:rFonts w:ascii="宋体" w:hAnsi="宋体" w:eastAsia="宋体" w:cs="宋体"/>
                <w:sz w:val="24"/>
                <w:szCs w:val="24"/>
              </w:rPr>
            </w:pPr>
          </w:p>
        </w:tc>
      </w:tr>
      <w:tr w14:paraId="0F83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8214EF6">
            <w:pPr>
              <w:wordWrap w:val="0"/>
              <w:spacing w:line="360" w:lineRule="auto"/>
              <w:jc w:val="center"/>
              <w:rPr>
                <w:rFonts w:ascii="宋体" w:hAnsi="宋体" w:eastAsia="宋体" w:cs="宋体"/>
                <w:sz w:val="24"/>
                <w:szCs w:val="24"/>
              </w:rPr>
            </w:pPr>
          </w:p>
        </w:tc>
        <w:tc>
          <w:tcPr>
            <w:tcW w:w="614" w:type="pct"/>
            <w:vMerge w:val="continue"/>
          </w:tcPr>
          <w:p w14:paraId="596C2A06">
            <w:pPr>
              <w:wordWrap w:val="0"/>
              <w:spacing w:line="360" w:lineRule="auto"/>
              <w:jc w:val="center"/>
              <w:rPr>
                <w:rFonts w:ascii="宋体" w:hAnsi="宋体" w:eastAsia="宋体" w:cs="宋体"/>
                <w:sz w:val="24"/>
                <w:szCs w:val="24"/>
              </w:rPr>
            </w:pPr>
          </w:p>
        </w:tc>
        <w:tc>
          <w:tcPr>
            <w:tcW w:w="955" w:type="pct"/>
            <w:shd w:val="clear" w:color="auto" w:fill="FFFFFF"/>
          </w:tcPr>
          <w:p w14:paraId="1E5533F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按键操作</w:t>
            </w:r>
          </w:p>
        </w:tc>
        <w:tc>
          <w:tcPr>
            <w:tcW w:w="3126" w:type="pct"/>
            <w:vMerge w:val="continue"/>
          </w:tcPr>
          <w:p w14:paraId="71F25A67">
            <w:pPr>
              <w:wordWrap w:val="0"/>
              <w:spacing w:line="360" w:lineRule="auto"/>
              <w:rPr>
                <w:rFonts w:ascii="宋体" w:hAnsi="宋体" w:eastAsia="宋体" w:cs="宋体"/>
                <w:sz w:val="24"/>
                <w:szCs w:val="24"/>
              </w:rPr>
            </w:pPr>
          </w:p>
        </w:tc>
      </w:tr>
      <w:tr w14:paraId="7A9A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3BAC9C4">
            <w:pPr>
              <w:wordWrap w:val="0"/>
              <w:spacing w:line="360" w:lineRule="auto"/>
              <w:jc w:val="center"/>
              <w:rPr>
                <w:rFonts w:ascii="宋体" w:hAnsi="宋体" w:eastAsia="宋体" w:cs="宋体"/>
                <w:sz w:val="24"/>
                <w:szCs w:val="24"/>
              </w:rPr>
            </w:pPr>
          </w:p>
        </w:tc>
        <w:tc>
          <w:tcPr>
            <w:tcW w:w="614" w:type="pct"/>
            <w:vMerge w:val="continue"/>
          </w:tcPr>
          <w:p w14:paraId="7A7626B0">
            <w:pPr>
              <w:wordWrap w:val="0"/>
              <w:spacing w:line="360" w:lineRule="auto"/>
              <w:jc w:val="center"/>
              <w:rPr>
                <w:rFonts w:ascii="宋体" w:hAnsi="宋体" w:eastAsia="宋体" w:cs="宋体"/>
                <w:sz w:val="24"/>
                <w:szCs w:val="24"/>
              </w:rPr>
            </w:pPr>
          </w:p>
        </w:tc>
        <w:tc>
          <w:tcPr>
            <w:tcW w:w="955" w:type="pct"/>
            <w:shd w:val="clear" w:color="auto" w:fill="FFFFFF"/>
          </w:tcPr>
          <w:p w14:paraId="4E99267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接收机自检</w:t>
            </w:r>
          </w:p>
        </w:tc>
        <w:tc>
          <w:tcPr>
            <w:tcW w:w="3126" w:type="pct"/>
            <w:vMerge w:val="continue"/>
          </w:tcPr>
          <w:p w14:paraId="5547D001">
            <w:pPr>
              <w:wordWrap w:val="0"/>
              <w:spacing w:line="360" w:lineRule="auto"/>
              <w:rPr>
                <w:rFonts w:ascii="宋体" w:hAnsi="宋体" w:eastAsia="宋体" w:cs="宋体"/>
                <w:sz w:val="24"/>
                <w:szCs w:val="24"/>
              </w:rPr>
            </w:pPr>
          </w:p>
        </w:tc>
      </w:tr>
      <w:tr w14:paraId="5EBF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524F848">
            <w:pPr>
              <w:wordWrap w:val="0"/>
              <w:spacing w:line="360" w:lineRule="auto"/>
              <w:jc w:val="center"/>
              <w:rPr>
                <w:rFonts w:ascii="宋体" w:hAnsi="宋体" w:eastAsia="宋体" w:cs="宋体"/>
                <w:sz w:val="24"/>
                <w:szCs w:val="24"/>
              </w:rPr>
            </w:pPr>
          </w:p>
        </w:tc>
        <w:tc>
          <w:tcPr>
            <w:tcW w:w="614" w:type="pct"/>
            <w:vMerge w:val="continue"/>
          </w:tcPr>
          <w:p w14:paraId="0FDFB0E9">
            <w:pPr>
              <w:wordWrap w:val="0"/>
              <w:spacing w:line="360" w:lineRule="auto"/>
              <w:jc w:val="center"/>
              <w:rPr>
                <w:rFonts w:ascii="宋体" w:hAnsi="宋体" w:eastAsia="宋体" w:cs="宋体"/>
                <w:sz w:val="24"/>
                <w:szCs w:val="24"/>
              </w:rPr>
            </w:pPr>
          </w:p>
        </w:tc>
        <w:tc>
          <w:tcPr>
            <w:tcW w:w="955" w:type="pct"/>
            <w:shd w:val="clear" w:color="auto" w:fill="FFFFFF"/>
          </w:tcPr>
          <w:p w14:paraId="308C3D4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设备地线连接检查</w:t>
            </w:r>
          </w:p>
        </w:tc>
        <w:tc>
          <w:tcPr>
            <w:tcW w:w="3126" w:type="pct"/>
            <w:shd w:val="clear" w:color="auto" w:fill="FFFFFF"/>
          </w:tcPr>
          <w:p w14:paraId="65B5F1F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检查设备自身的防雷接地处理情况。避免在雷雨季节由于感应雷所造成的设备故障。</w:t>
            </w:r>
          </w:p>
        </w:tc>
      </w:tr>
      <w:tr w14:paraId="7B72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A09C77D">
            <w:pPr>
              <w:wordWrap w:val="0"/>
              <w:spacing w:line="360" w:lineRule="auto"/>
              <w:jc w:val="center"/>
              <w:rPr>
                <w:rFonts w:ascii="宋体" w:hAnsi="宋体" w:eastAsia="宋体" w:cs="宋体"/>
                <w:sz w:val="24"/>
                <w:szCs w:val="24"/>
              </w:rPr>
            </w:pPr>
          </w:p>
        </w:tc>
        <w:tc>
          <w:tcPr>
            <w:tcW w:w="614" w:type="pct"/>
            <w:vMerge w:val="continue"/>
          </w:tcPr>
          <w:p w14:paraId="5B951991">
            <w:pPr>
              <w:wordWrap w:val="0"/>
              <w:spacing w:line="360" w:lineRule="auto"/>
              <w:jc w:val="center"/>
              <w:rPr>
                <w:rFonts w:ascii="宋体" w:hAnsi="宋体" w:eastAsia="宋体" w:cs="宋体"/>
                <w:sz w:val="24"/>
                <w:szCs w:val="24"/>
              </w:rPr>
            </w:pPr>
          </w:p>
        </w:tc>
        <w:tc>
          <w:tcPr>
            <w:tcW w:w="955" w:type="pct"/>
            <w:shd w:val="clear" w:color="auto" w:fill="FFFFFF"/>
          </w:tcPr>
          <w:p w14:paraId="0A94024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w:t>
            </w:r>
          </w:p>
        </w:tc>
        <w:tc>
          <w:tcPr>
            <w:tcW w:w="3126" w:type="pct"/>
            <w:vMerge w:val="restart"/>
            <w:shd w:val="clear" w:color="auto" w:fill="FFFFFF"/>
          </w:tcPr>
          <w:p w14:paraId="14993D9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检查设备通过软件的控制过程，是否存在软件无法进行数据响应交换。</w:t>
            </w:r>
          </w:p>
        </w:tc>
      </w:tr>
      <w:tr w14:paraId="05D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E501E77">
            <w:pPr>
              <w:wordWrap w:val="0"/>
              <w:spacing w:line="360" w:lineRule="auto"/>
              <w:jc w:val="center"/>
              <w:rPr>
                <w:rFonts w:ascii="宋体" w:hAnsi="宋体" w:eastAsia="宋体" w:cs="宋体"/>
                <w:sz w:val="24"/>
                <w:szCs w:val="24"/>
              </w:rPr>
            </w:pPr>
          </w:p>
        </w:tc>
        <w:tc>
          <w:tcPr>
            <w:tcW w:w="614" w:type="pct"/>
            <w:vMerge w:val="continue"/>
          </w:tcPr>
          <w:p w14:paraId="54652406">
            <w:pPr>
              <w:wordWrap w:val="0"/>
              <w:spacing w:line="360" w:lineRule="auto"/>
              <w:jc w:val="center"/>
              <w:rPr>
                <w:rFonts w:ascii="宋体" w:hAnsi="宋体" w:eastAsia="宋体" w:cs="宋体"/>
                <w:sz w:val="24"/>
                <w:szCs w:val="24"/>
              </w:rPr>
            </w:pPr>
          </w:p>
        </w:tc>
        <w:tc>
          <w:tcPr>
            <w:tcW w:w="955" w:type="pct"/>
            <w:shd w:val="clear" w:color="auto" w:fill="FFFFFF"/>
          </w:tcPr>
          <w:p w14:paraId="5B84D87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频段扫描</w:t>
            </w:r>
          </w:p>
        </w:tc>
        <w:tc>
          <w:tcPr>
            <w:tcW w:w="3126" w:type="pct"/>
            <w:vMerge w:val="continue"/>
          </w:tcPr>
          <w:p w14:paraId="4F2739BB">
            <w:pPr>
              <w:wordWrap w:val="0"/>
              <w:spacing w:line="360" w:lineRule="auto"/>
              <w:rPr>
                <w:rFonts w:ascii="宋体" w:hAnsi="宋体" w:eastAsia="宋体" w:cs="宋体"/>
                <w:sz w:val="24"/>
                <w:szCs w:val="24"/>
              </w:rPr>
            </w:pPr>
          </w:p>
        </w:tc>
      </w:tr>
      <w:tr w14:paraId="08AE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C2D70A0">
            <w:pPr>
              <w:wordWrap w:val="0"/>
              <w:spacing w:line="360" w:lineRule="auto"/>
              <w:jc w:val="center"/>
              <w:rPr>
                <w:rFonts w:ascii="宋体" w:hAnsi="宋体" w:eastAsia="宋体" w:cs="宋体"/>
                <w:sz w:val="24"/>
                <w:szCs w:val="24"/>
              </w:rPr>
            </w:pPr>
          </w:p>
        </w:tc>
        <w:tc>
          <w:tcPr>
            <w:tcW w:w="614" w:type="pct"/>
            <w:vMerge w:val="continue"/>
          </w:tcPr>
          <w:p w14:paraId="6ACE5E93">
            <w:pPr>
              <w:wordWrap w:val="0"/>
              <w:spacing w:line="360" w:lineRule="auto"/>
              <w:jc w:val="center"/>
              <w:rPr>
                <w:rFonts w:ascii="宋体" w:hAnsi="宋体" w:eastAsia="宋体" w:cs="宋体"/>
                <w:sz w:val="24"/>
                <w:szCs w:val="24"/>
              </w:rPr>
            </w:pPr>
          </w:p>
        </w:tc>
        <w:tc>
          <w:tcPr>
            <w:tcW w:w="955" w:type="pct"/>
            <w:shd w:val="clear" w:color="auto" w:fill="FFFFFF"/>
          </w:tcPr>
          <w:p w14:paraId="5FEDAEC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离散扫描</w:t>
            </w:r>
          </w:p>
        </w:tc>
        <w:tc>
          <w:tcPr>
            <w:tcW w:w="3126" w:type="pct"/>
            <w:vMerge w:val="continue"/>
          </w:tcPr>
          <w:p w14:paraId="73C853CA">
            <w:pPr>
              <w:wordWrap w:val="0"/>
              <w:spacing w:line="360" w:lineRule="auto"/>
              <w:rPr>
                <w:rFonts w:ascii="宋体" w:hAnsi="宋体" w:eastAsia="宋体" w:cs="宋体"/>
                <w:sz w:val="24"/>
                <w:szCs w:val="24"/>
              </w:rPr>
            </w:pPr>
          </w:p>
        </w:tc>
      </w:tr>
      <w:tr w14:paraId="37EE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BDFFC90">
            <w:pPr>
              <w:wordWrap w:val="0"/>
              <w:spacing w:line="360" w:lineRule="auto"/>
              <w:jc w:val="center"/>
              <w:rPr>
                <w:rFonts w:ascii="宋体" w:hAnsi="宋体" w:eastAsia="宋体" w:cs="宋体"/>
                <w:sz w:val="24"/>
                <w:szCs w:val="24"/>
              </w:rPr>
            </w:pPr>
          </w:p>
        </w:tc>
        <w:tc>
          <w:tcPr>
            <w:tcW w:w="614" w:type="pct"/>
            <w:vMerge w:val="continue"/>
          </w:tcPr>
          <w:p w14:paraId="495A65DF">
            <w:pPr>
              <w:wordWrap w:val="0"/>
              <w:spacing w:line="360" w:lineRule="auto"/>
              <w:jc w:val="center"/>
              <w:rPr>
                <w:rFonts w:ascii="宋体" w:hAnsi="宋体" w:eastAsia="宋体" w:cs="宋体"/>
                <w:sz w:val="24"/>
                <w:szCs w:val="24"/>
              </w:rPr>
            </w:pPr>
          </w:p>
        </w:tc>
        <w:tc>
          <w:tcPr>
            <w:tcW w:w="955" w:type="pct"/>
            <w:shd w:val="clear" w:color="auto" w:fill="FFFFFF"/>
          </w:tcPr>
          <w:p w14:paraId="336CA1C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设备除尘</w:t>
            </w:r>
          </w:p>
        </w:tc>
        <w:tc>
          <w:tcPr>
            <w:tcW w:w="3126" w:type="pct"/>
            <w:shd w:val="clear" w:color="auto" w:fill="FFFFFF"/>
          </w:tcPr>
          <w:p w14:paraId="1744B8E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检查设备自身工作环境，对设备工作有影响的因素进行解决</w:t>
            </w:r>
          </w:p>
        </w:tc>
      </w:tr>
      <w:tr w14:paraId="5148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shd w:val="clear" w:color="auto" w:fill="FFFFFF"/>
          </w:tcPr>
          <w:p w14:paraId="5AA881B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3</w:t>
            </w:r>
          </w:p>
        </w:tc>
        <w:tc>
          <w:tcPr>
            <w:tcW w:w="614" w:type="pct"/>
            <w:shd w:val="clear" w:color="auto" w:fill="FFFFFF"/>
          </w:tcPr>
          <w:p w14:paraId="4B3E0D9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语音插播系统</w:t>
            </w:r>
          </w:p>
        </w:tc>
        <w:tc>
          <w:tcPr>
            <w:tcW w:w="955" w:type="pct"/>
            <w:shd w:val="clear" w:color="auto" w:fill="FFFFFF"/>
          </w:tcPr>
          <w:p w14:paraId="714524A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功能性检查</w:t>
            </w:r>
          </w:p>
        </w:tc>
        <w:tc>
          <w:tcPr>
            <w:tcW w:w="3126" w:type="pct"/>
            <w:shd w:val="clear" w:color="auto" w:fill="FFFFFF"/>
          </w:tcPr>
          <w:p w14:paraId="78BF7F6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系统工作是否正常。</w:t>
            </w:r>
          </w:p>
        </w:tc>
      </w:tr>
      <w:tr w14:paraId="7DF4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shd w:val="clear" w:color="auto" w:fill="FFFFFF"/>
          </w:tcPr>
          <w:p w14:paraId="38DCF1F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4</w:t>
            </w:r>
          </w:p>
        </w:tc>
        <w:tc>
          <w:tcPr>
            <w:tcW w:w="614" w:type="pct"/>
            <w:shd w:val="clear" w:color="auto" w:fill="FFFFFF"/>
          </w:tcPr>
          <w:p w14:paraId="01EF0A1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亚音系统</w:t>
            </w:r>
          </w:p>
        </w:tc>
        <w:tc>
          <w:tcPr>
            <w:tcW w:w="955" w:type="pct"/>
            <w:shd w:val="clear" w:color="auto" w:fill="FFFFFF"/>
          </w:tcPr>
          <w:p w14:paraId="4DE99B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功能性检查</w:t>
            </w:r>
          </w:p>
        </w:tc>
        <w:tc>
          <w:tcPr>
            <w:tcW w:w="3126" w:type="pct"/>
            <w:shd w:val="clear" w:color="auto" w:fill="FFFFFF"/>
          </w:tcPr>
          <w:p w14:paraId="54C774B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系统工作是否正常。</w:t>
            </w:r>
          </w:p>
        </w:tc>
      </w:tr>
      <w:tr w14:paraId="25D0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4A67D42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5</w:t>
            </w:r>
          </w:p>
        </w:tc>
        <w:tc>
          <w:tcPr>
            <w:tcW w:w="614" w:type="pct"/>
            <w:vMerge w:val="restart"/>
            <w:shd w:val="clear" w:color="auto" w:fill="FFFFFF"/>
          </w:tcPr>
          <w:p w14:paraId="67DDB49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监测软件</w:t>
            </w:r>
          </w:p>
        </w:tc>
        <w:tc>
          <w:tcPr>
            <w:tcW w:w="955" w:type="pct"/>
            <w:vMerge w:val="restart"/>
            <w:shd w:val="clear" w:color="auto" w:fill="FFFFFF"/>
          </w:tcPr>
          <w:p w14:paraId="1A1C834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启动监测软件检查</w:t>
            </w:r>
          </w:p>
        </w:tc>
        <w:tc>
          <w:tcPr>
            <w:tcW w:w="3126" w:type="pct"/>
            <w:shd w:val="clear" w:color="auto" w:fill="FFFFFF"/>
          </w:tcPr>
          <w:p w14:paraId="2D1CAFD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检查服务端初始化是否正常，有无报错信息。</w:t>
            </w:r>
          </w:p>
        </w:tc>
      </w:tr>
      <w:tr w14:paraId="7F57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D212E58">
            <w:pPr>
              <w:wordWrap w:val="0"/>
              <w:spacing w:line="360" w:lineRule="auto"/>
              <w:jc w:val="center"/>
              <w:rPr>
                <w:rFonts w:ascii="宋体" w:hAnsi="宋体" w:eastAsia="宋体" w:cs="宋体"/>
                <w:sz w:val="24"/>
                <w:szCs w:val="24"/>
              </w:rPr>
            </w:pPr>
          </w:p>
        </w:tc>
        <w:tc>
          <w:tcPr>
            <w:tcW w:w="614" w:type="pct"/>
            <w:vMerge w:val="continue"/>
          </w:tcPr>
          <w:p w14:paraId="3A297215">
            <w:pPr>
              <w:wordWrap w:val="0"/>
              <w:spacing w:line="360" w:lineRule="auto"/>
              <w:jc w:val="center"/>
              <w:rPr>
                <w:rFonts w:ascii="宋体" w:hAnsi="宋体" w:eastAsia="宋体" w:cs="宋体"/>
                <w:sz w:val="24"/>
                <w:szCs w:val="24"/>
              </w:rPr>
            </w:pPr>
          </w:p>
        </w:tc>
        <w:tc>
          <w:tcPr>
            <w:tcW w:w="955" w:type="pct"/>
            <w:vMerge w:val="continue"/>
          </w:tcPr>
          <w:p w14:paraId="6391C768">
            <w:pPr>
              <w:wordWrap w:val="0"/>
              <w:spacing w:line="360" w:lineRule="auto"/>
              <w:jc w:val="center"/>
              <w:rPr>
                <w:rFonts w:ascii="宋体" w:hAnsi="宋体" w:eastAsia="宋体" w:cs="宋体"/>
                <w:sz w:val="24"/>
                <w:szCs w:val="24"/>
              </w:rPr>
            </w:pPr>
          </w:p>
        </w:tc>
        <w:tc>
          <w:tcPr>
            <w:tcW w:w="3126" w:type="pct"/>
            <w:shd w:val="clear" w:color="auto" w:fill="FFFFFF"/>
          </w:tcPr>
          <w:p w14:paraId="4F91A50C">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检查服务端的设备、天线及网络配置检查。</w:t>
            </w:r>
          </w:p>
        </w:tc>
      </w:tr>
      <w:tr w14:paraId="6E67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AFBC67F">
            <w:pPr>
              <w:wordWrap w:val="0"/>
              <w:spacing w:line="360" w:lineRule="auto"/>
              <w:jc w:val="center"/>
              <w:rPr>
                <w:rFonts w:ascii="宋体" w:hAnsi="宋体" w:eastAsia="宋体" w:cs="宋体"/>
                <w:sz w:val="24"/>
                <w:szCs w:val="24"/>
              </w:rPr>
            </w:pPr>
          </w:p>
        </w:tc>
        <w:tc>
          <w:tcPr>
            <w:tcW w:w="614" w:type="pct"/>
            <w:vMerge w:val="continue"/>
          </w:tcPr>
          <w:p w14:paraId="21EB6C67">
            <w:pPr>
              <w:wordWrap w:val="0"/>
              <w:spacing w:line="360" w:lineRule="auto"/>
              <w:jc w:val="center"/>
              <w:rPr>
                <w:rFonts w:ascii="宋体" w:hAnsi="宋体" w:eastAsia="宋体" w:cs="宋体"/>
                <w:sz w:val="24"/>
                <w:szCs w:val="24"/>
              </w:rPr>
            </w:pPr>
          </w:p>
        </w:tc>
        <w:tc>
          <w:tcPr>
            <w:tcW w:w="955" w:type="pct"/>
            <w:vMerge w:val="continue"/>
          </w:tcPr>
          <w:p w14:paraId="56DDE365">
            <w:pPr>
              <w:wordWrap w:val="0"/>
              <w:spacing w:line="360" w:lineRule="auto"/>
              <w:jc w:val="center"/>
              <w:rPr>
                <w:rFonts w:ascii="宋体" w:hAnsi="宋体" w:eastAsia="宋体" w:cs="宋体"/>
                <w:sz w:val="24"/>
                <w:szCs w:val="24"/>
              </w:rPr>
            </w:pPr>
          </w:p>
        </w:tc>
        <w:tc>
          <w:tcPr>
            <w:tcW w:w="3126" w:type="pct"/>
            <w:shd w:val="clear" w:color="auto" w:fill="FFFFFF"/>
          </w:tcPr>
          <w:p w14:paraId="02EF759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检查测试程序、系统软件控制等是否正常。</w:t>
            </w:r>
          </w:p>
        </w:tc>
      </w:tr>
      <w:tr w14:paraId="2B4E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166A3FD">
            <w:pPr>
              <w:wordWrap w:val="0"/>
              <w:spacing w:line="360" w:lineRule="auto"/>
              <w:jc w:val="center"/>
              <w:rPr>
                <w:rFonts w:ascii="宋体" w:hAnsi="宋体" w:eastAsia="宋体" w:cs="宋体"/>
                <w:sz w:val="24"/>
                <w:szCs w:val="24"/>
              </w:rPr>
            </w:pPr>
          </w:p>
        </w:tc>
        <w:tc>
          <w:tcPr>
            <w:tcW w:w="614" w:type="pct"/>
            <w:vMerge w:val="continue"/>
          </w:tcPr>
          <w:p w14:paraId="550C0BCF">
            <w:pPr>
              <w:wordWrap w:val="0"/>
              <w:spacing w:line="360" w:lineRule="auto"/>
              <w:jc w:val="center"/>
              <w:rPr>
                <w:rFonts w:ascii="宋体" w:hAnsi="宋体" w:eastAsia="宋体" w:cs="宋体"/>
                <w:sz w:val="24"/>
                <w:szCs w:val="24"/>
              </w:rPr>
            </w:pPr>
          </w:p>
        </w:tc>
        <w:tc>
          <w:tcPr>
            <w:tcW w:w="955" w:type="pct"/>
            <w:vMerge w:val="continue"/>
          </w:tcPr>
          <w:p w14:paraId="4FABF9D1">
            <w:pPr>
              <w:wordWrap w:val="0"/>
              <w:spacing w:line="360" w:lineRule="auto"/>
              <w:jc w:val="center"/>
              <w:rPr>
                <w:rFonts w:ascii="宋体" w:hAnsi="宋体" w:eastAsia="宋体" w:cs="宋体"/>
                <w:sz w:val="24"/>
                <w:szCs w:val="24"/>
              </w:rPr>
            </w:pPr>
          </w:p>
        </w:tc>
        <w:tc>
          <w:tcPr>
            <w:tcW w:w="3126" w:type="pct"/>
            <w:shd w:val="clear" w:color="auto" w:fill="FFFFFF"/>
          </w:tcPr>
          <w:p w14:paraId="72FB967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检查客户端是否正常连接，配置信息是否正确。</w:t>
            </w:r>
          </w:p>
        </w:tc>
      </w:tr>
      <w:tr w14:paraId="4EA0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C90E07C">
            <w:pPr>
              <w:wordWrap w:val="0"/>
              <w:spacing w:line="360" w:lineRule="auto"/>
              <w:jc w:val="center"/>
              <w:rPr>
                <w:rFonts w:ascii="宋体" w:hAnsi="宋体" w:eastAsia="宋体" w:cs="宋体"/>
                <w:sz w:val="24"/>
                <w:szCs w:val="24"/>
              </w:rPr>
            </w:pPr>
          </w:p>
        </w:tc>
        <w:tc>
          <w:tcPr>
            <w:tcW w:w="614" w:type="pct"/>
            <w:vMerge w:val="continue"/>
          </w:tcPr>
          <w:p w14:paraId="753CE8E9">
            <w:pPr>
              <w:wordWrap w:val="0"/>
              <w:spacing w:line="360" w:lineRule="auto"/>
              <w:jc w:val="center"/>
              <w:rPr>
                <w:rFonts w:ascii="宋体" w:hAnsi="宋体" w:eastAsia="宋体" w:cs="宋体"/>
                <w:sz w:val="24"/>
                <w:szCs w:val="24"/>
              </w:rPr>
            </w:pPr>
          </w:p>
        </w:tc>
        <w:tc>
          <w:tcPr>
            <w:tcW w:w="955" w:type="pct"/>
            <w:vMerge w:val="restart"/>
            <w:shd w:val="clear" w:color="auto" w:fill="FFFFFF"/>
          </w:tcPr>
          <w:p w14:paraId="7CE6C89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信号扫描检查</w:t>
            </w:r>
          </w:p>
        </w:tc>
        <w:tc>
          <w:tcPr>
            <w:tcW w:w="3126" w:type="pct"/>
            <w:shd w:val="clear" w:color="auto" w:fill="FFFFFF"/>
          </w:tcPr>
          <w:p w14:paraId="1487265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检查天线频段扫描功能是否正常，扫描信号电平是否正常。</w:t>
            </w:r>
          </w:p>
        </w:tc>
      </w:tr>
      <w:tr w14:paraId="22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50F4664">
            <w:pPr>
              <w:wordWrap w:val="0"/>
              <w:spacing w:line="360" w:lineRule="auto"/>
              <w:jc w:val="center"/>
              <w:rPr>
                <w:rFonts w:ascii="宋体" w:hAnsi="宋体" w:eastAsia="宋体" w:cs="宋体"/>
                <w:sz w:val="24"/>
                <w:szCs w:val="24"/>
              </w:rPr>
            </w:pPr>
          </w:p>
        </w:tc>
        <w:tc>
          <w:tcPr>
            <w:tcW w:w="614" w:type="pct"/>
            <w:vMerge w:val="continue"/>
          </w:tcPr>
          <w:p w14:paraId="749D9312">
            <w:pPr>
              <w:wordWrap w:val="0"/>
              <w:spacing w:line="360" w:lineRule="auto"/>
              <w:jc w:val="center"/>
              <w:rPr>
                <w:rFonts w:ascii="宋体" w:hAnsi="宋体" w:eastAsia="宋体" w:cs="宋体"/>
                <w:sz w:val="24"/>
                <w:szCs w:val="24"/>
              </w:rPr>
            </w:pPr>
          </w:p>
        </w:tc>
        <w:tc>
          <w:tcPr>
            <w:tcW w:w="955" w:type="pct"/>
            <w:vMerge w:val="continue"/>
          </w:tcPr>
          <w:p w14:paraId="2F82D02D">
            <w:pPr>
              <w:wordWrap w:val="0"/>
              <w:spacing w:line="360" w:lineRule="auto"/>
              <w:jc w:val="center"/>
              <w:rPr>
                <w:rFonts w:ascii="宋体" w:hAnsi="宋体" w:eastAsia="宋体" w:cs="宋体"/>
                <w:sz w:val="24"/>
                <w:szCs w:val="24"/>
              </w:rPr>
            </w:pPr>
          </w:p>
        </w:tc>
        <w:tc>
          <w:tcPr>
            <w:tcW w:w="3126" w:type="pct"/>
            <w:shd w:val="clear" w:color="auto" w:fill="FFFFFF"/>
          </w:tcPr>
          <w:p w14:paraId="2ACEB1C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检查多段扫描功能是否正常。</w:t>
            </w:r>
          </w:p>
        </w:tc>
      </w:tr>
      <w:tr w14:paraId="3B48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07C7535">
            <w:pPr>
              <w:wordWrap w:val="0"/>
              <w:spacing w:line="360" w:lineRule="auto"/>
              <w:jc w:val="center"/>
              <w:rPr>
                <w:rFonts w:ascii="宋体" w:hAnsi="宋体" w:eastAsia="宋体" w:cs="宋体"/>
                <w:sz w:val="24"/>
                <w:szCs w:val="24"/>
              </w:rPr>
            </w:pPr>
          </w:p>
        </w:tc>
        <w:tc>
          <w:tcPr>
            <w:tcW w:w="614" w:type="pct"/>
            <w:vMerge w:val="continue"/>
          </w:tcPr>
          <w:p w14:paraId="5B229F2B">
            <w:pPr>
              <w:wordWrap w:val="0"/>
              <w:spacing w:line="360" w:lineRule="auto"/>
              <w:jc w:val="center"/>
              <w:rPr>
                <w:rFonts w:ascii="宋体" w:hAnsi="宋体" w:eastAsia="宋体" w:cs="宋体"/>
                <w:sz w:val="24"/>
                <w:szCs w:val="24"/>
              </w:rPr>
            </w:pPr>
          </w:p>
        </w:tc>
        <w:tc>
          <w:tcPr>
            <w:tcW w:w="955" w:type="pct"/>
            <w:vMerge w:val="continue"/>
          </w:tcPr>
          <w:p w14:paraId="324F402C">
            <w:pPr>
              <w:wordWrap w:val="0"/>
              <w:spacing w:line="360" w:lineRule="auto"/>
              <w:jc w:val="center"/>
              <w:rPr>
                <w:rFonts w:ascii="宋体" w:hAnsi="宋体" w:eastAsia="宋体" w:cs="宋体"/>
                <w:sz w:val="24"/>
                <w:szCs w:val="24"/>
              </w:rPr>
            </w:pPr>
          </w:p>
        </w:tc>
        <w:tc>
          <w:tcPr>
            <w:tcW w:w="3126" w:type="pct"/>
            <w:shd w:val="clear" w:color="auto" w:fill="FFFFFF"/>
          </w:tcPr>
          <w:p w14:paraId="73EC50E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检查FSCAN、PSCAN、MSCAN扫描功能是否正常。</w:t>
            </w:r>
          </w:p>
        </w:tc>
      </w:tr>
      <w:tr w14:paraId="1DF6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35141D5">
            <w:pPr>
              <w:wordWrap w:val="0"/>
              <w:spacing w:line="360" w:lineRule="auto"/>
              <w:jc w:val="center"/>
              <w:rPr>
                <w:rFonts w:ascii="宋体" w:hAnsi="宋体" w:eastAsia="宋体" w:cs="宋体"/>
                <w:sz w:val="24"/>
                <w:szCs w:val="24"/>
              </w:rPr>
            </w:pPr>
          </w:p>
        </w:tc>
        <w:tc>
          <w:tcPr>
            <w:tcW w:w="614" w:type="pct"/>
            <w:vMerge w:val="continue"/>
          </w:tcPr>
          <w:p w14:paraId="0C32E48D">
            <w:pPr>
              <w:wordWrap w:val="0"/>
              <w:spacing w:line="360" w:lineRule="auto"/>
              <w:jc w:val="center"/>
              <w:rPr>
                <w:rFonts w:ascii="宋体" w:hAnsi="宋体" w:eastAsia="宋体" w:cs="宋体"/>
                <w:sz w:val="24"/>
                <w:szCs w:val="24"/>
              </w:rPr>
            </w:pPr>
          </w:p>
        </w:tc>
        <w:tc>
          <w:tcPr>
            <w:tcW w:w="955" w:type="pct"/>
            <w:vMerge w:val="restart"/>
            <w:shd w:val="clear" w:color="auto" w:fill="FFFFFF"/>
          </w:tcPr>
          <w:p w14:paraId="0E672CA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单频测量检查</w:t>
            </w:r>
          </w:p>
        </w:tc>
        <w:tc>
          <w:tcPr>
            <w:tcW w:w="3126" w:type="pct"/>
            <w:shd w:val="clear" w:color="auto" w:fill="FFFFFF"/>
          </w:tcPr>
          <w:p w14:paraId="38A6E73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对频率、滤波带宽、频谱带宽等各参数进行设置，并测量，检查测量结果是否正常。</w:t>
            </w:r>
          </w:p>
        </w:tc>
      </w:tr>
      <w:tr w14:paraId="009D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68A3D1A">
            <w:pPr>
              <w:wordWrap w:val="0"/>
              <w:spacing w:line="360" w:lineRule="auto"/>
              <w:jc w:val="center"/>
              <w:rPr>
                <w:rFonts w:ascii="宋体" w:hAnsi="宋体" w:eastAsia="宋体" w:cs="宋体"/>
                <w:sz w:val="24"/>
                <w:szCs w:val="24"/>
              </w:rPr>
            </w:pPr>
          </w:p>
        </w:tc>
        <w:tc>
          <w:tcPr>
            <w:tcW w:w="614" w:type="pct"/>
            <w:vMerge w:val="continue"/>
          </w:tcPr>
          <w:p w14:paraId="6828768D">
            <w:pPr>
              <w:wordWrap w:val="0"/>
              <w:spacing w:line="360" w:lineRule="auto"/>
              <w:jc w:val="center"/>
              <w:rPr>
                <w:rFonts w:ascii="宋体" w:hAnsi="宋体" w:eastAsia="宋体" w:cs="宋体"/>
                <w:sz w:val="24"/>
                <w:szCs w:val="24"/>
              </w:rPr>
            </w:pPr>
          </w:p>
        </w:tc>
        <w:tc>
          <w:tcPr>
            <w:tcW w:w="955" w:type="pct"/>
            <w:vMerge w:val="continue"/>
          </w:tcPr>
          <w:p w14:paraId="1FA19B8B">
            <w:pPr>
              <w:wordWrap w:val="0"/>
              <w:spacing w:line="360" w:lineRule="auto"/>
              <w:jc w:val="center"/>
              <w:rPr>
                <w:rFonts w:ascii="宋体" w:hAnsi="宋体" w:eastAsia="宋体" w:cs="宋体"/>
                <w:sz w:val="24"/>
                <w:szCs w:val="24"/>
              </w:rPr>
            </w:pPr>
          </w:p>
        </w:tc>
        <w:tc>
          <w:tcPr>
            <w:tcW w:w="3126" w:type="pct"/>
            <w:shd w:val="clear" w:color="auto" w:fill="FFFFFF"/>
          </w:tcPr>
          <w:p w14:paraId="1CC8326A">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检查声音解调是否正常。</w:t>
            </w:r>
          </w:p>
        </w:tc>
      </w:tr>
      <w:tr w14:paraId="0006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F653F34">
            <w:pPr>
              <w:wordWrap w:val="0"/>
              <w:spacing w:line="360" w:lineRule="auto"/>
              <w:jc w:val="center"/>
              <w:rPr>
                <w:rFonts w:ascii="宋体" w:hAnsi="宋体" w:eastAsia="宋体" w:cs="宋体"/>
                <w:sz w:val="24"/>
                <w:szCs w:val="24"/>
              </w:rPr>
            </w:pPr>
          </w:p>
        </w:tc>
        <w:tc>
          <w:tcPr>
            <w:tcW w:w="614" w:type="pct"/>
            <w:vMerge w:val="continue"/>
          </w:tcPr>
          <w:p w14:paraId="44944088">
            <w:pPr>
              <w:wordWrap w:val="0"/>
              <w:spacing w:line="360" w:lineRule="auto"/>
              <w:jc w:val="center"/>
              <w:rPr>
                <w:rFonts w:ascii="宋体" w:hAnsi="宋体" w:eastAsia="宋体" w:cs="宋体"/>
                <w:sz w:val="24"/>
                <w:szCs w:val="24"/>
              </w:rPr>
            </w:pPr>
          </w:p>
        </w:tc>
        <w:tc>
          <w:tcPr>
            <w:tcW w:w="955" w:type="pct"/>
            <w:vMerge w:val="restart"/>
            <w:shd w:val="clear" w:color="auto" w:fill="FFFFFF"/>
          </w:tcPr>
          <w:p w14:paraId="72F28FD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电子地图检查（若有）</w:t>
            </w:r>
          </w:p>
        </w:tc>
        <w:tc>
          <w:tcPr>
            <w:tcW w:w="3126" w:type="pct"/>
            <w:shd w:val="clear" w:color="auto" w:fill="FFFFFF"/>
          </w:tcPr>
          <w:p w14:paraId="15DC13C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检查地图是否正确打开，台站图标是否定位正确。</w:t>
            </w:r>
          </w:p>
        </w:tc>
      </w:tr>
      <w:tr w14:paraId="03C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1CE3688">
            <w:pPr>
              <w:wordWrap w:val="0"/>
              <w:spacing w:line="360" w:lineRule="auto"/>
              <w:jc w:val="center"/>
              <w:rPr>
                <w:rFonts w:ascii="宋体" w:hAnsi="宋体" w:eastAsia="宋体" w:cs="宋体"/>
                <w:sz w:val="24"/>
                <w:szCs w:val="24"/>
              </w:rPr>
            </w:pPr>
          </w:p>
        </w:tc>
        <w:tc>
          <w:tcPr>
            <w:tcW w:w="614" w:type="pct"/>
            <w:vMerge w:val="continue"/>
          </w:tcPr>
          <w:p w14:paraId="234F53C2">
            <w:pPr>
              <w:wordWrap w:val="0"/>
              <w:spacing w:line="360" w:lineRule="auto"/>
              <w:jc w:val="center"/>
              <w:rPr>
                <w:rFonts w:ascii="宋体" w:hAnsi="宋体" w:eastAsia="宋体" w:cs="宋体"/>
                <w:sz w:val="24"/>
                <w:szCs w:val="24"/>
              </w:rPr>
            </w:pPr>
          </w:p>
        </w:tc>
        <w:tc>
          <w:tcPr>
            <w:tcW w:w="955" w:type="pct"/>
            <w:vMerge w:val="continue"/>
          </w:tcPr>
          <w:p w14:paraId="02C232B1">
            <w:pPr>
              <w:wordWrap w:val="0"/>
              <w:spacing w:line="360" w:lineRule="auto"/>
              <w:jc w:val="center"/>
              <w:rPr>
                <w:rFonts w:ascii="宋体" w:hAnsi="宋体" w:eastAsia="宋体" w:cs="宋体"/>
                <w:sz w:val="24"/>
                <w:szCs w:val="24"/>
              </w:rPr>
            </w:pPr>
          </w:p>
        </w:tc>
        <w:tc>
          <w:tcPr>
            <w:tcW w:w="3126" w:type="pct"/>
            <w:shd w:val="clear" w:color="auto" w:fill="FFFFFF"/>
          </w:tcPr>
          <w:p w14:paraId="5FEDC22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检查图层是否显示正确、地图工具按钮功能是否正常。</w:t>
            </w:r>
          </w:p>
        </w:tc>
      </w:tr>
      <w:tr w14:paraId="59A4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D4A37E5">
            <w:pPr>
              <w:wordWrap w:val="0"/>
              <w:spacing w:line="360" w:lineRule="auto"/>
              <w:jc w:val="center"/>
              <w:rPr>
                <w:rFonts w:ascii="宋体" w:hAnsi="宋体" w:eastAsia="宋体" w:cs="宋体"/>
                <w:sz w:val="24"/>
                <w:szCs w:val="24"/>
              </w:rPr>
            </w:pPr>
          </w:p>
        </w:tc>
        <w:tc>
          <w:tcPr>
            <w:tcW w:w="614" w:type="pct"/>
            <w:vMerge w:val="continue"/>
          </w:tcPr>
          <w:p w14:paraId="7171856C">
            <w:pPr>
              <w:wordWrap w:val="0"/>
              <w:spacing w:line="360" w:lineRule="auto"/>
              <w:jc w:val="center"/>
              <w:rPr>
                <w:rFonts w:ascii="宋体" w:hAnsi="宋体" w:eastAsia="宋体" w:cs="宋体"/>
                <w:sz w:val="24"/>
                <w:szCs w:val="24"/>
              </w:rPr>
            </w:pPr>
          </w:p>
        </w:tc>
        <w:tc>
          <w:tcPr>
            <w:tcW w:w="955" w:type="pct"/>
            <w:vMerge w:val="restart"/>
            <w:shd w:val="clear" w:color="auto" w:fill="FFFFFF"/>
          </w:tcPr>
          <w:p w14:paraId="0465E08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数据记录及管理检查（若有）</w:t>
            </w:r>
          </w:p>
        </w:tc>
        <w:tc>
          <w:tcPr>
            <w:tcW w:w="3126" w:type="pct"/>
            <w:shd w:val="clear" w:color="auto" w:fill="FFFFFF"/>
          </w:tcPr>
          <w:p w14:paraId="54887C1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检查测量数据的记录、查询回放功能测试。</w:t>
            </w:r>
          </w:p>
        </w:tc>
      </w:tr>
      <w:tr w14:paraId="5FF3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8E5937F">
            <w:pPr>
              <w:wordWrap w:val="0"/>
              <w:spacing w:line="360" w:lineRule="auto"/>
              <w:jc w:val="center"/>
              <w:rPr>
                <w:rFonts w:ascii="宋体" w:hAnsi="宋体" w:eastAsia="宋体" w:cs="宋体"/>
                <w:sz w:val="24"/>
                <w:szCs w:val="24"/>
              </w:rPr>
            </w:pPr>
          </w:p>
        </w:tc>
        <w:tc>
          <w:tcPr>
            <w:tcW w:w="614" w:type="pct"/>
            <w:vMerge w:val="continue"/>
          </w:tcPr>
          <w:p w14:paraId="3699DA36">
            <w:pPr>
              <w:wordWrap w:val="0"/>
              <w:spacing w:line="360" w:lineRule="auto"/>
              <w:jc w:val="center"/>
              <w:rPr>
                <w:rFonts w:ascii="宋体" w:hAnsi="宋体" w:eastAsia="宋体" w:cs="宋体"/>
                <w:sz w:val="24"/>
                <w:szCs w:val="24"/>
              </w:rPr>
            </w:pPr>
          </w:p>
        </w:tc>
        <w:tc>
          <w:tcPr>
            <w:tcW w:w="955" w:type="pct"/>
            <w:vMerge w:val="continue"/>
          </w:tcPr>
          <w:p w14:paraId="2972C2E0">
            <w:pPr>
              <w:wordWrap w:val="0"/>
              <w:spacing w:line="360" w:lineRule="auto"/>
              <w:jc w:val="center"/>
              <w:rPr>
                <w:rFonts w:ascii="宋体" w:hAnsi="宋体" w:eastAsia="宋体" w:cs="宋体"/>
                <w:sz w:val="24"/>
                <w:szCs w:val="24"/>
              </w:rPr>
            </w:pPr>
          </w:p>
        </w:tc>
        <w:tc>
          <w:tcPr>
            <w:tcW w:w="3126" w:type="pct"/>
            <w:shd w:val="clear" w:color="auto" w:fill="FFFFFF"/>
          </w:tcPr>
          <w:p w14:paraId="39842A4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信号录音功能测试。</w:t>
            </w:r>
          </w:p>
        </w:tc>
      </w:tr>
      <w:tr w14:paraId="4BC4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1B5FC51">
            <w:pPr>
              <w:wordWrap w:val="0"/>
              <w:spacing w:line="360" w:lineRule="auto"/>
              <w:jc w:val="center"/>
              <w:rPr>
                <w:rFonts w:ascii="宋体" w:hAnsi="宋体" w:eastAsia="宋体" w:cs="宋体"/>
                <w:sz w:val="24"/>
                <w:szCs w:val="24"/>
              </w:rPr>
            </w:pPr>
          </w:p>
        </w:tc>
        <w:tc>
          <w:tcPr>
            <w:tcW w:w="614" w:type="pct"/>
            <w:vMerge w:val="continue"/>
          </w:tcPr>
          <w:p w14:paraId="58AA5AB4">
            <w:pPr>
              <w:wordWrap w:val="0"/>
              <w:spacing w:line="360" w:lineRule="auto"/>
              <w:jc w:val="center"/>
              <w:rPr>
                <w:rFonts w:ascii="宋体" w:hAnsi="宋体" w:eastAsia="宋体" w:cs="宋体"/>
                <w:sz w:val="24"/>
                <w:szCs w:val="24"/>
              </w:rPr>
            </w:pPr>
          </w:p>
        </w:tc>
        <w:tc>
          <w:tcPr>
            <w:tcW w:w="955" w:type="pct"/>
            <w:vMerge w:val="continue"/>
          </w:tcPr>
          <w:p w14:paraId="772A4C47">
            <w:pPr>
              <w:wordWrap w:val="0"/>
              <w:spacing w:line="360" w:lineRule="auto"/>
              <w:jc w:val="center"/>
              <w:rPr>
                <w:rFonts w:ascii="宋体" w:hAnsi="宋体" w:eastAsia="宋体" w:cs="宋体"/>
                <w:sz w:val="24"/>
                <w:szCs w:val="24"/>
              </w:rPr>
            </w:pPr>
          </w:p>
        </w:tc>
        <w:tc>
          <w:tcPr>
            <w:tcW w:w="3126" w:type="pct"/>
            <w:shd w:val="clear" w:color="auto" w:fill="FFFFFF"/>
          </w:tcPr>
          <w:p w14:paraId="4E5CF2B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监测数据存储功能检查。</w:t>
            </w:r>
          </w:p>
        </w:tc>
      </w:tr>
      <w:tr w14:paraId="6ED3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32828DC">
            <w:pPr>
              <w:wordWrap w:val="0"/>
              <w:spacing w:line="360" w:lineRule="auto"/>
              <w:jc w:val="center"/>
              <w:rPr>
                <w:rFonts w:ascii="宋体" w:hAnsi="宋体" w:eastAsia="宋体" w:cs="宋体"/>
                <w:sz w:val="24"/>
                <w:szCs w:val="24"/>
              </w:rPr>
            </w:pPr>
          </w:p>
        </w:tc>
        <w:tc>
          <w:tcPr>
            <w:tcW w:w="614" w:type="pct"/>
            <w:vMerge w:val="continue"/>
          </w:tcPr>
          <w:p w14:paraId="130E69AF">
            <w:pPr>
              <w:wordWrap w:val="0"/>
              <w:spacing w:line="360" w:lineRule="auto"/>
              <w:jc w:val="center"/>
              <w:rPr>
                <w:rFonts w:ascii="宋体" w:hAnsi="宋体" w:eastAsia="宋体" w:cs="宋体"/>
                <w:sz w:val="24"/>
                <w:szCs w:val="24"/>
              </w:rPr>
            </w:pPr>
          </w:p>
        </w:tc>
        <w:tc>
          <w:tcPr>
            <w:tcW w:w="955" w:type="pct"/>
            <w:vMerge w:val="continue"/>
          </w:tcPr>
          <w:p w14:paraId="5B84035B">
            <w:pPr>
              <w:wordWrap w:val="0"/>
              <w:spacing w:line="360" w:lineRule="auto"/>
              <w:jc w:val="center"/>
              <w:rPr>
                <w:rFonts w:ascii="宋体" w:hAnsi="宋体" w:eastAsia="宋体" w:cs="宋体"/>
                <w:sz w:val="24"/>
                <w:szCs w:val="24"/>
              </w:rPr>
            </w:pPr>
          </w:p>
        </w:tc>
        <w:tc>
          <w:tcPr>
            <w:tcW w:w="3126" w:type="pct"/>
            <w:shd w:val="clear" w:color="auto" w:fill="FFFFFF"/>
          </w:tcPr>
          <w:p w14:paraId="6CC17CA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月报功能检查。</w:t>
            </w:r>
          </w:p>
        </w:tc>
      </w:tr>
      <w:tr w14:paraId="0492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1753B70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6</w:t>
            </w:r>
          </w:p>
        </w:tc>
        <w:tc>
          <w:tcPr>
            <w:tcW w:w="614" w:type="pct"/>
            <w:vMerge w:val="restart"/>
            <w:shd w:val="clear" w:color="auto" w:fill="FFFFFF"/>
          </w:tcPr>
          <w:p w14:paraId="5F3F3F3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控制系统</w:t>
            </w:r>
          </w:p>
        </w:tc>
        <w:tc>
          <w:tcPr>
            <w:tcW w:w="955" w:type="pct"/>
            <w:shd w:val="clear" w:color="auto" w:fill="FFFFFF"/>
          </w:tcPr>
          <w:p w14:paraId="7F05A75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控制电脑硬件、操作系统检查</w:t>
            </w:r>
          </w:p>
        </w:tc>
        <w:tc>
          <w:tcPr>
            <w:tcW w:w="3126" w:type="pct"/>
            <w:shd w:val="clear" w:color="auto" w:fill="FFFFFF"/>
          </w:tcPr>
          <w:p w14:paraId="2A637A5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控制电脑硬件、外观和操作系统正常。</w:t>
            </w:r>
          </w:p>
        </w:tc>
      </w:tr>
      <w:tr w14:paraId="24D9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23F399D">
            <w:pPr>
              <w:wordWrap w:val="0"/>
              <w:spacing w:line="360" w:lineRule="auto"/>
              <w:jc w:val="center"/>
              <w:rPr>
                <w:rFonts w:ascii="宋体" w:hAnsi="宋体" w:eastAsia="宋体" w:cs="宋体"/>
                <w:sz w:val="24"/>
                <w:szCs w:val="24"/>
              </w:rPr>
            </w:pPr>
          </w:p>
        </w:tc>
        <w:tc>
          <w:tcPr>
            <w:tcW w:w="614" w:type="pct"/>
            <w:vMerge w:val="continue"/>
          </w:tcPr>
          <w:p w14:paraId="16EC9DE3">
            <w:pPr>
              <w:wordWrap w:val="0"/>
              <w:spacing w:line="360" w:lineRule="auto"/>
              <w:jc w:val="center"/>
              <w:rPr>
                <w:rFonts w:ascii="宋体" w:hAnsi="宋体" w:eastAsia="宋体" w:cs="宋体"/>
                <w:sz w:val="24"/>
                <w:szCs w:val="24"/>
              </w:rPr>
            </w:pPr>
          </w:p>
        </w:tc>
        <w:tc>
          <w:tcPr>
            <w:tcW w:w="955" w:type="pct"/>
            <w:shd w:val="clear" w:color="auto" w:fill="FFFFFF"/>
          </w:tcPr>
          <w:p w14:paraId="350E216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系统安全检查</w:t>
            </w:r>
          </w:p>
        </w:tc>
        <w:tc>
          <w:tcPr>
            <w:tcW w:w="3126" w:type="pct"/>
            <w:shd w:val="clear" w:color="auto" w:fill="FFFFFF"/>
          </w:tcPr>
          <w:p w14:paraId="136EFD2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对系统进行安全测试，对其存在的安全漏洞进行修补，防止病毒的侵入。</w:t>
            </w:r>
          </w:p>
        </w:tc>
      </w:tr>
      <w:tr w14:paraId="4F27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E4A2B1D">
            <w:pPr>
              <w:wordWrap w:val="0"/>
              <w:spacing w:line="360" w:lineRule="auto"/>
              <w:jc w:val="center"/>
              <w:rPr>
                <w:rFonts w:ascii="宋体" w:hAnsi="宋体" w:eastAsia="宋体" w:cs="宋体"/>
                <w:sz w:val="24"/>
                <w:szCs w:val="24"/>
              </w:rPr>
            </w:pPr>
          </w:p>
        </w:tc>
        <w:tc>
          <w:tcPr>
            <w:tcW w:w="614" w:type="pct"/>
            <w:vMerge w:val="continue"/>
          </w:tcPr>
          <w:p w14:paraId="12281B65">
            <w:pPr>
              <w:wordWrap w:val="0"/>
              <w:spacing w:line="360" w:lineRule="auto"/>
              <w:jc w:val="center"/>
              <w:rPr>
                <w:rFonts w:ascii="宋体" w:hAnsi="宋体" w:eastAsia="宋体" w:cs="宋体"/>
                <w:sz w:val="24"/>
                <w:szCs w:val="24"/>
              </w:rPr>
            </w:pPr>
          </w:p>
        </w:tc>
        <w:tc>
          <w:tcPr>
            <w:tcW w:w="955" w:type="pct"/>
            <w:shd w:val="clear" w:color="auto" w:fill="FFFFFF"/>
          </w:tcPr>
          <w:p w14:paraId="1B43B69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软件检查</w:t>
            </w:r>
          </w:p>
        </w:tc>
        <w:tc>
          <w:tcPr>
            <w:tcW w:w="3126" w:type="pct"/>
            <w:shd w:val="clear" w:color="auto" w:fill="FFFFFF"/>
          </w:tcPr>
          <w:p w14:paraId="1174822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确定控制系统内部软件工作是否正常，若异常及时对其进行故障判断解决。</w:t>
            </w:r>
          </w:p>
        </w:tc>
      </w:tr>
      <w:tr w14:paraId="41D7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5F27086">
            <w:pPr>
              <w:wordWrap w:val="0"/>
              <w:spacing w:line="360" w:lineRule="auto"/>
              <w:jc w:val="center"/>
              <w:rPr>
                <w:rFonts w:ascii="宋体" w:hAnsi="宋体" w:eastAsia="宋体" w:cs="宋体"/>
                <w:sz w:val="24"/>
                <w:szCs w:val="24"/>
              </w:rPr>
            </w:pPr>
          </w:p>
        </w:tc>
        <w:tc>
          <w:tcPr>
            <w:tcW w:w="614" w:type="pct"/>
            <w:vMerge w:val="continue"/>
          </w:tcPr>
          <w:p w14:paraId="536AB283">
            <w:pPr>
              <w:wordWrap w:val="0"/>
              <w:spacing w:line="360" w:lineRule="auto"/>
              <w:jc w:val="center"/>
              <w:rPr>
                <w:rFonts w:ascii="宋体" w:hAnsi="宋体" w:eastAsia="宋体" w:cs="宋体"/>
                <w:sz w:val="24"/>
                <w:szCs w:val="24"/>
              </w:rPr>
            </w:pPr>
          </w:p>
        </w:tc>
        <w:tc>
          <w:tcPr>
            <w:tcW w:w="955" w:type="pct"/>
            <w:shd w:val="clear" w:color="auto" w:fill="FFFFFF"/>
          </w:tcPr>
          <w:p w14:paraId="3F8E504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系统备份检查</w:t>
            </w:r>
          </w:p>
        </w:tc>
        <w:tc>
          <w:tcPr>
            <w:tcW w:w="3126" w:type="pct"/>
            <w:shd w:val="clear" w:color="auto" w:fill="FFFFFF"/>
          </w:tcPr>
          <w:p w14:paraId="0640262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对系统进行备份，以便在发生灾难性故障时能够及时有效的恢复系统。</w:t>
            </w:r>
          </w:p>
        </w:tc>
      </w:tr>
      <w:tr w14:paraId="2E5A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01FAA38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7</w:t>
            </w:r>
          </w:p>
        </w:tc>
        <w:tc>
          <w:tcPr>
            <w:tcW w:w="614" w:type="pct"/>
            <w:vMerge w:val="restart"/>
            <w:shd w:val="clear" w:color="auto" w:fill="FFFFFF"/>
          </w:tcPr>
          <w:p w14:paraId="7D89FE3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网络系统</w:t>
            </w:r>
          </w:p>
        </w:tc>
        <w:tc>
          <w:tcPr>
            <w:tcW w:w="955" w:type="pct"/>
            <w:shd w:val="clear" w:color="auto" w:fill="FFFFFF"/>
          </w:tcPr>
          <w:p w14:paraId="4F2AD67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路由器硬件检查</w:t>
            </w:r>
          </w:p>
        </w:tc>
        <w:tc>
          <w:tcPr>
            <w:tcW w:w="3126" w:type="pct"/>
            <w:shd w:val="clear" w:color="auto" w:fill="FFFFFF"/>
          </w:tcPr>
          <w:p w14:paraId="1A4AD48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检查路由器硬件，根据具体的硬件环境确定其工作状态。</w:t>
            </w:r>
          </w:p>
        </w:tc>
      </w:tr>
      <w:tr w14:paraId="6BBD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6A8E9B0">
            <w:pPr>
              <w:wordWrap w:val="0"/>
              <w:spacing w:line="360" w:lineRule="auto"/>
              <w:jc w:val="center"/>
              <w:rPr>
                <w:rFonts w:ascii="宋体" w:hAnsi="宋体" w:eastAsia="宋体" w:cs="宋体"/>
                <w:sz w:val="24"/>
                <w:szCs w:val="24"/>
              </w:rPr>
            </w:pPr>
          </w:p>
        </w:tc>
        <w:tc>
          <w:tcPr>
            <w:tcW w:w="614" w:type="pct"/>
            <w:vMerge w:val="continue"/>
          </w:tcPr>
          <w:p w14:paraId="1D4D99CA">
            <w:pPr>
              <w:wordWrap w:val="0"/>
              <w:spacing w:line="360" w:lineRule="auto"/>
              <w:jc w:val="center"/>
              <w:rPr>
                <w:rFonts w:ascii="宋体" w:hAnsi="宋体" w:eastAsia="宋体" w:cs="宋体"/>
                <w:sz w:val="24"/>
                <w:szCs w:val="24"/>
              </w:rPr>
            </w:pPr>
          </w:p>
        </w:tc>
        <w:tc>
          <w:tcPr>
            <w:tcW w:w="955" w:type="pct"/>
            <w:shd w:val="clear" w:color="auto" w:fill="FFFFFF"/>
          </w:tcPr>
          <w:p w14:paraId="5305918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路由器连通性、安全性检查</w:t>
            </w:r>
          </w:p>
        </w:tc>
        <w:tc>
          <w:tcPr>
            <w:tcW w:w="3126" w:type="pct"/>
            <w:shd w:val="clear" w:color="auto" w:fill="FFFFFF"/>
          </w:tcPr>
          <w:p w14:paraId="29768F9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对路由器进行网络联通性和安全测试，发现并对所发现的安全漏洞进行处理。</w:t>
            </w:r>
          </w:p>
        </w:tc>
      </w:tr>
      <w:tr w14:paraId="4927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CF78151">
            <w:pPr>
              <w:wordWrap w:val="0"/>
              <w:spacing w:line="360" w:lineRule="auto"/>
              <w:jc w:val="center"/>
              <w:rPr>
                <w:rFonts w:ascii="宋体" w:hAnsi="宋体" w:eastAsia="宋体" w:cs="宋体"/>
                <w:sz w:val="24"/>
                <w:szCs w:val="24"/>
              </w:rPr>
            </w:pPr>
          </w:p>
        </w:tc>
        <w:tc>
          <w:tcPr>
            <w:tcW w:w="614" w:type="pct"/>
            <w:vMerge w:val="continue"/>
          </w:tcPr>
          <w:p w14:paraId="7DF9AB0A">
            <w:pPr>
              <w:wordWrap w:val="0"/>
              <w:spacing w:line="360" w:lineRule="auto"/>
              <w:jc w:val="center"/>
              <w:rPr>
                <w:rFonts w:ascii="宋体" w:hAnsi="宋体" w:eastAsia="宋体" w:cs="宋体"/>
                <w:sz w:val="24"/>
                <w:szCs w:val="24"/>
              </w:rPr>
            </w:pPr>
          </w:p>
        </w:tc>
        <w:tc>
          <w:tcPr>
            <w:tcW w:w="955" w:type="pct"/>
            <w:shd w:val="clear" w:color="auto" w:fill="FFFFFF"/>
          </w:tcPr>
          <w:p w14:paraId="5F2EAB9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交换机硬件检查</w:t>
            </w:r>
          </w:p>
        </w:tc>
        <w:tc>
          <w:tcPr>
            <w:tcW w:w="3126" w:type="pct"/>
            <w:shd w:val="clear" w:color="auto" w:fill="FFFFFF"/>
          </w:tcPr>
          <w:p w14:paraId="1417E02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对交换机进行硬件检查，确定其工作状态，及时发现并解决出现的硬件故障。</w:t>
            </w:r>
          </w:p>
        </w:tc>
      </w:tr>
      <w:tr w14:paraId="486B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AC36D6F">
            <w:pPr>
              <w:wordWrap w:val="0"/>
              <w:spacing w:line="360" w:lineRule="auto"/>
              <w:jc w:val="center"/>
              <w:rPr>
                <w:rFonts w:ascii="宋体" w:hAnsi="宋体" w:eastAsia="宋体" w:cs="宋体"/>
                <w:sz w:val="24"/>
                <w:szCs w:val="24"/>
              </w:rPr>
            </w:pPr>
          </w:p>
        </w:tc>
        <w:tc>
          <w:tcPr>
            <w:tcW w:w="614" w:type="pct"/>
            <w:vMerge w:val="continue"/>
          </w:tcPr>
          <w:p w14:paraId="5B745D34">
            <w:pPr>
              <w:wordWrap w:val="0"/>
              <w:spacing w:line="360" w:lineRule="auto"/>
              <w:jc w:val="center"/>
              <w:rPr>
                <w:rFonts w:ascii="宋体" w:hAnsi="宋体" w:eastAsia="宋体" w:cs="宋体"/>
                <w:sz w:val="24"/>
                <w:szCs w:val="24"/>
              </w:rPr>
            </w:pPr>
          </w:p>
        </w:tc>
        <w:tc>
          <w:tcPr>
            <w:tcW w:w="955" w:type="pct"/>
            <w:shd w:val="clear" w:color="auto" w:fill="FFFFFF"/>
          </w:tcPr>
          <w:p w14:paraId="6186666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交换机连通性检查</w:t>
            </w:r>
          </w:p>
        </w:tc>
        <w:tc>
          <w:tcPr>
            <w:tcW w:w="3126" w:type="pct"/>
            <w:shd w:val="clear" w:color="auto" w:fill="FFFFFF"/>
          </w:tcPr>
          <w:p w14:paraId="6C6B6EF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14:paraId="6495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0027A28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8</w:t>
            </w:r>
          </w:p>
        </w:tc>
        <w:tc>
          <w:tcPr>
            <w:tcW w:w="614" w:type="pct"/>
            <w:vMerge w:val="restart"/>
            <w:shd w:val="clear" w:color="auto" w:fill="FFFFFF"/>
          </w:tcPr>
          <w:p w14:paraId="1FC5196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电源系统</w:t>
            </w:r>
          </w:p>
        </w:tc>
        <w:tc>
          <w:tcPr>
            <w:tcW w:w="955" w:type="pct"/>
            <w:shd w:val="clear" w:color="auto" w:fill="FFFFFF"/>
          </w:tcPr>
          <w:p w14:paraId="142E8C72">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稳压电源检查</w:t>
            </w:r>
          </w:p>
        </w:tc>
        <w:tc>
          <w:tcPr>
            <w:tcW w:w="3126" w:type="pct"/>
            <w:shd w:val="clear" w:color="auto" w:fill="FFFFFF"/>
          </w:tcPr>
          <w:p w14:paraId="01B13032">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稳压电源状态指示灯显示正确，输出电压稳定。</w:t>
            </w:r>
          </w:p>
        </w:tc>
      </w:tr>
      <w:tr w14:paraId="40DA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21606A8">
            <w:pPr>
              <w:wordWrap w:val="0"/>
              <w:spacing w:line="360" w:lineRule="auto"/>
              <w:jc w:val="center"/>
              <w:rPr>
                <w:rFonts w:ascii="宋体" w:hAnsi="宋体" w:eastAsia="宋体" w:cs="宋体"/>
                <w:sz w:val="24"/>
                <w:szCs w:val="24"/>
              </w:rPr>
            </w:pPr>
          </w:p>
        </w:tc>
        <w:tc>
          <w:tcPr>
            <w:tcW w:w="614" w:type="pct"/>
            <w:vMerge w:val="continue"/>
          </w:tcPr>
          <w:p w14:paraId="700DD5B9">
            <w:pPr>
              <w:wordWrap w:val="0"/>
              <w:spacing w:line="360" w:lineRule="auto"/>
              <w:jc w:val="center"/>
              <w:rPr>
                <w:rFonts w:ascii="宋体" w:hAnsi="宋体" w:eastAsia="宋体" w:cs="宋体"/>
                <w:sz w:val="24"/>
                <w:szCs w:val="24"/>
              </w:rPr>
            </w:pPr>
          </w:p>
        </w:tc>
        <w:tc>
          <w:tcPr>
            <w:tcW w:w="955" w:type="pct"/>
            <w:shd w:val="clear" w:color="auto" w:fill="FFFFFF"/>
          </w:tcPr>
          <w:p w14:paraId="1B5958B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电池状态检查</w:t>
            </w:r>
          </w:p>
        </w:tc>
        <w:tc>
          <w:tcPr>
            <w:tcW w:w="3126" w:type="pct"/>
            <w:shd w:val="clear" w:color="auto" w:fill="FFFFFF"/>
          </w:tcPr>
          <w:p w14:paraId="1FD1AE5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电池是否能正常进行充、放电。</w:t>
            </w:r>
          </w:p>
        </w:tc>
      </w:tr>
      <w:tr w14:paraId="3FD2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6B7413B">
            <w:pPr>
              <w:wordWrap w:val="0"/>
              <w:spacing w:line="360" w:lineRule="auto"/>
              <w:jc w:val="center"/>
              <w:rPr>
                <w:rFonts w:ascii="宋体" w:hAnsi="宋体" w:eastAsia="宋体" w:cs="宋体"/>
                <w:sz w:val="24"/>
                <w:szCs w:val="24"/>
              </w:rPr>
            </w:pPr>
          </w:p>
        </w:tc>
        <w:tc>
          <w:tcPr>
            <w:tcW w:w="614" w:type="pct"/>
            <w:vMerge w:val="continue"/>
          </w:tcPr>
          <w:p w14:paraId="0223E2D2">
            <w:pPr>
              <w:wordWrap w:val="0"/>
              <w:spacing w:line="360" w:lineRule="auto"/>
              <w:jc w:val="center"/>
              <w:rPr>
                <w:rFonts w:ascii="宋体" w:hAnsi="宋体" w:eastAsia="宋体" w:cs="宋体"/>
                <w:sz w:val="24"/>
                <w:szCs w:val="24"/>
              </w:rPr>
            </w:pPr>
          </w:p>
        </w:tc>
        <w:tc>
          <w:tcPr>
            <w:tcW w:w="955" w:type="pct"/>
            <w:shd w:val="clear" w:color="auto" w:fill="FFFFFF"/>
          </w:tcPr>
          <w:p w14:paraId="291E3C9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UPS外观检查</w:t>
            </w:r>
          </w:p>
        </w:tc>
        <w:tc>
          <w:tcPr>
            <w:tcW w:w="3126" w:type="pct"/>
            <w:shd w:val="clear" w:color="auto" w:fill="FFFFFF"/>
          </w:tcPr>
          <w:p w14:paraId="10C6D0C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UPS状态切换正常，状态致使等显示正确。</w:t>
            </w:r>
          </w:p>
        </w:tc>
      </w:tr>
      <w:tr w14:paraId="11DD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C42255A">
            <w:pPr>
              <w:wordWrap w:val="0"/>
              <w:spacing w:line="360" w:lineRule="auto"/>
              <w:jc w:val="center"/>
              <w:rPr>
                <w:rFonts w:ascii="宋体" w:hAnsi="宋体" w:eastAsia="宋体" w:cs="宋体"/>
                <w:sz w:val="24"/>
                <w:szCs w:val="24"/>
              </w:rPr>
            </w:pPr>
          </w:p>
        </w:tc>
        <w:tc>
          <w:tcPr>
            <w:tcW w:w="614" w:type="pct"/>
            <w:vMerge w:val="continue"/>
          </w:tcPr>
          <w:p w14:paraId="251FF5CB">
            <w:pPr>
              <w:wordWrap w:val="0"/>
              <w:spacing w:line="360" w:lineRule="auto"/>
              <w:jc w:val="center"/>
              <w:rPr>
                <w:rFonts w:ascii="宋体" w:hAnsi="宋体" w:eastAsia="宋体" w:cs="宋体"/>
                <w:sz w:val="24"/>
                <w:szCs w:val="24"/>
              </w:rPr>
            </w:pPr>
          </w:p>
        </w:tc>
        <w:tc>
          <w:tcPr>
            <w:tcW w:w="955" w:type="pct"/>
            <w:shd w:val="clear" w:color="auto" w:fill="FFFFFF"/>
          </w:tcPr>
          <w:p w14:paraId="4BB9C42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UPS功能检查</w:t>
            </w:r>
          </w:p>
        </w:tc>
        <w:tc>
          <w:tcPr>
            <w:tcW w:w="3126" w:type="pct"/>
            <w:shd w:val="clear" w:color="auto" w:fill="FFFFFF"/>
          </w:tcPr>
          <w:p w14:paraId="1FB14D0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用电源管理和诊断软件检测UPS运行正常，参数设置正确。</w:t>
            </w:r>
          </w:p>
        </w:tc>
      </w:tr>
      <w:tr w14:paraId="1033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67BC3C9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9</w:t>
            </w:r>
          </w:p>
        </w:tc>
        <w:tc>
          <w:tcPr>
            <w:tcW w:w="614" w:type="pct"/>
            <w:vMerge w:val="restart"/>
            <w:shd w:val="clear" w:color="auto" w:fill="FFFFFF"/>
          </w:tcPr>
          <w:p w14:paraId="0B9C114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设备连接</w:t>
            </w:r>
          </w:p>
        </w:tc>
        <w:tc>
          <w:tcPr>
            <w:tcW w:w="955" w:type="pct"/>
            <w:shd w:val="clear" w:color="auto" w:fill="FFFFFF"/>
          </w:tcPr>
          <w:p w14:paraId="5EB2AED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电源连接线检查</w:t>
            </w:r>
          </w:p>
        </w:tc>
        <w:tc>
          <w:tcPr>
            <w:tcW w:w="3126" w:type="pct"/>
            <w:shd w:val="clear" w:color="auto" w:fill="FFFFFF"/>
          </w:tcPr>
          <w:p w14:paraId="3CA63BC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设备电源连接线连接固定正常。</w:t>
            </w:r>
          </w:p>
        </w:tc>
      </w:tr>
      <w:tr w14:paraId="4AD1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97444D1">
            <w:pPr>
              <w:wordWrap w:val="0"/>
              <w:spacing w:line="360" w:lineRule="auto"/>
              <w:jc w:val="center"/>
              <w:rPr>
                <w:rFonts w:ascii="宋体" w:hAnsi="宋体" w:eastAsia="宋体" w:cs="宋体"/>
                <w:sz w:val="24"/>
                <w:szCs w:val="24"/>
              </w:rPr>
            </w:pPr>
          </w:p>
        </w:tc>
        <w:tc>
          <w:tcPr>
            <w:tcW w:w="614" w:type="pct"/>
            <w:vMerge w:val="continue"/>
          </w:tcPr>
          <w:p w14:paraId="252CAFF8">
            <w:pPr>
              <w:wordWrap w:val="0"/>
              <w:spacing w:line="360" w:lineRule="auto"/>
              <w:jc w:val="center"/>
              <w:rPr>
                <w:rFonts w:ascii="宋体" w:hAnsi="宋体" w:eastAsia="宋体" w:cs="宋体"/>
                <w:sz w:val="24"/>
                <w:szCs w:val="24"/>
              </w:rPr>
            </w:pPr>
          </w:p>
        </w:tc>
        <w:tc>
          <w:tcPr>
            <w:tcW w:w="955" w:type="pct"/>
            <w:shd w:val="clear" w:color="auto" w:fill="FFFFFF"/>
          </w:tcPr>
          <w:p w14:paraId="6453C29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数据连接线检查</w:t>
            </w:r>
          </w:p>
        </w:tc>
        <w:tc>
          <w:tcPr>
            <w:tcW w:w="3126" w:type="pct"/>
            <w:shd w:val="clear" w:color="auto" w:fill="FFFFFF"/>
          </w:tcPr>
          <w:p w14:paraId="290155D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设备数据连接线连接固定正常。</w:t>
            </w:r>
          </w:p>
        </w:tc>
      </w:tr>
      <w:tr w14:paraId="51AA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6EA7FC6">
            <w:pPr>
              <w:wordWrap w:val="0"/>
              <w:spacing w:line="360" w:lineRule="auto"/>
              <w:jc w:val="center"/>
              <w:rPr>
                <w:rFonts w:ascii="宋体" w:hAnsi="宋体" w:eastAsia="宋体" w:cs="宋体"/>
                <w:sz w:val="24"/>
                <w:szCs w:val="24"/>
              </w:rPr>
            </w:pPr>
          </w:p>
        </w:tc>
        <w:tc>
          <w:tcPr>
            <w:tcW w:w="614" w:type="pct"/>
            <w:vMerge w:val="continue"/>
          </w:tcPr>
          <w:p w14:paraId="5309F7A5">
            <w:pPr>
              <w:wordWrap w:val="0"/>
              <w:spacing w:line="360" w:lineRule="auto"/>
              <w:jc w:val="center"/>
              <w:rPr>
                <w:rFonts w:ascii="宋体" w:hAnsi="宋体" w:eastAsia="宋体" w:cs="宋体"/>
                <w:sz w:val="24"/>
                <w:szCs w:val="24"/>
              </w:rPr>
            </w:pPr>
          </w:p>
        </w:tc>
        <w:tc>
          <w:tcPr>
            <w:tcW w:w="955" w:type="pct"/>
            <w:shd w:val="clear" w:color="auto" w:fill="FFFFFF"/>
          </w:tcPr>
          <w:p w14:paraId="3E8C4EC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射频线检查</w:t>
            </w:r>
          </w:p>
        </w:tc>
        <w:tc>
          <w:tcPr>
            <w:tcW w:w="3126" w:type="pct"/>
            <w:shd w:val="clear" w:color="auto" w:fill="FFFFFF"/>
          </w:tcPr>
          <w:p w14:paraId="5D83D14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天馈射频连接线连接固定正常。</w:t>
            </w:r>
          </w:p>
        </w:tc>
      </w:tr>
      <w:tr w14:paraId="1BEB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4A23A3ED">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10</w:t>
            </w:r>
          </w:p>
        </w:tc>
        <w:tc>
          <w:tcPr>
            <w:tcW w:w="614" w:type="pct"/>
            <w:vMerge w:val="restart"/>
            <w:shd w:val="clear" w:color="auto" w:fill="FFFFFF"/>
          </w:tcPr>
          <w:p w14:paraId="2333C0E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w:t>
            </w:r>
          </w:p>
        </w:tc>
        <w:tc>
          <w:tcPr>
            <w:tcW w:w="955" w:type="pct"/>
            <w:vMerge w:val="restart"/>
            <w:shd w:val="clear" w:color="auto" w:fill="FFFFFF"/>
          </w:tcPr>
          <w:p w14:paraId="73CF78D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遥控系统检查</w:t>
            </w:r>
          </w:p>
        </w:tc>
        <w:tc>
          <w:tcPr>
            <w:tcW w:w="3126" w:type="pct"/>
            <w:shd w:val="clear" w:color="auto" w:fill="FFFFFF"/>
          </w:tcPr>
          <w:p w14:paraId="4D09C06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4118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020BB39B">
            <w:pPr>
              <w:wordWrap w:val="0"/>
              <w:spacing w:line="360" w:lineRule="auto"/>
              <w:jc w:val="center"/>
              <w:rPr>
                <w:rFonts w:ascii="宋体" w:hAnsi="宋体" w:eastAsia="宋体" w:cs="宋体"/>
                <w:sz w:val="24"/>
                <w:szCs w:val="24"/>
              </w:rPr>
            </w:pPr>
          </w:p>
        </w:tc>
        <w:tc>
          <w:tcPr>
            <w:tcW w:w="614" w:type="pct"/>
            <w:vMerge w:val="continue"/>
          </w:tcPr>
          <w:p w14:paraId="73C9C583">
            <w:pPr>
              <w:wordWrap w:val="0"/>
              <w:spacing w:line="360" w:lineRule="auto"/>
              <w:jc w:val="center"/>
              <w:rPr>
                <w:rFonts w:ascii="宋体" w:hAnsi="宋体" w:eastAsia="宋体" w:cs="宋体"/>
                <w:sz w:val="24"/>
                <w:szCs w:val="24"/>
              </w:rPr>
            </w:pPr>
          </w:p>
        </w:tc>
        <w:tc>
          <w:tcPr>
            <w:tcW w:w="955" w:type="pct"/>
            <w:vMerge w:val="continue"/>
          </w:tcPr>
          <w:p w14:paraId="335DDFDE">
            <w:pPr>
              <w:wordWrap w:val="0"/>
              <w:spacing w:line="360" w:lineRule="auto"/>
              <w:jc w:val="center"/>
              <w:rPr>
                <w:rFonts w:ascii="宋体" w:hAnsi="宋体" w:eastAsia="宋体" w:cs="宋体"/>
                <w:sz w:val="24"/>
                <w:szCs w:val="24"/>
              </w:rPr>
            </w:pPr>
          </w:p>
        </w:tc>
        <w:tc>
          <w:tcPr>
            <w:tcW w:w="3126" w:type="pct"/>
            <w:shd w:val="clear" w:color="auto" w:fill="FFFFFF"/>
          </w:tcPr>
          <w:p w14:paraId="7BEC5EE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设备本地开关机测试。</w:t>
            </w:r>
          </w:p>
        </w:tc>
      </w:tr>
      <w:tr w14:paraId="4710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1D84261">
            <w:pPr>
              <w:wordWrap w:val="0"/>
              <w:spacing w:line="360" w:lineRule="auto"/>
              <w:jc w:val="center"/>
              <w:rPr>
                <w:rFonts w:ascii="宋体" w:hAnsi="宋体" w:eastAsia="宋体" w:cs="宋体"/>
                <w:sz w:val="24"/>
                <w:szCs w:val="24"/>
              </w:rPr>
            </w:pPr>
          </w:p>
        </w:tc>
        <w:tc>
          <w:tcPr>
            <w:tcW w:w="614" w:type="pct"/>
            <w:vMerge w:val="continue"/>
          </w:tcPr>
          <w:p w14:paraId="1DC5EF9B">
            <w:pPr>
              <w:wordWrap w:val="0"/>
              <w:spacing w:line="360" w:lineRule="auto"/>
              <w:jc w:val="center"/>
              <w:rPr>
                <w:rFonts w:ascii="宋体" w:hAnsi="宋体" w:eastAsia="宋体" w:cs="宋体"/>
                <w:sz w:val="24"/>
                <w:szCs w:val="24"/>
              </w:rPr>
            </w:pPr>
          </w:p>
        </w:tc>
        <w:tc>
          <w:tcPr>
            <w:tcW w:w="955" w:type="pct"/>
            <w:vMerge w:val="continue"/>
          </w:tcPr>
          <w:p w14:paraId="5A4444B7">
            <w:pPr>
              <w:wordWrap w:val="0"/>
              <w:spacing w:line="360" w:lineRule="auto"/>
              <w:jc w:val="center"/>
              <w:rPr>
                <w:rFonts w:ascii="宋体" w:hAnsi="宋体" w:eastAsia="宋体" w:cs="宋体"/>
                <w:sz w:val="24"/>
                <w:szCs w:val="24"/>
              </w:rPr>
            </w:pPr>
          </w:p>
        </w:tc>
        <w:tc>
          <w:tcPr>
            <w:tcW w:w="3126" w:type="pct"/>
            <w:shd w:val="clear" w:color="auto" w:fill="FFFFFF"/>
          </w:tcPr>
          <w:p w14:paraId="7D5389D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设备远程唤醒、关机测试。</w:t>
            </w:r>
          </w:p>
        </w:tc>
      </w:tr>
      <w:tr w14:paraId="3040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16EA4E1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11</w:t>
            </w:r>
          </w:p>
        </w:tc>
        <w:tc>
          <w:tcPr>
            <w:tcW w:w="614" w:type="pct"/>
            <w:vMerge w:val="restart"/>
            <w:shd w:val="clear" w:color="auto" w:fill="FFFFFF"/>
          </w:tcPr>
          <w:p w14:paraId="3701BA9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视频图像监视系统</w:t>
            </w:r>
          </w:p>
        </w:tc>
        <w:tc>
          <w:tcPr>
            <w:tcW w:w="955" w:type="pct"/>
            <w:shd w:val="clear" w:color="auto" w:fill="FFFFFF"/>
          </w:tcPr>
          <w:p w14:paraId="5631748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视频服务器功能检查</w:t>
            </w:r>
          </w:p>
        </w:tc>
        <w:tc>
          <w:tcPr>
            <w:tcW w:w="3126" w:type="pct"/>
            <w:shd w:val="clear" w:color="auto" w:fill="FFFFFF"/>
          </w:tcPr>
          <w:p w14:paraId="0C0E7EE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3577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66EB5F5">
            <w:pPr>
              <w:wordWrap w:val="0"/>
              <w:spacing w:line="360" w:lineRule="auto"/>
              <w:jc w:val="center"/>
              <w:rPr>
                <w:rFonts w:ascii="宋体" w:hAnsi="宋体" w:eastAsia="宋体" w:cs="宋体"/>
                <w:sz w:val="24"/>
                <w:szCs w:val="24"/>
              </w:rPr>
            </w:pPr>
          </w:p>
        </w:tc>
        <w:tc>
          <w:tcPr>
            <w:tcW w:w="614" w:type="pct"/>
            <w:vMerge w:val="continue"/>
          </w:tcPr>
          <w:p w14:paraId="0A4AE43B">
            <w:pPr>
              <w:wordWrap w:val="0"/>
              <w:spacing w:line="360" w:lineRule="auto"/>
              <w:jc w:val="center"/>
              <w:rPr>
                <w:rFonts w:ascii="宋体" w:hAnsi="宋体" w:eastAsia="宋体" w:cs="宋体"/>
                <w:sz w:val="24"/>
                <w:szCs w:val="24"/>
              </w:rPr>
            </w:pPr>
          </w:p>
        </w:tc>
        <w:tc>
          <w:tcPr>
            <w:tcW w:w="955" w:type="pct"/>
            <w:vMerge w:val="restart"/>
            <w:shd w:val="clear" w:color="auto" w:fill="FFFFFF"/>
          </w:tcPr>
          <w:p w14:paraId="5C56BDC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摄像机&amp;云台功能检查</w:t>
            </w:r>
          </w:p>
        </w:tc>
        <w:tc>
          <w:tcPr>
            <w:tcW w:w="3126" w:type="pct"/>
            <w:shd w:val="clear" w:color="auto" w:fill="FFFFFF"/>
          </w:tcPr>
          <w:p w14:paraId="608A98C9">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设备基本状态检查。</w:t>
            </w:r>
          </w:p>
        </w:tc>
      </w:tr>
      <w:tr w14:paraId="08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AB2B464">
            <w:pPr>
              <w:wordWrap w:val="0"/>
              <w:spacing w:line="360" w:lineRule="auto"/>
              <w:jc w:val="center"/>
              <w:rPr>
                <w:rFonts w:ascii="宋体" w:hAnsi="宋体" w:eastAsia="宋体" w:cs="宋体"/>
                <w:sz w:val="24"/>
                <w:szCs w:val="24"/>
              </w:rPr>
            </w:pPr>
          </w:p>
        </w:tc>
        <w:tc>
          <w:tcPr>
            <w:tcW w:w="614" w:type="pct"/>
            <w:vMerge w:val="continue"/>
          </w:tcPr>
          <w:p w14:paraId="3602BBD4">
            <w:pPr>
              <w:wordWrap w:val="0"/>
              <w:spacing w:line="360" w:lineRule="auto"/>
              <w:jc w:val="center"/>
              <w:rPr>
                <w:rFonts w:ascii="宋体" w:hAnsi="宋体" w:eastAsia="宋体" w:cs="宋体"/>
                <w:sz w:val="24"/>
                <w:szCs w:val="24"/>
              </w:rPr>
            </w:pPr>
          </w:p>
        </w:tc>
        <w:tc>
          <w:tcPr>
            <w:tcW w:w="955" w:type="pct"/>
            <w:vMerge w:val="continue"/>
          </w:tcPr>
          <w:p w14:paraId="32EDE513">
            <w:pPr>
              <w:wordWrap w:val="0"/>
              <w:spacing w:line="360" w:lineRule="auto"/>
              <w:jc w:val="center"/>
              <w:rPr>
                <w:rFonts w:ascii="宋体" w:hAnsi="宋体" w:eastAsia="宋体" w:cs="宋体"/>
                <w:sz w:val="24"/>
                <w:szCs w:val="24"/>
              </w:rPr>
            </w:pPr>
          </w:p>
        </w:tc>
        <w:tc>
          <w:tcPr>
            <w:tcW w:w="3126" w:type="pct"/>
            <w:shd w:val="clear" w:color="auto" w:fill="FFFFFF"/>
          </w:tcPr>
          <w:p w14:paraId="6C9EA4A1">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监控图像测试（截图）。</w:t>
            </w:r>
          </w:p>
        </w:tc>
      </w:tr>
      <w:tr w14:paraId="3A8B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2933F8D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12</w:t>
            </w:r>
          </w:p>
        </w:tc>
        <w:tc>
          <w:tcPr>
            <w:tcW w:w="614" w:type="pct"/>
            <w:vMerge w:val="restart"/>
            <w:shd w:val="clear" w:color="auto" w:fill="FFFFFF"/>
          </w:tcPr>
          <w:p w14:paraId="137C51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防雷接地系统</w:t>
            </w:r>
          </w:p>
        </w:tc>
        <w:tc>
          <w:tcPr>
            <w:tcW w:w="955" w:type="pct"/>
            <w:vMerge w:val="restart"/>
            <w:shd w:val="clear" w:color="auto" w:fill="FFFFFF"/>
          </w:tcPr>
          <w:p w14:paraId="07FA587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机房、供电、设备、网络、天线、铁塔的防雷接地检测</w:t>
            </w:r>
          </w:p>
        </w:tc>
        <w:tc>
          <w:tcPr>
            <w:tcW w:w="3126" w:type="pct"/>
            <w:shd w:val="clear" w:color="auto" w:fill="FFFFFF"/>
          </w:tcPr>
          <w:p w14:paraId="70BBCFA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馈线防雷器性能是否良好，芯线未断路。</w:t>
            </w:r>
          </w:p>
        </w:tc>
      </w:tr>
      <w:tr w14:paraId="77A6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1A0FEAE">
            <w:pPr>
              <w:wordWrap w:val="0"/>
              <w:spacing w:line="360" w:lineRule="auto"/>
              <w:jc w:val="center"/>
              <w:rPr>
                <w:rFonts w:ascii="宋体" w:hAnsi="宋体" w:eastAsia="宋体" w:cs="宋体"/>
                <w:sz w:val="24"/>
                <w:szCs w:val="24"/>
              </w:rPr>
            </w:pPr>
          </w:p>
        </w:tc>
        <w:tc>
          <w:tcPr>
            <w:tcW w:w="614" w:type="pct"/>
            <w:vMerge w:val="continue"/>
          </w:tcPr>
          <w:p w14:paraId="32A8FE7A">
            <w:pPr>
              <w:wordWrap w:val="0"/>
              <w:spacing w:line="360" w:lineRule="auto"/>
              <w:jc w:val="center"/>
              <w:rPr>
                <w:rFonts w:ascii="宋体" w:hAnsi="宋体" w:eastAsia="宋体" w:cs="宋体"/>
                <w:sz w:val="24"/>
                <w:szCs w:val="24"/>
              </w:rPr>
            </w:pPr>
          </w:p>
        </w:tc>
        <w:tc>
          <w:tcPr>
            <w:tcW w:w="955" w:type="pct"/>
            <w:vMerge w:val="continue"/>
          </w:tcPr>
          <w:p w14:paraId="18458B09">
            <w:pPr>
              <w:wordWrap w:val="0"/>
              <w:spacing w:line="360" w:lineRule="auto"/>
              <w:jc w:val="center"/>
              <w:rPr>
                <w:rFonts w:ascii="宋体" w:hAnsi="宋体" w:eastAsia="宋体" w:cs="宋体"/>
                <w:sz w:val="24"/>
                <w:szCs w:val="24"/>
              </w:rPr>
            </w:pPr>
          </w:p>
        </w:tc>
        <w:tc>
          <w:tcPr>
            <w:tcW w:w="3126" w:type="pct"/>
            <w:shd w:val="clear" w:color="auto" w:fill="FFFFFF"/>
          </w:tcPr>
          <w:p w14:paraId="41B40AB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防雷器外壳未击穿短路接地，无跳火现象。</w:t>
            </w:r>
          </w:p>
        </w:tc>
      </w:tr>
      <w:tr w14:paraId="4331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2E3A1F17">
            <w:pPr>
              <w:wordWrap w:val="0"/>
              <w:spacing w:line="360" w:lineRule="auto"/>
              <w:jc w:val="center"/>
              <w:rPr>
                <w:rFonts w:ascii="宋体" w:hAnsi="宋体" w:eastAsia="宋体" w:cs="宋体"/>
                <w:sz w:val="24"/>
                <w:szCs w:val="24"/>
              </w:rPr>
            </w:pPr>
          </w:p>
        </w:tc>
        <w:tc>
          <w:tcPr>
            <w:tcW w:w="614" w:type="pct"/>
            <w:vMerge w:val="continue"/>
          </w:tcPr>
          <w:p w14:paraId="2309E341">
            <w:pPr>
              <w:wordWrap w:val="0"/>
              <w:spacing w:line="360" w:lineRule="auto"/>
              <w:jc w:val="center"/>
              <w:rPr>
                <w:rFonts w:ascii="宋体" w:hAnsi="宋体" w:eastAsia="宋体" w:cs="宋体"/>
                <w:sz w:val="24"/>
                <w:szCs w:val="24"/>
              </w:rPr>
            </w:pPr>
          </w:p>
        </w:tc>
        <w:tc>
          <w:tcPr>
            <w:tcW w:w="955" w:type="pct"/>
            <w:vMerge w:val="continue"/>
          </w:tcPr>
          <w:p w14:paraId="11B3680D">
            <w:pPr>
              <w:wordWrap w:val="0"/>
              <w:spacing w:line="360" w:lineRule="auto"/>
              <w:jc w:val="center"/>
              <w:rPr>
                <w:rFonts w:ascii="宋体" w:hAnsi="宋体" w:eastAsia="宋体" w:cs="宋体"/>
                <w:sz w:val="24"/>
                <w:szCs w:val="24"/>
              </w:rPr>
            </w:pPr>
          </w:p>
        </w:tc>
        <w:tc>
          <w:tcPr>
            <w:tcW w:w="3126" w:type="pct"/>
            <w:shd w:val="clear" w:color="auto" w:fill="FFFFFF"/>
          </w:tcPr>
          <w:p w14:paraId="6B41F5D8">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防雷器接地引线连接可靠，线径大小符合规定要求。</w:t>
            </w:r>
          </w:p>
        </w:tc>
      </w:tr>
      <w:tr w14:paraId="7E8A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785148D">
            <w:pPr>
              <w:wordWrap w:val="0"/>
              <w:spacing w:line="360" w:lineRule="auto"/>
              <w:jc w:val="center"/>
              <w:rPr>
                <w:rFonts w:ascii="宋体" w:hAnsi="宋体" w:eastAsia="宋体" w:cs="宋体"/>
                <w:sz w:val="24"/>
                <w:szCs w:val="24"/>
              </w:rPr>
            </w:pPr>
          </w:p>
        </w:tc>
        <w:tc>
          <w:tcPr>
            <w:tcW w:w="614" w:type="pct"/>
            <w:vMerge w:val="continue"/>
          </w:tcPr>
          <w:p w14:paraId="021DEE42">
            <w:pPr>
              <w:wordWrap w:val="0"/>
              <w:spacing w:line="360" w:lineRule="auto"/>
              <w:jc w:val="center"/>
              <w:rPr>
                <w:rFonts w:ascii="宋体" w:hAnsi="宋体" w:eastAsia="宋体" w:cs="宋体"/>
                <w:sz w:val="24"/>
                <w:szCs w:val="24"/>
              </w:rPr>
            </w:pPr>
          </w:p>
        </w:tc>
        <w:tc>
          <w:tcPr>
            <w:tcW w:w="955" w:type="pct"/>
            <w:vMerge w:val="continue"/>
          </w:tcPr>
          <w:p w14:paraId="0724605C">
            <w:pPr>
              <w:wordWrap w:val="0"/>
              <w:spacing w:line="360" w:lineRule="auto"/>
              <w:jc w:val="center"/>
              <w:rPr>
                <w:rFonts w:ascii="宋体" w:hAnsi="宋体" w:eastAsia="宋体" w:cs="宋体"/>
                <w:sz w:val="24"/>
                <w:szCs w:val="24"/>
              </w:rPr>
            </w:pPr>
          </w:p>
        </w:tc>
        <w:tc>
          <w:tcPr>
            <w:tcW w:w="3126" w:type="pct"/>
            <w:shd w:val="clear" w:color="auto" w:fill="FFFFFF"/>
          </w:tcPr>
          <w:p w14:paraId="69359A7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防雷器接地电阻</w:t>
            </w:r>
            <w:r>
              <w:rPr>
                <w:rFonts w:ascii="宋体" w:hAnsi="宋体" w:eastAsia="宋体" w:cs="宋体"/>
                <w:sz w:val="24"/>
                <w:szCs w:val="24"/>
                <w:lang w:eastAsia="zh-CN"/>
              </w:rPr>
              <w:t>检测</w:t>
            </w:r>
            <w:r>
              <w:rPr>
                <w:rFonts w:ascii="宋体" w:hAnsi="宋体" w:eastAsia="宋体" w:cs="宋体"/>
                <w:sz w:val="24"/>
                <w:szCs w:val="24"/>
              </w:rPr>
              <w:t>。</w:t>
            </w:r>
          </w:p>
        </w:tc>
      </w:tr>
      <w:tr w14:paraId="723C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4C87C6E9">
            <w:pPr>
              <w:wordWrap w:val="0"/>
              <w:spacing w:line="360" w:lineRule="auto"/>
              <w:jc w:val="center"/>
              <w:rPr>
                <w:rFonts w:ascii="宋体" w:hAnsi="宋体" w:eastAsia="宋体" w:cs="宋体"/>
                <w:sz w:val="24"/>
                <w:szCs w:val="24"/>
              </w:rPr>
            </w:pPr>
          </w:p>
        </w:tc>
        <w:tc>
          <w:tcPr>
            <w:tcW w:w="614" w:type="pct"/>
            <w:vMerge w:val="continue"/>
          </w:tcPr>
          <w:p w14:paraId="7B125F87">
            <w:pPr>
              <w:wordWrap w:val="0"/>
              <w:spacing w:line="360" w:lineRule="auto"/>
              <w:jc w:val="center"/>
              <w:rPr>
                <w:rFonts w:ascii="宋体" w:hAnsi="宋体" w:eastAsia="宋体" w:cs="宋体"/>
                <w:sz w:val="24"/>
                <w:szCs w:val="24"/>
              </w:rPr>
            </w:pPr>
          </w:p>
        </w:tc>
        <w:tc>
          <w:tcPr>
            <w:tcW w:w="955" w:type="pct"/>
            <w:vMerge w:val="continue"/>
          </w:tcPr>
          <w:p w14:paraId="43918059">
            <w:pPr>
              <w:wordWrap w:val="0"/>
              <w:spacing w:line="360" w:lineRule="auto"/>
              <w:jc w:val="center"/>
              <w:rPr>
                <w:rFonts w:ascii="宋体" w:hAnsi="宋体" w:eastAsia="宋体" w:cs="宋体"/>
                <w:sz w:val="24"/>
                <w:szCs w:val="24"/>
              </w:rPr>
            </w:pPr>
          </w:p>
        </w:tc>
        <w:tc>
          <w:tcPr>
            <w:tcW w:w="3126" w:type="pct"/>
            <w:shd w:val="clear" w:color="auto" w:fill="FFFFFF"/>
          </w:tcPr>
          <w:p w14:paraId="0D071990">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防雷是否符合要求及避雷针与引下线是否符合规定</w:t>
            </w:r>
          </w:p>
        </w:tc>
      </w:tr>
      <w:tr w14:paraId="2994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249A52F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13</w:t>
            </w:r>
          </w:p>
        </w:tc>
        <w:tc>
          <w:tcPr>
            <w:tcW w:w="614" w:type="pct"/>
            <w:vMerge w:val="restart"/>
            <w:shd w:val="clear" w:color="auto" w:fill="FFFFFF"/>
          </w:tcPr>
          <w:p w14:paraId="235FC44C">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环境监控系统</w:t>
            </w:r>
          </w:p>
        </w:tc>
        <w:tc>
          <w:tcPr>
            <w:tcW w:w="955" w:type="pct"/>
            <w:shd w:val="clear" w:color="auto" w:fill="FFFFFF"/>
          </w:tcPr>
          <w:p w14:paraId="21C8CCE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门窗防盗检查</w:t>
            </w:r>
          </w:p>
        </w:tc>
        <w:tc>
          <w:tcPr>
            <w:tcW w:w="3126" w:type="pct"/>
            <w:shd w:val="clear" w:color="auto" w:fill="FFFFFF"/>
          </w:tcPr>
          <w:p w14:paraId="5BAF827F">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检查门窗是否完好，每次出入机房按规定关好门窗。</w:t>
            </w:r>
          </w:p>
        </w:tc>
      </w:tr>
      <w:tr w14:paraId="1757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67762C4">
            <w:pPr>
              <w:wordWrap w:val="0"/>
              <w:spacing w:line="360" w:lineRule="auto"/>
              <w:jc w:val="center"/>
              <w:rPr>
                <w:rFonts w:ascii="宋体" w:hAnsi="宋体" w:eastAsia="宋体" w:cs="宋体"/>
                <w:sz w:val="24"/>
                <w:szCs w:val="24"/>
              </w:rPr>
            </w:pPr>
          </w:p>
        </w:tc>
        <w:tc>
          <w:tcPr>
            <w:tcW w:w="614" w:type="pct"/>
            <w:vMerge w:val="continue"/>
          </w:tcPr>
          <w:p w14:paraId="00F2EC53">
            <w:pPr>
              <w:wordWrap w:val="0"/>
              <w:spacing w:line="360" w:lineRule="auto"/>
              <w:jc w:val="center"/>
              <w:rPr>
                <w:rFonts w:ascii="宋体" w:hAnsi="宋体" w:eastAsia="宋体" w:cs="宋体"/>
                <w:sz w:val="24"/>
                <w:szCs w:val="24"/>
              </w:rPr>
            </w:pPr>
          </w:p>
        </w:tc>
        <w:tc>
          <w:tcPr>
            <w:tcW w:w="955" w:type="pct"/>
            <w:shd w:val="clear" w:color="auto" w:fill="FFFFFF"/>
          </w:tcPr>
          <w:p w14:paraId="4E0338F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温湿度检查</w:t>
            </w:r>
          </w:p>
        </w:tc>
        <w:tc>
          <w:tcPr>
            <w:tcW w:w="3126" w:type="pct"/>
            <w:shd w:val="clear" w:color="auto" w:fill="FFFFFF"/>
          </w:tcPr>
          <w:p w14:paraId="429BA40D">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检查机房内温度湿度计正常工作，指标正常。</w:t>
            </w:r>
          </w:p>
        </w:tc>
      </w:tr>
      <w:tr w14:paraId="5035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52F44D8">
            <w:pPr>
              <w:wordWrap w:val="0"/>
              <w:spacing w:line="360" w:lineRule="auto"/>
              <w:jc w:val="center"/>
              <w:rPr>
                <w:rFonts w:ascii="宋体" w:hAnsi="宋体" w:eastAsia="宋体" w:cs="宋体"/>
                <w:sz w:val="24"/>
                <w:szCs w:val="24"/>
              </w:rPr>
            </w:pPr>
          </w:p>
        </w:tc>
        <w:tc>
          <w:tcPr>
            <w:tcW w:w="614" w:type="pct"/>
            <w:vMerge w:val="continue"/>
          </w:tcPr>
          <w:p w14:paraId="0A217DB6">
            <w:pPr>
              <w:wordWrap w:val="0"/>
              <w:spacing w:line="360" w:lineRule="auto"/>
              <w:jc w:val="center"/>
              <w:rPr>
                <w:rFonts w:ascii="宋体" w:hAnsi="宋体" w:eastAsia="宋体" w:cs="宋体"/>
                <w:sz w:val="24"/>
                <w:szCs w:val="24"/>
              </w:rPr>
            </w:pPr>
          </w:p>
        </w:tc>
        <w:tc>
          <w:tcPr>
            <w:tcW w:w="955" w:type="pct"/>
            <w:shd w:val="clear" w:color="auto" w:fill="FFFFFF"/>
          </w:tcPr>
          <w:p w14:paraId="193EB63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消防检查</w:t>
            </w:r>
          </w:p>
        </w:tc>
        <w:tc>
          <w:tcPr>
            <w:tcW w:w="3126" w:type="pct"/>
            <w:shd w:val="clear" w:color="auto" w:fill="FFFFFF"/>
          </w:tcPr>
          <w:p w14:paraId="1AF39186">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检查消防器材是否在检查时间范围内，检查室外消火栓系统、防排烟设施和灭火设施是否正常工作。</w:t>
            </w:r>
          </w:p>
        </w:tc>
      </w:tr>
      <w:tr w14:paraId="6129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39AD5C07">
            <w:pPr>
              <w:wordWrap w:val="0"/>
              <w:spacing w:line="360" w:lineRule="auto"/>
              <w:jc w:val="center"/>
              <w:rPr>
                <w:rFonts w:ascii="宋体" w:hAnsi="宋体" w:eastAsia="宋体" w:cs="宋体"/>
                <w:sz w:val="24"/>
                <w:szCs w:val="24"/>
              </w:rPr>
            </w:pPr>
          </w:p>
        </w:tc>
        <w:tc>
          <w:tcPr>
            <w:tcW w:w="614" w:type="pct"/>
            <w:vMerge w:val="continue"/>
          </w:tcPr>
          <w:p w14:paraId="2B174B17">
            <w:pPr>
              <w:wordWrap w:val="0"/>
              <w:spacing w:line="360" w:lineRule="auto"/>
              <w:jc w:val="center"/>
              <w:rPr>
                <w:rFonts w:ascii="宋体" w:hAnsi="宋体" w:eastAsia="宋体" w:cs="宋体"/>
                <w:sz w:val="24"/>
                <w:szCs w:val="24"/>
              </w:rPr>
            </w:pPr>
          </w:p>
        </w:tc>
        <w:tc>
          <w:tcPr>
            <w:tcW w:w="955" w:type="pct"/>
            <w:shd w:val="clear" w:color="auto" w:fill="FFFFFF"/>
          </w:tcPr>
          <w:p w14:paraId="080ECD5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监控检查</w:t>
            </w:r>
          </w:p>
        </w:tc>
        <w:tc>
          <w:tcPr>
            <w:tcW w:w="3126" w:type="pct"/>
            <w:shd w:val="clear" w:color="auto" w:fill="FFFFFF"/>
          </w:tcPr>
          <w:p w14:paraId="79503017">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检查监控是否正常工作，摄像头位置是否正常，影像存储是否正常。</w:t>
            </w:r>
          </w:p>
        </w:tc>
      </w:tr>
      <w:tr w14:paraId="6D6A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F919149">
            <w:pPr>
              <w:wordWrap w:val="0"/>
              <w:spacing w:line="360" w:lineRule="auto"/>
              <w:jc w:val="center"/>
              <w:rPr>
                <w:rFonts w:ascii="宋体" w:hAnsi="宋体" w:eastAsia="宋体" w:cs="宋体"/>
                <w:sz w:val="24"/>
                <w:szCs w:val="24"/>
              </w:rPr>
            </w:pPr>
          </w:p>
        </w:tc>
        <w:tc>
          <w:tcPr>
            <w:tcW w:w="614" w:type="pct"/>
            <w:vMerge w:val="continue"/>
          </w:tcPr>
          <w:p w14:paraId="30BC7895">
            <w:pPr>
              <w:wordWrap w:val="0"/>
              <w:spacing w:line="360" w:lineRule="auto"/>
              <w:jc w:val="center"/>
              <w:rPr>
                <w:rFonts w:ascii="宋体" w:hAnsi="宋体" w:eastAsia="宋体" w:cs="宋体"/>
                <w:sz w:val="24"/>
                <w:szCs w:val="24"/>
              </w:rPr>
            </w:pPr>
          </w:p>
        </w:tc>
        <w:tc>
          <w:tcPr>
            <w:tcW w:w="955" w:type="pct"/>
            <w:shd w:val="clear" w:color="auto" w:fill="FFFFFF"/>
          </w:tcPr>
          <w:p w14:paraId="333E7A0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空调检查</w:t>
            </w:r>
          </w:p>
        </w:tc>
        <w:tc>
          <w:tcPr>
            <w:tcW w:w="3126" w:type="pct"/>
            <w:shd w:val="clear" w:color="auto" w:fill="FFFFFF"/>
          </w:tcPr>
          <w:p w14:paraId="78C1EE0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检查空调是否正常工作。空调风机、过滤网清洗，管道检查，温度设定。</w:t>
            </w:r>
          </w:p>
        </w:tc>
      </w:tr>
      <w:tr w14:paraId="58B3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53AEA3C6">
            <w:pPr>
              <w:wordWrap w:val="0"/>
              <w:spacing w:line="360" w:lineRule="auto"/>
              <w:jc w:val="center"/>
              <w:rPr>
                <w:rFonts w:ascii="宋体" w:hAnsi="宋体" w:eastAsia="宋体" w:cs="宋体"/>
                <w:sz w:val="24"/>
                <w:szCs w:val="24"/>
              </w:rPr>
            </w:pPr>
          </w:p>
        </w:tc>
        <w:tc>
          <w:tcPr>
            <w:tcW w:w="614" w:type="pct"/>
            <w:vMerge w:val="continue"/>
          </w:tcPr>
          <w:p w14:paraId="14641FBC">
            <w:pPr>
              <w:wordWrap w:val="0"/>
              <w:spacing w:line="360" w:lineRule="auto"/>
              <w:jc w:val="center"/>
              <w:rPr>
                <w:rFonts w:ascii="宋体" w:hAnsi="宋体" w:eastAsia="宋体" w:cs="宋体"/>
                <w:sz w:val="24"/>
                <w:szCs w:val="24"/>
              </w:rPr>
            </w:pPr>
          </w:p>
        </w:tc>
        <w:tc>
          <w:tcPr>
            <w:tcW w:w="955" w:type="pct"/>
            <w:shd w:val="clear" w:color="auto" w:fill="FFFFFF"/>
          </w:tcPr>
          <w:p w14:paraId="792A250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传感器检查</w:t>
            </w:r>
          </w:p>
        </w:tc>
        <w:tc>
          <w:tcPr>
            <w:tcW w:w="3126" w:type="pct"/>
            <w:shd w:val="clear" w:color="auto" w:fill="FFFFFF"/>
          </w:tcPr>
          <w:p w14:paraId="5102837B">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红外线人体移动、门磁、烟感等传感器是否能够产生报警信息。</w:t>
            </w:r>
          </w:p>
        </w:tc>
      </w:tr>
      <w:tr w14:paraId="0E52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7186D0D1">
            <w:pPr>
              <w:wordWrap w:val="0"/>
              <w:spacing w:line="360" w:lineRule="auto"/>
              <w:jc w:val="center"/>
              <w:rPr>
                <w:rFonts w:ascii="宋体" w:hAnsi="宋体" w:eastAsia="宋体" w:cs="宋体"/>
                <w:sz w:val="24"/>
                <w:szCs w:val="24"/>
              </w:rPr>
            </w:pPr>
          </w:p>
        </w:tc>
        <w:tc>
          <w:tcPr>
            <w:tcW w:w="614" w:type="pct"/>
            <w:vMerge w:val="continue"/>
          </w:tcPr>
          <w:p w14:paraId="24349BFC">
            <w:pPr>
              <w:wordWrap w:val="0"/>
              <w:spacing w:line="360" w:lineRule="auto"/>
              <w:jc w:val="center"/>
              <w:rPr>
                <w:rFonts w:ascii="宋体" w:hAnsi="宋体" w:eastAsia="宋体" w:cs="宋体"/>
                <w:sz w:val="24"/>
                <w:szCs w:val="24"/>
              </w:rPr>
            </w:pPr>
          </w:p>
        </w:tc>
        <w:tc>
          <w:tcPr>
            <w:tcW w:w="955" w:type="pct"/>
            <w:vMerge w:val="restart"/>
            <w:shd w:val="clear" w:color="auto" w:fill="FFFFFF"/>
          </w:tcPr>
          <w:p w14:paraId="50EF0D9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机房检查</w:t>
            </w:r>
          </w:p>
        </w:tc>
        <w:tc>
          <w:tcPr>
            <w:tcW w:w="3126" w:type="pct"/>
            <w:shd w:val="clear" w:color="auto" w:fill="FFFFFF"/>
          </w:tcPr>
          <w:p w14:paraId="43BEF565">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检查机柜安全可靠牢固，检查机柜散热风扇运行情况正常。</w:t>
            </w:r>
          </w:p>
        </w:tc>
      </w:tr>
      <w:tr w14:paraId="23EF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1ACF123C">
            <w:pPr>
              <w:wordWrap w:val="0"/>
              <w:spacing w:line="360" w:lineRule="auto"/>
              <w:jc w:val="center"/>
              <w:rPr>
                <w:rFonts w:ascii="宋体" w:hAnsi="宋体" w:eastAsia="宋体" w:cs="宋体"/>
                <w:sz w:val="24"/>
                <w:szCs w:val="24"/>
              </w:rPr>
            </w:pPr>
          </w:p>
        </w:tc>
        <w:tc>
          <w:tcPr>
            <w:tcW w:w="614" w:type="pct"/>
            <w:vMerge w:val="continue"/>
          </w:tcPr>
          <w:p w14:paraId="1439709D">
            <w:pPr>
              <w:wordWrap w:val="0"/>
              <w:spacing w:line="360" w:lineRule="auto"/>
              <w:jc w:val="center"/>
              <w:rPr>
                <w:rFonts w:ascii="宋体" w:hAnsi="宋体" w:eastAsia="宋体" w:cs="宋体"/>
                <w:sz w:val="24"/>
                <w:szCs w:val="24"/>
              </w:rPr>
            </w:pPr>
          </w:p>
        </w:tc>
        <w:tc>
          <w:tcPr>
            <w:tcW w:w="955" w:type="pct"/>
            <w:vMerge w:val="continue"/>
          </w:tcPr>
          <w:p w14:paraId="2E5CF317">
            <w:pPr>
              <w:wordWrap w:val="0"/>
              <w:spacing w:line="360" w:lineRule="auto"/>
              <w:jc w:val="center"/>
              <w:rPr>
                <w:rFonts w:ascii="宋体" w:hAnsi="宋体" w:eastAsia="宋体" w:cs="宋体"/>
                <w:sz w:val="24"/>
                <w:szCs w:val="24"/>
              </w:rPr>
            </w:pPr>
          </w:p>
        </w:tc>
        <w:tc>
          <w:tcPr>
            <w:tcW w:w="3126" w:type="pct"/>
            <w:shd w:val="clear" w:color="auto" w:fill="FFFFFF"/>
          </w:tcPr>
          <w:p w14:paraId="2B510404">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对设备进行除尘，对机柜进行清洁维护。</w:t>
            </w:r>
          </w:p>
        </w:tc>
      </w:tr>
      <w:tr w14:paraId="0DCB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13B9153">
            <w:pPr>
              <w:wordWrap w:val="0"/>
              <w:spacing w:line="360" w:lineRule="auto"/>
              <w:jc w:val="center"/>
              <w:rPr>
                <w:rFonts w:ascii="宋体" w:hAnsi="宋体" w:eastAsia="宋体" w:cs="宋体"/>
                <w:sz w:val="24"/>
                <w:szCs w:val="24"/>
              </w:rPr>
            </w:pPr>
          </w:p>
        </w:tc>
        <w:tc>
          <w:tcPr>
            <w:tcW w:w="614" w:type="pct"/>
            <w:vMerge w:val="continue"/>
          </w:tcPr>
          <w:p w14:paraId="0C139222">
            <w:pPr>
              <w:wordWrap w:val="0"/>
              <w:spacing w:line="360" w:lineRule="auto"/>
              <w:jc w:val="center"/>
              <w:rPr>
                <w:rFonts w:ascii="宋体" w:hAnsi="宋体" w:eastAsia="宋体" w:cs="宋体"/>
                <w:sz w:val="24"/>
                <w:szCs w:val="24"/>
              </w:rPr>
            </w:pPr>
          </w:p>
        </w:tc>
        <w:tc>
          <w:tcPr>
            <w:tcW w:w="955" w:type="pct"/>
            <w:vMerge w:val="continue"/>
          </w:tcPr>
          <w:p w14:paraId="17AF45D8">
            <w:pPr>
              <w:wordWrap w:val="0"/>
              <w:spacing w:line="360" w:lineRule="auto"/>
              <w:jc w:val="center"/>
              <w:rPr>
                <w:rFonts w:ascii="宋体" w:hAnsi="宋体" w:eastAsia="宋体" w:cs="宋体"/>
                <w:sz w:val="24"/>
                <w:szCs w:val="24"/>
              </w:rPr>
            </w:pPr>
          </w:p>
        </w:tc>
        <w:tc>
          <w:tcPr>
            <w:tcW w:w="3126" w:type="pct"/>
            <w:shd w:val="clear" w:color="auto" w:fill="FFFFFF"/>
          </w:tcPr>
          <w:p w14:paraId="623A0143">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对机房环境卫生进行打扫，机柜内线缆连接检查整理，机房外围安全检查和机房防水检查，排除隐患。</w:t>
            </w:r>
          </w:p>
        </w:tc>
      </w:tr>
      <w:tr w14:paraId="6B49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restart"/>
            <w:shd w:val="clear" w:color="auto" w:fill="FFFFFF"/>
          </w:tcPr>
          <w:p w14:paraId="12F03C8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14</w:t>
            </w:r>
          </w:p>
        </w:tc>
        <w:tc>
          <w:tcPr>
            <w:tcW w:w="614" w:type="pct"/>
            <w:vMerge w:val="restart"/>
            <w:shd w:val="clear" w:color="auto" w:fill="FFFFFF"/>
          </w:tcPr>
          <w:p w14:paraId="560E6D6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便携式管制设备</w:t>
            </w:r>
          </w:p>
        </w:tc>
        <w:tc>
          <w:tcPr>
            <w:tcW w:w="955" w:type="pct"/>
            <w:shd w:val="clear" w:color="auto" w:fill="FFFFFF"/>
          </w:tcPr>
          <w:p w14:paraId="2C64AE4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信号发生器</w:t>
            </w:r>
          </w:p>
        </w:tc>
        <w:tc>
          <w:tcPr>
            <w:tcW w:w="3126" w:type="pct"/>
            <w:vMerge w:val="restart"/>
            <w:shd w:val="clear" w:color="auto" w:fill="FFFFFF"/>
          </w:tcPr>
          <w:p w14:paraId="55925A5E">
            <w:pPr>
              <w:pStyle w:val="9"/>
              <w:widowControl w:val="0"/>
              <w:wordWrap w:val="0"/>
              <w:spacing w:line="360" w:lineRule="auto"/>
              <w:jc w:val="both"/>
              <w:rPr>
                <w:rFonts w:hint="default" w:ascii="宋体" w:hAnsi="宋体" w:eastAsia="宋体" w:cs="宋体"/>
                <w:sz w:val="24"/>
                <w:szCs w:val="24"/>
              </w:rPr>
            </w:pPr>
            <w:r>
              <w:rPr>
                <w:rFonts w:ascii="宋体" w:hAnsi="宋体" w:eastAsia="宋体" w:cs="宋体"/>
                <w:sz w:val="24"/>
                <w:szCs w:val="24"/>
              </w:rPr>
              <w:t>设备外观检查，连接线检查整理。设备开机自检是否正常。设备基本状态检查。设备性能检查。电池是否能正常进行充、放电。</w:t>
            </w:r>
          </w:p>
        </w:tc>
      </w:tr>
      <w:tr w14:paraId="4F83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B732489">
            <w:pPr>
              <w:wordWrap w:val="0"/>
              <w:spacing w:line="360" w:lineRule="auto"/>
              <w:jc w:val="center"/>
              <w:rPr>
                <w:rFonts w:ascii="宋体" w:hAnsi="宋体" w:eastAsia="宋体" w:cs="宋体"/>
                <w:sz w:val="24"/>
                <w:szCs w:val="24"/>
              </w:rPr>
            </w:pPr>
          </w:p>
        </w:tc>
        <w:tc>
          <w:tcPr>
            <w:tcW w:w="614" w:type="pct"/>
            <w:vMerge w:val="continue"/>
          </w:tcPr>
          <w:p w14:paraId="2C943FA4">
            <w:pPr>
              <w:wordWrap w:val="0"/>
              <w:spacing w:line="360" w:lineRule="auto"/>
              <w:jc w:val="center"/>
              <w:rPr>
                <w:rFonts w:ascii="宋体" w:hAnsi="宋体" w:eastAsia="宋体" w:cs="宋体"/>
                <w:sz w:val="24"/>
                <w:szCs w:val="24"/>
              </w:rPr>
            </w:pPr>
          </w:p>
        </w:tc>
        <w:tc>
          <w:tcPr>
            <w:tcW w:w="955" w:type="pct"/>
            <w:shd w:val="clear" w:color="auto" w:fill="FFFFFF"/>
          </w:tcPr>
          <w:p w14:paraId="78A50F5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监测架手机</w:t>
            </w:r>
          </w:p>
        </w:tc>
        <w:tc>
          <w:tcPr>
            <w:tcW w:w="3126" w:type="pct"/>
            <w:vMerge w:val="continue"/>
          </w:tcPr>
          <w:p w14:paraId="773DC3D2">
            <w:pPr>
              <w:wordWrap w:val="0"/>
              <w:spacing w:line="360" w:lineRule="auto"/>
              <w:rPr>
                <w:rFonts w:ascii="宋体" w:hAnsi="宋体" w:eastAsia="宋体" w:cs="宋体"/>
                <w:sz w:val="24"/>
                <w:szCs w:val="24"/>
              </w:rPr>
            </w:pPr>
          </w:p>
        </w:tc>
      </w:tr>
      <w:tr w14:paraId="49C5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4" w:type="pct"/>
            <w:vMerge w:val="continue"/>
          </w:tcPr>
          <w:p w14:paraId="661A99B1">
            <w:pPr>
              <w:wordWrap w:val="0"/>
              <w:spacing w:line="360" w:lineRule="auto"/>
              <w:jc w:val="center"/>
              <w:rPr>
                <w:rFonts w:ascii="宋体" w:hAnsi="宋体" w:eastAsia="宋体" w:cs="宋体"/>
                <w:sz w:val="24"/>
                <w:szCs w:val="24"/>
              </w:rPr>
            </w:pPr>
          </w:p>
        </w:tc>
        <w:tc>
          <w:tcPr>
            <w:tcW w:w="614" w:type="pct"/>
            <w:vMerge w:val="continue"/>
          </w:tcPr>
          <w:p w14:paraId="6556053D">
            <w:pPr>
              <w:wordWrap w:val="0"/>
              <w:spacing w:line="360" w:lineRule="auto"/>
              <w:jc w:val="center"/>
              <w:rPr>
                <w:rFonts w:ascii="宋体" w:hAnsi="宋体" w:eastAsia="宋体" w:cs="宋体"/>
                <w:sz w:val="24"/>
                <w:szCs w:val="24"/>
              </w:rPr>
            </w:pPr>
          </w:p>
        </w:tc>
        <w:tc>
          <w:tcPr>
            <w:tcW w:w="955" w:type="pct"/>
            <w:shd w:val="clear" w:color="auto" w:fill="FFFFFF"/>
          </w:tcPr>
          <w:p w14:paraId="21DCCB06">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功率放大器</w:t>
            </w:r>
          </w:p>
        </w:tc>
        <w:tc>
          <w:tcPr>
            <w:tcW w:w="3126" w:type="pct"/>
            <w:vMerge w:val="continue"/>
          </w:tcPr>
          <w:p w14:paraId="65C88F02">
            <w:pPr>
              <w:wordWrap w:val="0"/>
              <w:spacing w:line="360" w:lineRule="auto"/>
              <w:rPr>
                <w:rFonts w:ascii="宋体" w:hAnsi="宋体" w:eastAsia="宋体" w:cs="宋体"/>
                <w:sz w:val="24"/>
                <w:szCs w:val="24"/>
              </w:rPr>
            </w:pPr>
          </w:p>
        </w:tc>
      </w:tr>
    </w:tbl>
    <w:p w14:paraId="09230AD8">
      <w:pPr>
        <w:pStyle w:val="9"/>
        <w:widowControl w:val="0"/>
        <w:wordWrap w:val="0"/>
        <w:spacing w:line="360" w:lineRule="auto"/>
        <w:ind w:firstLine="482" w:firstLineChars="200"/>
        <w:outlineLvl w:val="3"/>
        <w:rPr>
          <w:rFonts w:hint="default" w:ascii="宋体" w:hAnsi="宋体" w:eastAsia="宋体" w:cs="宋体"/>
          <w:sz w:val="24"/>
          <w:szCs w:val="24"/>
        </w:rPr>
      </w:pPr>
      <w:r>
        <w:rPr>
          <w:rFonts w:ascii="宋体" w:hAnsi="宋体" w:eastAsia="宋体" w:cs="宋体"/>
          <w:b/>
          <w:sz w:val="24"/>
          <w:szCs w:val="24"/>
        </w:rPr>
        <w:t>3.铁塔、抱杆的检测维护及防锈处理</w:t>
      </w:r>
    </w:p>
    <w:p w14:paraId="59FBF56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代维单位需承担部分铁塔、天线支撑抱杆的检测维护和防锈上漆工作，每年开展一次年度安全检查和维护保养，具体包括：</w:t>
      </w:r>
    </w:p>
    <w:p w14:paraId="379FB74E">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3.1针对3座自建铁塔(虎仔山、鸿山、广通大厦)，巡检维护项目包括但不限于：自然附着物检查（天馈线、供电模块、避雷针等）、连接处螺栓检查、防锈蚀处理、塔体镀锌层检查、地阻测试、接地线缆、接触点紧固、防雷接地规范检测</w:t>
      </w:r>
      <w:r>
        <w:rPr>
          <w:rFonts w:ascii="宋体" w:hAnsi="宋体" w:eastAsia="宋体" w:cs="宋体"/>
          <w:sz w:val="24"/>
          <w:szCs w:val="24"/>
          <w:lang w:eastAsia="zh-CN"/>
        </w:rPr>
        <w:t>、防雷设施维护与维修</w:t>
      </w:r>
      <w:r>
        <w:rPr>
          <w:rFonts w:ascii="宋体" w:hAnsi="宋体" w:eastAsia="宋体" w:cs="宋体"/>
          <w:sz w:val="24"/>
          <w:szCs w:val="24"/>
        </w:rPr>
        <w:t>等；</w:t>
      </w:r>
    </w:p>
    <w:p w14:paraId="3536FE8F">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3.2针对</w:t>
      </w:r>
      <w:r>
        <w:rPr>
          <w:rFonts w:ascii="宋体" w:hAnsi="宋体" w:eastAsia="宋体" w:cs="宋体"/>
          <w:sz w:val="24"/>
          <w:szCs w:val="24"/>
          <w:lang w:eastAsia="zh-CN"/>
        </w:rPr>
        <w:t>2</w:t>
      </w:r>
      <w:r>
        <w:rPr>
          <w:rFonts w:ascii="宋体" w:hAnsi="宋体" w:eastAsia="宋体" w:cs="宋体"/>
          <w:sz w:val="24"/>
          <w:szCs w:val="24"/>
        </w:rPr>
        <w:t>座简易塔和5</w:t>
      </w:r>
      <w:r>
        <w:rPr>
          <w:rFonts w:ascii="宋体" w:hAnsi="宋体" w:eastAsia="宋体" w:cs="宋体"/>
          <w:sz w:val="24"/>
          <w:szCs w:val="24"/>
          <w:lang w:eastAsia="zh-CN"/>
        </w:rPr>
        <w:t>8</w:t>
      </w:r>
      <w:r>
        <w:rPr>
          <w:rFonts w:ascii="宋体" w:hAnsi="宋体" w:eastAsia="宋体" w:cs="宋体"/>
          <w:sz w:val="24"/>
          <w:szCs w:val="24"/>
        </w:rPr>
        <w:t>根抱杆，巡检维护项目包括但不限于：自然附着物检查维护（即天馈线、供电模块、避雷针等）、接触点紧固、防锈蚀处理、地阻测试、防雷接地规范检测</w:t>
      </w:r>
      <w:r>
        <w:rPr>
          <w:rFonts w:ascii="宋体" w:hAnsi="宋体" w:eastAsia="宋体" w:cs="宋体"/>
          <w:sz w:val="24"/>
          <w:szCs w:val="24"/>
          <w:lang w:eastAsia="zh-CN"/>
        </w:rPr>
        <w:t>、防雷设施维护与维修</w:t>
      </w:r>
      <w:r>
        <w:rPr>
          <w:rFonts w:ascii="宋体" w:hAnsi="宋体" w:eastAsia="宋体" w:cs="宋体"/>
          <w:sz w:val="24"/>
          <w:szCs w:val="24"/>
        </w:rPr>
        <w:t>等；</w:t>
      </w:r>
    </w:p>
    <w:p w14:paraId="01E7A82D">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3.3巡检过程中如发现塔体或抱杆有腐蚀的地方，需按规范对腐蚀处进行除锈、打磨、上漆等作业，确保铁塔或抱杆安全稳固。</w:t>
      </w:r>
    </w:p>
    <w:p w14:paraId="119A09E9">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4.日常检查</w:t>
      </w:r>
    </w:p>
    <w:p w14:paraId="3DFAECFB">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4.1服务要求</w:t>
      </w:r>
    </w:p>
    <w:p w14:paraId="2EE648BB">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（1）运维服务期内每月至少2次负责按照规范要求完成对固定监测站的日常检查；</w:t>
      </w:r>
    </w:p>
    <w:p w14:paraId="5A427C5E">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（2）运维服务期内每月至少1次负责按照规范要求完成对移动监测站、可搬移监测站、便携式监测设备、检测设备和管制设备的日常检查；</w:t>
      </w:r>
    </w:p>
    <w:p w14:paraId="489F749F">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（3）对无线电技术设施主要监测系统提供功能测试和检查服务，故障及时响应处置，并做好日常检查工作记录，填写《日常检查工作记录表》。</w:t>
      </w:r>
    </w:p>
    <w:p w14:paraId="738447A7">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4.2日常检查内容</w:t>
      </w:r>
    </w:p>
    <w:p w14:paraId="12E184D8">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（1）固定监测站</w:t>
      </w:r>
    </w:p>
    <w:p w14:paraId="50DB86B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检查内容包括但不限于：检查计算机及服务器系统运行情况；检查监测、测向应用软件以及其他辅助软件</w:t>
      </w:r>
      <w:r>
        <w:rPr>
          <w:rFonts w:ascii="宋体" w:hAnsi="宋体" w:eastAsia="宋体" w:cs="宋体"/>
          <w:sz w:val="24"/>
          <w:szCs w:val="24"/>
          <w:lang w:eastAsia="zh-CN"/>
        </w:rPr>
        <w:t>(如TDOA)</w:t>
      </w:r>
      <w:r>
        <w:rPr>
          <w:rFonts w:ascii="宋体" w:hAnsi="宋体" w:eastAsia="宋体" w:cs="宋体"/>
          <w:sz w:val="24"/>
          <w:szCs w:val="24"/>
        </w:rPr>
        <w:t>的各种功能；测试网络、控制线及系统间连通及数据传输情况；监控系统检查。</w:t>
      </w:r>
    </w:p>
    <w:p w14:paraId="1E8BB39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（2）移动监测站、可搬移监测站、便携式监测设备、管制设备等</w:t>
      </w:r>
    </w:p>
    <w:p w14:paraId="359B0931">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检查内容包括但不限于：检查设备开机启动运行情况；检查设备自检情况；检查监测、测向应用软件运行情况；电池充电等。</w:t>
      </w:r>
    </w:p>
    <w:p w14:paraId="4E208AA0">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（3）检测设备</w:t>
      </w:r>
    </w:p>
    <w:p w14:paraId="6EEBF6F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检查内容包括但不限于：检查设备开机启动运行情况；检查设备自检情况；对设备部分功能进行抽查测试。</w:t>
      </w:r>
    </w:p>
    <w:p w14:paraId="4573C114">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5.监测技术设施测试验证</w:t>
      </w:r>
    </w:p>
    <w:p w14:paraId="34E63D49">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5.1服务要求</w:t>
      </w:r>
    </w:p>
    <w:p w14:paraId="1354BAC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运维服务期内，需完成所有监测技术设施的三分之一数量（即至少完成</w:t>
      </w:r>
      <w:r>
        <w:rPr>
          <w:rFonts w:ascii="宋体" w:hAnsi="宋体" w:eastAsia="宋体" w:cs="宋体"/>
          <w:sz w:val="24"/>
          <w:szCs w:val="24"/>
          <w:lang w:eastAsia="zh-CN"/>
        </w:rPr>
        <w:t>5</w:t>
      </w:r>
      <w:r>
        <w:rPr>
          <w:rFonts w:ascii="宋体" w:hAnsi="宋体" w:eastAsia="宋体" w:cs="宋体"/>
          <w:sz w:val="24"/>
          <w:szCs w:val="24"/>
        </w:rPr>
        <w:t>个三类及以上固定监测站、1</w:t>
      </w:r>
      <w:r>
        <w:rPr>
          <w:rFonts w:ascii="宋体" w:hAnsi="宋体" w:eastAsia="宋体" w:cs="宋体"/>
          <w:sz w:val="24"/>
          <w:szCs w:val="24"/>
          <w:lang w:eastAsia="zh-CN"/>
        </w:rPr>
        <w:t>4</w:t>
      </w:r>
      <w:r>
        <w:rPr>
          <w:rFonts w:ascii="宋体" w:hAnsi="宋体" w:eastAsia="宋体" w:cs="宋体"/>
          <w:sz w:val="24"/>
          <w:szCs w:val="24"/>
        </w:rPr>
        <w:t>个四类固定监测站和快部站、1个可搬移监测站、</w:t>
      </w:r>
      <w:r>
        <w:rPr>
          <w:rFonts w:ascii="宋体" w:hAnsi="宋体" w:eastAsia="宋体" w:cs="宋体"/>
          <w:sz w:val="24"/>
          <w:szCs w:val="24"/>
          <w:lang w:eastAsia="zh-CN"/>
        </w:rPr>
        <w:t>6</w:t>
      </w:r>
      <w:r>
        <w:rPr>
          <w:rFonts w:ascii="宋体" w:hAnsi="宋体" w:eastAsia="宋体" w:cs="宋体"/>
          <w:sz w:val="24"/>
          <w:szCs w:val="24"/>
        </w:rPr>
        <w:t>台便携式监测设备）的第三方测试验证服务，并出具具备中国合格评定国家认可委员会（CNAS）</w:t>
      </w:r>
      <w:r>
        <w:rPr>
          <w:rFonts w:ascii="宋体" w:hAnsi="宋体" w:eastAsia="宋体" w:cs="宋体"/>
          <w:sz w:val="24"/>
          <w:szCs w:val="24"/>
          <w:lang w:eastAsia="zh-CN"/>
        </w:rPr>
        <w:t>或</w:t>
      </w:r>
      <w:r>
        <w:rPr>
          <w:rFonts w:ascii="宋体" w:hAnsi="宋体" w:eastAsia="宋体" w:cs="宋体"/>
          <w:sz w:val="24"/>
          <w:szCs w:val="24"/>
        </w:rPr>
        <w:t>中国计量认证（CMA）的检测报告。</w:t>
      </w:r>
      <w:r>
        <w:rPr>
          <w:rFonts w:ascii="宋体" w:hAnsi="宋体" w:eastAsia="宋体" w:cs="宋体"/>
          <w:b/>
          <w:sz w:val="24"/>
          <w:szCs w:val="24"/>
        </w:rPr>
        <w:t>测试验证</w:t>
      </w:r>
      <w:r>
        <w:rPr>
          <w:rFonts w:ascii="宋体" w:hAnsi="宋体" w:eastAsia="宋体" w:cs="宋体"/>
          <w:sz w:val="24"/>
          <w:szCs w:val="24"/>
        </w:rPr>
        <w:t>费用包含在投标总价中，采购人不另支付任何费用。</w:t>
      </w:r>
    </w:p>
    <w:p w14:paraId="00880BB5">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5.2测试内容</w:t>
      </w:r>
    </w:p>
    <w:tbl>
      <w:tblPr>
        <w:tblStyle w:val="5"/>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1261"/>
        <w:gridCol w:w="510"/>
        <w:gridCol w:w="1713"/>
        <w:gridCol w:w="4339"/>
      </w:tblGrid>
      <w:tr w14:paraId="1F42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Align w:val="center"/>
          </w:tcPr>
          <w:p w14:paraId="5F22EC5B">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color w:val="000000"/>
                <w:sz w:val="24"/>
                <w:szCs w:val="24"/>
              </w:rPr>
              <w:t>序号</w:t>
            </w:r>
          </w:p>
        </w:tc>
        <w:tc>
          <w:tcPr>
            <w:tcW w:w="756" w:type="pct"/>
            <w:vAlign w:val="center"/>
          </w:tcPr>
          <w:p w14:paraId="2E1301A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color w:val="000000"/>
                <w:sz w:val="24"/>
                <w:szCs w:val="24"/>
              </w:rPr>
              <w:t>设备</w:t>
            </w:r>
          </w:p>
        </w:tc>
        <w:tc>
          <w:tcPr>
            <w:tcW w:w="306" w:type="pct"/>
            <w:vAlign w:val="center"/>
          </w:tcPr>
          <w:p w14:paraId="212C4C41">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color w:val="000000"/>
                <w:sz w:val="24"/>
                <w:szCs w:val="24"/>
              </w:rPr>
              <w:t>数量</w:t>
            </w:r>
          </w:p>
        </w:tc>
        <w:tc>
          <w:tcPr>
            <w:tcW w:w="1027" w:type="pct"/>
            <w:vAlign w:val="center"/>
          </w:tcPr>
          <w:p w14:paraId="39EDF34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color w:val="000000"/>
                <w:sz w:val="24"/>
                <w:szCs w:val="24"/>
              </w:rPr>
              <w:t>监测、测向极化</w:t>
            </w:r>
          </w:p>
        </w:tc>
        <w:tc>
          <w:tcPr>
            <w:tcW w:w="2602" w:type="pct"/>
            <w:vAlign w:val="center"/>
          </w:tcPr>
          <w:p w14:paraId="4086CF4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b/>
                <w:color w:val="000000"/>
                <w:sz w:val="24"/>
                <w:szCs w:val="24"/>
              </w:rPr>
              <w:t>测试项目</w:t>
            </w:r>
          </w:p>
        </w:tc>
      </w:tr>
      <w:tr w14:paraId="6F48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vAlign w:val="center"/>
          </w:tcPr>
          <w:p w14:paraId="01862C6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756" w:type="pct"/>
            <w:vMerge w:val="restart"/>
            <w:vAlign w:val="center"/>
          </w:tcPr>
          <w:p w14:paraId="650A47B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固定监测站</w:t>
            </w:r>
          </w:p>
        </w:tc>
        <w:tc>
          <w:tcPr>
            <w:tcW w:w="306" w:type="pct"/>
            <w:vMerge w:val="restart"/>
            <w:vAlign w:val="center"/>
          </w:tcPr>
          <w:p w14:paraId="20365BE6">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5</w:t>
            </w:r>
          </w:p>
        </w:tc>
        <w:tc>
          <w:tcPr>
            <w:tcW w:w="1027" w:type="pct"/>
            <w:vAlign w:val="center"/>
          </w:tcPr>
          <w:p w14:paraId="5C6FB8FE">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监测双极化</w:t>
            </w:r>
          </w:p>
        </w:tc>
        <w:tc>
          <w:tcPr>
            <w:tcW w:w="2602" w:type="pct"/>
            <w:vMerge w:val="restart"/>
            <w:vAlign w:val="center"/>
          </w:tcPr>
          <w:p w14:paraId="22EDFBC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测向精度、驻波比、监测灵敏度、电平测量误差、频率准确度、接收机杂散发射、扫描速度</w:t>
            </w:r>
          </w:p>
        </w:tc>
      </w:tr>
      <w:tr w14:paraId="5AC6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vAlign w:val="center"/>
          </w:tcPr>
          <w:p w14:paraId="50657887">
            <w:pPr>
              <w:wordWrap w:val="0"/>
              <w:spacing w:line="360" w:lineRule="auto"/>
              <w:jc w:val="center"/>
              <w:rPr>
                <w:rFonts w:ascii="宋体" w:hAnsi="宋体" w:eastAsia="宋体" w:cs="宋体"/>
                <w:sz w:val="24"/>
                <w:szCs w:val="24"/>
              </w:rPr>
            </w:pPr>
          </w:p>
        </w:tc>
        <w:tc>
          <w:tcPr>
            <w:tcW w:w="756" w:type="pct"/>
            <w:vMerge w:val="continue"/>
            <w:vAlign w:val="center"/>
          </w:tcPr>
          <w:p w14:paraId="6FE317DB">
            <w:pPr>
              <w:wordWrap w:val="0"/>
              <w:spacing w:line="360" w:lineRule="auto"/>
              <w:jc w:val="center"/>
              <w:rPr>
                <w:rFonts w:ascii="宋体" w:hAnsi="宋体" w:eastAsia="宋体" w:cs="宋体"/>
                <w:sz w:val="24"/>
                <w:szCs w:val="24"/>
              </w:rPr>
            </w:pPr>
          </w:p>
        </w:tc>
        <w:tc>
          <w:tcPr>
            <w:tcW w:w="306" w:type="pct"/>
            <w:vMerge w:val="continue"/>
            <w:vAlign w:val="center"/>
          </w:tcPr>
          <w:p w14:paraId="2798E399">
            <w:pPr>
              <w:wordWrap w:val="0"/>
              <w:spacing w:line="360" w:lineRule="auto"/>
              <w:jc w:val="center"/>
              <w:rPr>
                <w:rFonts w:ascii="宋体" w:hAnsi="宋体" w:eastAsia="宋体" w:cs="宋体"/>
                <w:sz w:val="24"/>
                <w:szCs w:val="24"/>
              </w:rPr>
            </w:pPr>
          </w:p>
        </w:tc>
        <w:tc>
          <w:tcPr>
            <w:tcW w:w="1027" w:type="pct"/>
            <w:vAlign w:val="center"/>
          </w:tcPr>
          <w:p w14:paraId="13FB6E2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测向垂直极化</w:t>
            </w:r>
          </w:p>
        </w:tc>
        <w:tc>
          <w:tcPr>
            <w:tcW w:w="2602" w:type="pct"/>
            <w:vMerge w:val="continue"/>
            <w:vAlign w:val="center"/>
          </w:tcPr>
          <w:p w14:paraId="2252C32E">
            <w:pPr>
              <w:wordWrap w:val="0"/>
              <w:spacing w:line="360" w:lineRule="auto"/>
              <w:jc w:val="center"/>
              <w:rPr>
                <w:rFonts w:ascii="宋体" w:hAnsi="宋体" w:eastAsia="宋体" w:cs="宋体"/>
                <w:sz w:val="24"/>
                <w:szCs w:val="24"/>
              </w:rPr>
            </w:pPr>
          </w:p>
        </w:tc>
      </w:tr>
      <w:tr w14:paraId="6C7E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vAlign w:val="center"/>
          </w:tcPr>
          <w:p w14:paraId="402BB9D0">
            <w:pPr>
              <w:wordWrap w:val="0"/>
              <w:spacing w:line="360" w:lineRule="auto"/>
              <w:jc w:val="center"/>
              <w:rPr>
                <w:rFonts w:ascii="宋体" w:hAnsi="宋体" w:eastAsia="宋体" w:cs="宋体"/>
                <w:sz w:val="24"/>
                <w:szCs w:val="24"/>
              </w:rPr>
            </w:pPr>
          </w:p>
        </w:tc>
        <w:tc>
          <w:tcPr>
            <w:tcW w:w="756" w:type="pct"/>
            <w:vMerge w:val="continue"/>
            <w:vAlign w:val="center"/>
          </w:tcPr>
          <w:p w14:paraId="05C882CA">
            <w:pPr>
              <w:wordWrap w:val="0"/>
              <w:spacing w:line="360" w:lineRule="auto"/>
              <w:jc w:val="center"/>
              <w:rPr>
                <w:rFonts w:ascii="宋体" w:hAnsi="宋体" w:eastAsia="宋体" w:cs="宋体"/>
                <w:sz w:val="24"/>
                <w:szCs w:val="24"/>
              </w:rPr>
            </w:pPr>
          </w:p>
        </w:tc>
        <w:tc>
          <w:tcPr>
            <w:tcW w:w="306" w:type="pct"/>
            <w:vMerge w:val="continue"/>
            <w:vAlign w:val="center"/>
          </w:tcPr>
          <w:p w14:paraId="2C230216">
            <w:pPr>
              <w:wordWrap w:val="0"/>
              <w:spacing w:line="360" w:lineRule="auto"/>
              <w:jc w:val="center"/>
              <w:rPr>
                <w:rFonts w:ascii="宋体" w:hAnsi="宋体" w:eastAsia="宋体" w:cs="宋体"/>
                <w:sz w:val="24"/>
                <w:szCs w:val="24"/>
              </w:rPr>
            </w:pPr>
          </w:p>
        </w:tc>
        <w:tc>
          <w:tcPr>
            <w:tcW w:w="1027" w:type="pct"/>
            <w:vAlign w:val="center"/>
          </w:tcPr>
          <w:p w14:paraId="546D1AF5">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测向水平极化</w:t>
            </w:r>
          </w:p>
        </w:tc>
        <w:tc>
          <w:tcPr>
            <w:tcW w:w="2602" w:type="pct"/>
            <w:vMerge w:val="continue"/>
            <w:vAlign w:val="center"/>
          </w:tcPr>
          <w:p w14:paraId="5F926667">
            <w:pPr>
              <w:wordWrap w:val="0"/>
              <w:spacing w:line="360" w:lineRule="auto"/>
              <w:jc w:val="center"/>
              <w:rPr>
                <w:rFonts w:ascii="宋体" w:hAnsi="宋体" w:eastAsia="宋体" w:cs="宋体"/>
                <w:sz w:val="24"/>
                <w:szCs w:val="24"/>
              </w:rPr>
            </w:pPr>
          </w:p>
        </w:tc>
      </w:tr>
      <w:tr w14:paraId="1596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Align w:val="center"/>
          </w:tcPr>
          <w:p w14:paraId="58A97FC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2</w:t>
            </w:r>
          </w:p>
        </w:tc>
        <w:tc>
          <w:tcPr>
            <w:tcW w:w="756" w:type="pct"/>
            <w:vAlign w:val="center"/>
          </w:tcPr>
          <w:p w14:paraId="30BC59B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小型监测站和快部站</w:t>
            </w:r>
          </w:p>
        </w:tc>
        <w:tc>
          <w:tcPr>
            <w:tcW w:w="306" w:type="pct"/>
            <w:vAlign w:val="center"/>
          </w:tcPr>
          <w:p w14:paraId="61404A6A">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14</w:t>
            </w:r>
          </w:p>
        </w:tc>
        <w:tc>
          <w:tcPr>
            <w:tcW w:w="1027" w:type="pct"/>
            <w:vAlign w:val="center"/>
          </w:tcPr>
          <w:p w14:paraId="5D98C848">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垂直极化</w:t>
            </w:r>
          </w:p>
        </w:tc>
        <w:tc>
          <w:tcPr>
            <w:tcW w:w="2602" w:type="pct"/>
            <w:vAlign w:val="center"/>
          </w:tcPr>
          <w:p w14:paraId="0C3BCD1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监测灵敏度、电平测量误差、频率准确度、接收机杂散发射、扫描速度、驻波比</w:t>
            </w:r>
          </w:p>
        </w:tc>
      </w:tr>
      <w:tr w14:paraId="58A1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restart"/>
            <w:vAlign w:val="center"/>
          </w:tcPr>
          <w:p w14:paraId="7A1369D3">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3</w:t>
            </w:r>
          </w:p>
        </w:tc>
        <w:tc>
          <w:tcPr>
            <w:tcW w:w="756" w:type="pct"/>
            <w:vMerge w:val="restart"/>
            <w:vAlign w:val="center"/>
          </w:tcPr>
          <w:p w14:paraId="27B0FBF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可搬移监测站</w:t>
            </w:r>
          </w:p>
        </w:tc>
        <w:tc>
          <w:tcPr>
            <w:tcW w:w="306" w:type="pct"/>
            <w:vMerge w:val="restart"/>
            <w:vAlign w:val="center"/>
          </w:tcPr>
          <w:p w14:paraId="38E68E90">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1</w:t>
            </w:r>
          </w:p>
        </w:tc>
        <w:tc>
          <w:tcPr>
            <w:tcW w:w="1027" w:type="pct"/>
            <w:vAlign w:val="center"/>
          </w:tcPr>
          <w:p w14:paraId="15736D0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监测垂直单极化</w:t>
            </w:r>
          </w:p>
        </w:tc>
        <w:tc>
          <w:tcPr>
            <w:tcW w:w="2602" w:type="pct"/>
            <w:vAlign w:val="center"/>
          </w:tcPr>
          <w:p w14:paraId="0068E7A4">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监测灵敏度、场强测量精度、频率测量精度、系统对瞬时信号的监测能力</w:t>
            </w:r>
          </w:p>
        </w:tc>
      </w:tr>
      <w:tr w14:paraId="74B1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Merge w:val="continue"/>
            <w:vAlign w:val="center"/>
          </w:tcPr>
          <w:p w14:paraId="47192B77">
            <w:pPr>
              <w:wordWrap w:val="0"/>
              <w:spacing w:line="360" w:lineRule="auto"/>
              <w:jc w:val="center"/>
              <w:rPr>
                <w:rFonts w:ascii="宋体" w:hAnsi="宋体" w:eastAsia="宋体" w:cs="宋体"/>
                <w:sz w:val="24"/>
                <w:szCs w:val="24"/>
              </w:rPr>
            </w:pPr>
          </w:p>
        </w:tc>
        <w:tc>
          <w:tcPr>
            <w:tcW w:w="756" w:type="pct"/>
            <w:vMerge w:val="continue"/>
            <w:vAlign w:val="center"/>
          </w:tcPr>
          <w:p w14:paraId="3C59EC12">
            <w:pPr>
              <w:wordWrap w:val="0"/>
              <w:spacing w:line="360" w:lineRule="auto"/>
              <w:jc w:val="center"/>
              <w:rPr>
                <w:rFonts w:ascii="宋体" w:hAnsi="宋体" w:eastAsia="宋体" w:cs="宋体"/>
                <w:sz w:val="24"/>
                <w:szCs w:val="24"/>
              </w:rPr>
            </w:pPr>
          </w:p>
        </w:tc>
        <w:tc>
          <w:tcPr>
            <w:tcW w:w="306" w:type="pct"/>
            <w:vMerge w:val="continue"/>
            <w:vAlign w:val="center"/>
          </w:tcPr>
          <w:p w14:paraId="276DC888">
            <w:pPr>
              <w:wordWrap w:val="0"/>
              <w:spacing w:line="360" w:lineRule="auto"/>
              <w:jc w:val="center"/>
              <w:rPr>
                <w:rFonts w:ascii="宋体" w:hAnsi="宋体" w:eastAsia="宋体" w:cs="宋体"/>
                <w:sz w:val="24"/>
                <w:szCs w:val="24"/>
              </w:rPr>
            </w:pPr>
          </w:p>
        </w:tc>
        <w:tc>
          <w:tcPr>
            <w:tcW w:w="1027" w:type="pct"/>
            <w:vAlign w:val="center"/>
          </w:tcPr>
          <w:p w14:paraId="3531711A">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测向垂直单极化</w:t>
            </w:r>
          </w:p>
        </w:tc>
        <w:tc>
          <w:tcPr>
            <w:tcW w:w="2602" w:type="pct"/>
            <w:vAlign w:val="center"/>
          </w:tcPr>
          <w:p w14:paraId="527A9929">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测向灵敏度、测向精度、系统对瞬时信号的测向能力</w:t>
            </w:r>
          </w:p>
        </w:tc>
      </w:tr>
      <w:tr w14:paraId="6B6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6" w:type="pct"/>
            <w:vAlign w:val="center"/>
          </w:tcPr>
          <w:p w14:paraId="35D2DB8C">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4</w:t>
            </w:r>
          </w:p>
        </w:tc>
        <w:tc>
          <w:tcPr>
            <w:tcW w:w="756" w:type="pct"/>
            <w:vAlign w:val="center"/>
          </w:tcPr>
          <w:p w14:paraId="59B69B9F">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便携式监测设备</w:t>
            </w:r>
          </w:p>
        </w:tc>
        <w:tc>
          <w:tcPr>
            <w:tcW w:w="306" w:type="pct"/>
            <w:vAlign w:val="center"/>
          </w:tcPr>
          <w:p w14:paraId="485A28D1">
            <w:pPr>
              <w:pStyle w:val="9"/>
              <w:widowControl w:val="0"/>
              <w:wordWrap w:val="0"/>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6</w:t>
            </w:r>
          </w:p>
        </w:tc>
        <w:tc>
          <w:tcPr>
            <w:tcW w:w="1027" w:type="pct"/>
            <w:vAlign w:val="center"/>
          </w:tcPr>
          <w:p w14:paraId="0A85DDD7">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w:t>
            </w:r>
          </w:p>
        </w:tc>
        <w:tc>
          <w:tcPr>
            <w:tcW w:w="2602" w:type="pct"/>
            <w:vAlign w:val="center"/>
          </w:tcPr>
          <w:p w14:paraId="279BED13">
            <w:pPr>
              <w:pStyle w:val="9"/>
              <w:widowControl w:val="0"/>
              <w:wordWrap w:val="0"/>
              <w:spacing w:line="360" w:lineRule="auto"/>
              <w:jc w:val="center"/>
              <w:rPr>
                <w:rFonts w:hint="default" w:ascii="宋体" w:hAnsi="宋体" w:eastAsia="宋体" w:cs="宋体"/>
                <w:sz w:val="24"/>
                <w:szCs w:val="24"/>
              </w:rPr>
            </w:pPr>
            <w:r>
              <w:rPr>
                <w:rFonts w:ascii="宋体" w:hAnsi="宋体" w:eastAsia="宋体" w:cs="宋体"/>
                <w:sz w:val="24"/>
                <w:szCs w:val="24"/>
              </w:rPr>
              <w:t>监测灵敏度、电平测量误差、频率准确度、接收机杂散发射、扫描速度、驻波比</w:t>
            </w:r>
          </w:p>
        </w:tc>
      </w:tr>
    </w:tbl>
    <w:p w14:paraId="3C7B3AC7">
      <w:pPr>
        <w:pStyle w:val="9"/>
        <w:widowControl w:val="0"/>
        <w:wordWrap w:val="0"/>
        <w:spacing w:line="360" w:lineRule="auto"/>
        <w:ind w:firstLine="480"/>
        <w:outlineLvl w:val="3"/>
        <w:rPr>
          <w:rFonts w:hint="default" w:ascii="宋体" w:hAnsi="宋体" w:eastAsia="宋体" w:cs="宋体"/>
          <w:b/>
          <w:sz w:val="24"/>
          <w:szCs w:val="24"/>
        </w:rPr>
      </w:pPr>
      <w:r>
        <w:rPr>
          <w:rFonts w:ascii="宋体" w:hAnsi="宋体" w:eastAsia="宋体" w:cs="宋体"/>
          <w:b/>
          <w:sz w:val="24"/>
          <w:szCs w:val="24"/>
        </w:rPr>
        <w:t>6.</w:t>
      </w:r>
      <w:r>
        <w:rPr>
          <w:rFonts w:ascii="宋体" w:hAnsi="宋体" w:eastAsia="宋体" w:cs="宋体"/>
          <w:b/>
          <w:sz w:val="24"/>
          <w:szCs w:val="24"/>
          <w:lang w:eastAsia="zh-CN"/>
        </w:rPr>
        <w:t>检测</w:t>
      </w:r>
      <w:r>
        <w:rPr>
          <w:rFonts w:ascii="宋体" w:hAnsi="宋体" w:eastAsia="宋体" w:cs="宋体"/>
          <w:b/>
          <w:sz w:val="24"/>
          <w:szCs w:val="24"/>
        </w:rPr>
        <w:t>实验室</w:t>
      </w:r>
      <w:r>
        <w:rPr>
          <w:rFonts w:ascii="宋体" w:hAnsi="宋体" w:eastAsia="宋体" w:cs="宋体"/>
          <w:b/>
          <w:sz w:val="24"/>
          <w:szCs w:val="24"/>
          <w:lang w:eastAsia="zh-CN"/>
        </w:rPr>
        <w:t>仪器仪表</w:t>
      </w:r>
      <w:r>
        <w:rPr>
          <w:rFonts w:ascii="宋体" w:hAnsi="宋体" w:eastAsia="宋体" w:cs="宋体"/>
          <w:b/>
          <w:sz w:val="24"/>
          <w:szCs w:val="24"/>
        </w:rPr>
        <w:t>校准验证专项检查</w:t>
      </w:r>
    </w:p>
    <w:p w14:paraId="0DB21D91">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6.1服务要求</w:t>
      </w:r>
    </w:p>
    <w:p w14:paraId="7A17B4F8">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（1）运维服务期内进行至少1次</w:t>
      </w:r>
      <w:r>
        <w:rPr>
          <w:rFonts w:ascii="宋体" w:hAnsi="宋体" w:eastAsia="宋体" w:cs="宋体"/>
          <w:sz w:val="24"/>
          <w:szCs w:val="24"/>
          <w:lang w:eastAsia="zh-CN"/>
        </w:rPr>
        <w:t>检测</w:t>
      </w:r>
      <w:r>
        <w:rPr>
          <w:rFonts w:ascii="宋体" w:hAnsi="宋体" w:eastAsia="宋体" w:cs="宋体"/>
          <w:sz w:val="24"/>
          <w:szCs w:val="24"/>
        </w:rPr>
        <w:t>实验室</w:t>
      </w:r>
      <w:r>
        <w:rPr>
          <w:rFonts w:ascii="宋体" w:hAnsi="宋体" w:eastAsia="宋体" w:cs="宋体"/>
          <w:sz w:val="24"/>
          <w:szCs w:val="24"/>
          <w:lang w:eastAsia="zh-CN"/>
        </w:rPr>
        <w:t>仪器仪表单机测试与功能验证</w:t>
      </w:r>
      <w:r>
        <w:rPr>
          <w:rFonts w:ascii="宋体" w:hAnsi="宋体" w:eastAsia="宋体" w:cs="宋体"/>
          <w:sz w:val="24"/>
          <w:szCs w:val="24"/>
        </w:rPr>
        <w:t>；</w:t>
      </w:r>
    </w:p>
    <w:p w14:paraId="5C2575F3">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（2）运维服务期内完成1次</w:t>
      </w:r>
      <w:r>
        <w:rPr>
          <w:rFonts w:ascii="宋体" w:hAnsi="宋体" w:eastAsia="宋体" w:cs="宋体"/>
          <w:sz w:val="24"/>
          <w:szCs w:val="24"/>
          <w:lang w:eastAsia="zh-CN"/>
        </w:rPr>
        <w:t>检测</w:t>
      </w:r>
      <w:r>
        <w:rPr>
          <w:rFonts w:ascii="宋体" w:hAnsi="宋体" w:eastAsia="宋体" w:cs="宋体"/>
          <w:sz w:val="24"/>
          <w:szCs w:val="24"/>
        </w:rPr>
        <w:t>实验室</w:t>
      </w:r>
      <w:r>
        <w:rPr>
          <w:rFonts w:ascii="宋体" w:hAnsi="宋体" w:eastAsia="宋体" w:cs="宋体"/>
          <w:sz w:val="24"/>
          <w:szCs w:val="24"/>
          <w:lang w:eastAsia="zh-CN"/>
        </w:rPr>
        <w:t>仪器仪表</w:t>
      </w:r>
      <w:r>
        <w:rPr>
          <w:rFonts w:ascii="宋体" w:hAnsi="宋体" w:eastAsia="宋体" w:cs="宋体"/>
          <w:sz w:val="24"/>
          <w:szCs w:val="24"/>
        </w:rPr>
        <w:t>的第三方检定（见二、技术和服务要求-（三）运维服务范围-5.检测设备-编号1至编号</w:t>
      </w:r>
      <w:r>
        <w:rPr>
          <w:rFonts w:ascii="宋体" w:hAnsi="宋体" w:eastAsia="宋体" w:cs="宋体"/>
          <w:sz w:val="24"/>
          <w:szCs w:val="24"/>
          <w:lang w:eastAsia="zh-CN"/>
        </w:rPr>
        <w:t>23</w:t>
      </w:r>
      <w:r>
        <w:rPr>
          <w:rFonts w:ascii="宋体" w:hAnsi="宋体" w:eastAsia="宋体" w:cs="宋体"/>
          <w:sz w:val="24"/>
          <w:szCs w:val="24"/>
        </w:rPr>
        <w:t>的设备共</w:t>
      </w:r>
      <w:r>
        <w:rPr>
          <w:rFonts w:ascii="宋体" w:hAnsi="宋体" w:eastAsia="宋体" w:cs="宋体"/>
          <w:sz w:val="24"/>
          <w:szCs w:val="24"/>
          <w:lang w:eastAsia="zh-CN"/>
        </w:rPr>
        <w:t>24</w:t>
      </w:r>
      <w:r>
        <w:rPr>
          <w:rFonts w:ascii="宋体" w:hAnsi="宋体" w:eastAsia="宋体" w:cs="宋体"/>
          <w:sz w:val="24"/>
          <w:szCs w:val="24"/>
        </w:rPr>
        <w:t>台），并出具具备中国合格评定国家认可委员会（CNAS）的检测报告或中国计量认证（CMA）的检测报告。</w:t>
      </w:r>
      <w:r>
        <w:rPr>
          <w:rFonts w:ascii="宋体" w:hAnsi="宋体" w:eastAsia="宋体" w:cs="宋体"/>
          <w:b/>
          <w:sz w:val="24"/>
          <w:szCs w:val="24"/>
        </w:rPr>
        <w:t>校准验证</w:t>
      </w:r>
      <w:r>
        <w:rPr>
          <w:rFonts w:ascii="宋体" w:hAnsi="宋体" w:eastAsia="宋体" w:cs="宋体"/>
          <w:sz w:val="24"/>
          <w:szCs w:val="24"/>
        </w:rPr>
        <w:t>费用包含在投标总价中，采购人不另支付任何费用。</w:t>
      </w:r>
    </w:p>
    <w:p w14:paraId="6C3F09EB">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6.2</w:t>
      </w:r>
      <w:r>
        <w:rPr>
          <w:rFonts w:ascii="宋体" w:hAnsi="宋体" w:eastAsia="宋体" w:cs="宋体"/>
          <w:sz w:val="24"/>
          <w:szCs w:val="24"/>
          <w:lang w:eastAsia="zh-CN"/>
        </w:rPr>
        <w:t>仪器仪表单机测试与功能验证</w:t>
      </w:r>
      <w:r>
        <w:rPr>
          <w:rFonts w:ascii="宋体" w:hAnsi="宋体" w:eastAsia="宋体" w:cs="宋体"/>
          <w:sz w:val="24"/>
          <w:szCs w:val="24"/>
        </w:rPr>
        <w:t>检查内容</w:t>
      </w:r>
    </w:p>
    <w:p w14:paraId="6BFF1098">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运维服务期内完成1次实验室仪器仪表单机测试与功能验证，各仪器仪表单机维护与巡检内容不限于以下项目：</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1101"/>
        <w:gridCol w:w="6713"/>
      </w:tblGrid>
      <w:tr w14:paraId="24D9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1E259C3">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在用仪器仪表单机维护</w:t>
            </w:r>
          </w:p>
        </w:tc>
      </w:tr>
      <w:tr w14:paraId="453F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vAlign w:val="center"/>
          </w:tcPr>
          <w:p w14:paraId="2BAA3B96">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662" w:type="pct"/>
            <w:vAlign w:val="center"/>
          </w:tcPr>
          <w:p w14:paraId="139D68A8">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维护项目</w:t>
            </w:r>
          </w:p>
        </w:tc>
        <w:tc>
          <w:tcPr>
            <w:tcW w:w="4034" w:type="pct"/>
            <w:vAlign w:val="center"/>
          </w:tcPr>
          <w:p w14:paraId="61D720C3">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维护内容</w:t>
            </w:r>
          </w:p>
        </w:tc>
      </w:tr>
      <w:tr w14:paraId="34A9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vAlign w:val="center"/>
          </w:tcPr>
          <w:p w14:paraId="6B8B66A5">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662" w:type="pct"/>
            <w:vAlign w:val="center"/>
          </w:tcPr>
          <w:p w14:paraId="11898CB2">
            <w:pPr>
              <w:wordWrap w:val="0"/>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设备启动</w:t>
            </w:r>
          </w:p>
        </w:tc>
        <w:tc>
          <w:tcPr>
            <w:tcW w:w="4034" w:type="pct"/>
            <w:vAlign w:val="center"/>
          </w:tcPr>
          <w:p w14:paraId="609BEDDD">
            <w:pPr>
              <w:wordWrap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加电启动，记录仪表启动过程及状态，分析可能的错误提示。</w:t>
            </w:r>
          </w:p>
          <w:p w14:paraId="75F5D03D">
            <w:pPr>
              <w:wordWrap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记录检查仪表已安装选件及许可证书。</w:t>
            </w:r>
          </w:p>
          <w:p w14:paraId="75C0CC28">
            <w:pPr>
              <w:wordWrap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检查仪表校准记录。</w:t>
            </w:r>
          </w:p>
        </w:tc>
      </w:tr>
      <w:tr w14:paraId="4FDA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vAlign w:val="center"/>
          </w:tcPr>
          <w:p w14:paraId="4F91CFF2">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662" w:type="pct"/>
            <w:vAlign w:val="center"/>
          </w:tcPr>
          <w:p w14:paraId="4D889A5C">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设备自检</w:t>
            </w:r>
          </w:p>
        </w:tc>
        <w:tc>
          <w:tcPr>
            <w:tcW w:w="4034" w:type="pct"/>
            <w:vAlign w:val="center"/>
          </w:tcPr>
          <w:p w14:paraId="436FDEEC">
            <w:pPr>
              <w:wordWrap w:val="0"/>
              <w:spacing w:line="360" w:lineRule="auto"/>
              <w:jc w:val="left"/>
              <w:rPr>
                <w:rFonts w:ascii="宋体" w:hAnsi="宋体" w:eastAsia="宋体" w:cs="宋体"/>
                <w:sz w:val="24"/>
                <w:szCs w:val="24"/>
              </w:rPr>
            </w:pPr>
            <w:r>
              <w:rPr>
                <w:rFonts w:hint="eastAsia" w:ascii="宋体" w:hAnsi="宋体" w:eastAsia="宋体" w:cs="宋体"/>
                <w:sz w:val="24"/>
                <w:szCs w:val="24"/>
              </w:rPr>
              <w:t>操作仪表，进行仪表自校准，观察在整个自校准过程中，仪表状态是否正常，是否提示错误信息。</w:t>
            </w:r>
          </w:p>
        </w:tc>
      </w:tr>
      <w:tr w14:paraId="011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vAlign w:val="center"/>
          </w:tcPr>
          <w:p w14:paraId="5E9A9E70">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662" w:type="pct"/>
            <w:vAlign w:val="center"/>
          </w:tcPr>
          <w:p w14:paraId="1F2C7DD3">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按键及显示</w:t>
            </w:r>
          </w:p>
        </w:tc>
        <w:tc>
          <w:tcPr>
            <w:tcW w:w="4034" w:type="pct"/>
            <w:vAlign w:val="center"/>
          </w:tcPr>
          <w:p w14:paraId="01601829">
            <w:pPr>
              <w:wordWrap w:val="0"/>
              <w:spacing w:line="360" w:lineRule="auto"/>
              <w:jc w:val="left"/>
              <w:rPr>
                <w:rFonts w:ascii="宋体" w:hAnsi="宋体" w:eastAsia="宋体" w:cs="宋体"/>
                <w:sz w:val="24"/>
                <w:szCs w:val="24"/>
              </w:rPr>
            </w:pPr>
            <w:r>
              <w:rPr>
                <w:rFonts w:hint="eastAsia" w:ascii="宋体" w:hAnsi="宋体" w:eastAsia="宋体" w:cs="宋体"/>
                <w:sz w:val="24"/>
                <w:szCs w:val="24"/>
              </w:rPr>
              <w:t>对仪表所有软/硬按键进行点击操作，并观察仪表显示状态。</w:t>
            </w:r>
          </w:p>
          <w:p w14:paraId="6D0122AA">
            <w:pPr>
              <w:wordWrap w:val="0"/>
              <w:spacing w:line="360" w:lineRule="auto"/>
              <w:jc w:val="left"/>
              <w:rPr>
                <w:rFonts w:ascii="宋体" w:hAnsi="宋体" w:eastAsia="宋体" w:cs="宋体"/>
                <w:sz w:val="24"/>
                <w:szCs w:val="24"/>
              </w:rPr>
            </w:pPr>
            <w:r>
              <w:rPr>
                <w:rFonts w:hint="eastAsia" w:ascii="宋体" w:hAnsi="宋体" w:eastAsia="宋体" w:cs="宋体"/>
                <w:sz w:val="24"/>
                <w:szCs w:val="24"/>
              </w:rPr>
              <w:t>在验证仪表各功能按键时进行观察验证，并同时确认显示界面大小、颜色等内容与正常状态下无明显误差。</w:t>
            </w:r>
          </w:p>
        </w:tc>
      </w:tr>
      <w:tr w14:paraId="02A6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vAlign w:val="center"/>
          </w:tcPr>
          <w:p w14:paraId="5AD3F7A7">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662" w:type="pct"/>
            <w:vAlign w:val="center"/>
          </w:tcPr>
          <w:p w14:paraId="6C3C9DBC">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接口与程控</w:t>
            </w:r>
          </w:p>
        </w:tc>
        <w:tc>
          <w:tcPr>
            <w:tcW w:w="4034" w:type="pct"/>
            <w:vAlign w:val="center"/>
          </w:tcPr>
          <w:p w14:paraId="70A7D5EC">
            <w:pPr>
              <w:wordWrap w:val="0"/>
              <w:spacing w:line="360" w:lineRule="auto"/>
              <w:jc w:val="left"/>
              <w:rPr>
                <w:rFonts w:ascii="宋体" w:hAnsi="宋体" w:eastAsia="宋体" w:cs="宋体"/>
                <w:sz w:val="24"/>
                <w:szCs w:val="24"/>
              </w:rPr>
            </w:pPr>
            <w:r>
              <w:rPr>
                <w:rFonts w:hint="eastAsia" w:ascii="宋体" w:hAnsi="宋体" w:eastAsia="宋体" w:cs="宋体"/>
                <w:sz w:val="24"/>
                <w:szCs w:val="24"/>
              </w:rPr>
              <w:t>检查程控接口、时钟接口、同步接口等输入输出接口的状态。</w:t>
            </w:r>
          </w:p>
          <w:p w14:paraId="38EE0CED">
            <w:pPr>
              <w:wordWrap w:val="0"/>
              <w:spacing w:line="360" w:lineRule="auto"/>
              <w:jc w:val="left"/>
              <w:rPr>
                <w:rFonts w:ascii="宋体" w:hAnsi="宋体" w:eastAsia="宋体" w:cs="宋体"/>
                <w:sz w:val="24"/>
                <w:szCs w:val="24"/>
              </w:rPr>
            </w:pPr>
            <w:r>
              <w:rPr>
                <w:rFonts w:hint="eastAsia" w:ascii="宋体" w:hAnsi="宋体" w:eastAsia="宋体" w:cs="宋体"/>
                <w:sz w:val="24"/>
                <w:szCs w:val="24"/>
              </w:rPr>
              <w:t>检查GPIB、LAN程控接口的工作状态，实验程控数据的查询和返回功能。</w:t>
            </w:r>
          </w:p>
        </w:tc>
      </w:tr>
      <w:tr w14:paraId="6251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2" w:type="pct"/>
            <w:vAlign w:val="center"/>
          </w:tcPr>
          <w:p w14:paraId="535F8072">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662" w:type="pct"/>
            <w:vAlign w:val="center"/>
          </w:tcPr>
          <w:p w14:paraId="171D6016">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功能检查</w:t>
            </w:r>
          </w:p>
        </w:tc>
        <w:tc>
          <w:tcPr>
            <w:tcW w:w="4034" w:type="pct"/>
            <w:vAlign w:val="center"/>
          </w:tcPr>
          <w:p w14:paraId="403D6B54">
            <w:pPr>
              <w:wordWrap w:val="0"/>
              <w:spacing w:line="360" w:lineRule="auto"/>
              <w:jc w:val="left"/>
              <w:rPr>
                <w:rFonts w:ascii="宋体" w:hAnsi="宋体" w:eastAsia="宋体" w:cs="宋体"/>
                <w:sz w:val="24"/>
                <w:szCs w:val="24"/>
              </w:rPr>
            </w:pPr>
            <w:r>
              <w:rPr>
                <w:rFonts w:hint="eastAsia" w:ascii="宋体" w:hAnsi="宋体" w:eastAsia="宋体" w:cs="宋体"/>
                <w:sz w:val="24"/>
                <w:szCs w:val="24"/>
              </w:rPr>
              <w:t>检查仪表配置选件的调用功能，可进行参数设置、测试并返回正确数值，调用过程应无错误提示。</w:t>
            </w:r>
          </w:p>
        </w:tc>
      </w:tr>
    </w:tbl>
    <w:p w14:paraId="050A9FCF">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7.应急及重大活动保障运维</w:t>
      </w:r>
    </w:p>
    <w:p w14:paraId="18644CDD">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7.1代维单位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14:paraId="2C7D239A">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rPr>
        <w:t>7.2运维服务期内若遇执行重大活动保障(如党政重大活动、重大文体活动、重要大型考试)、大型无线电技术演练活动或紧急干扰排查等任务时，需提供必要的技术支持、备品备件、后勤人员和运维保障服务</w:t>
      </w:r>
      <w:r>
        <w:rPr>
          <w:rFonts w:ascii="宋体" w:hAnsi="宋体" w:eastAsia="宋体" w:cs="宋体"/>
          <w:sz w:val="24"/>
          <w:szCs w:val="24"/>
          <w:lang w:eastAsia="zh-CN"/>
        </w:rPr>
        <w:t>。根据采购人要求，重大活动保障需至少提前1个工作日派出不少于2名具备3年以上相关运维经验的技术人员及1辆配备齐全应急工具和备件的运维保障车辆抵达指定保障区域；</w:t>
      </w:r>
      <w:r>
        <w:rPr>
          <w:rFonts w:ascii="宋体" w:hAnsi="宋体" w:eastAsia="宋体" w:cs="宋体"/>
          <w:sz w:val="24"/>
          <w:szCs w:val="24"/>
        </w:rPr>
        <w:t>针对服务范围内相关的无线电监测设施做好专项巡检，任务执行过程中全程保障设备的正常使用。所有情况按照要求详细做好记录，存入无线电监测设施运维档案中。</w:t>
      </w:r>
    </w:p>
    <w:p w14:paraId="6CD19E22">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8.故障排查及维修服务</w:t>
      </w:r>
    </w:p>
    <w:p w14:paraId="7CCEAE32">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8.1故障排查及维修服务要求</w:t>
      </w:r>
    </w:p>
    <w:p w14:paraId="4AE8487E">
      <w:pPr>
        <w:pStyle w:val="9"/>
        <w:widowControl w:val="0"/>
        <w:wordWrap w:val="0"/>
        <w:spacing w:line="360" w:lineRule="auto"/>
        <w:ind w:firstLine="480" w:firstLineChars="200"/>
        <w:outlineLvl w:val="5"/>
        <w:rPr>
          <w:rFonts w:hint="default" w:ascii="宋体" w:hAnsi="宋体" w:eastAsia="宋体" w:cs="宋体"/>
          <w:sz w:val="24"/>
          <w:szCs w:val="24"/>
          <w:lang w:eastAsia="zh-CN"/>
        </w:rPr>
      </w:pPr>
      <w:r>
        <w:rPr>
          <w:rFonts w:ascii="宋体" w:hAnsi="宋体" w:eastAsia="宋体" w:cs="宋体"/>
          <w:sz w:val="24"/>
          <w:szCs w:val="24"/>
        </w:rPr>
        <w:t>8.1.1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采取备机（代维单位提供）顶用的方式，保证各类无线电监测系统能够在维修期照常工作。故障排查及维修服务所有情况按照要求详细做好记录，存入无线电技术设施运维档案中。</w:t>
      </w:r>
    </w:p>
    <w:p w14:paraId="3D09B6E1">
      <w:pPr>
        <w:pStyle w:val="9"/>
        <w:widowControl w:val="0"/>
        <w:wordWrap w:val="0"/>
        <w:spacing w:line="360" w:lineRule="auto"/>
        <w:ind w:firstLine="480" w:firstLineChars="200"/>
        <w:jc w:val="both"/>
        <w:outlineLvl w:val="6"/>
        <w:rPr>
          <w:rFonts w:hint="default" w:ascii="宋体" w:hAnsi="宋体" w:eastAsia="宋体" w:cs="宋体"/>
          <w:sz w:val="24"/>
          <w:szCs w:val="24"/>
          <w:lang w:eastAsia="zh-CN"/>
        </w:rPr>
      </w:pPr>
      <w:r>
        <w:rPr>
          <w:rFonts w:ascii="宋体" w:hAnsi="宋体" w:eastAsia="宋体" w:cs="宋体"/>
          <w:sz w:val="24"/>
          <w:szCs w:val="24"/>
          <w:lang w:eastAsia="zh-CN"/>
        </w:rPr>
        <w:t>8.1.1.1故障排查内容和要求</w:t>
      </w:r>
    </w:p>
    <w:p w14:paraId="072EAB8B">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日常排查：每月对运维服务范围内的设施、设备及系统进行全面扫描，检查设备运行状态指示灯、系统日志、各项性能参数等，及时发现潜在故障隐患。</w:t>
      </w:r>
    </w:p>
    <w:p w14:paraId="083D698C">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专项排查：针对频繁出现故障的设备或系统，每季度进行专项排查，分析故障发生的规律和原因，制定针对性的预防措施。</w:t>
      </w:r>
    </w:p>
    <w:p w14:paraId="78CFB447">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故障发生后的排查：接到故障通知后，立即启动排查流程，通过设备自检、系统诊断工具、现场检测等方式，准确判断故障点、故障类型及故障原因。对于复杂故障，应组织专业技术人员进行联合排查，确保排查结果的准确性。排查过程中做好详细记录，包括排查时间、排查人员、排查方法、排查结果等。</w:t>
      </w:r>
    </w:p>
    <w:p w14:paraId="06983187">
      <w:pPr>
        <w:pStyle w:val="9"/>
        <w:widowControl w:val="0"/>
        <w:wordWrap w:val="0"/>
        <w:spacing w:line="360" w:lineRule="auto"/>
        <w:ind w:firstLine="480" w:firstLineChars="200"/>
        <w:jc w:val="both"/>
        <w:outlineLvl w:val="6"/>
        <w:rPr>
          <w:rFonts w:hint="default" w:ascii="宋体" w:hAnsi="宋体" w:eastAsia="宋体" w:cs="宋体"/>
          <w:sz w:val="24"/>
          <w:szCs w:val="24"/>
          <w:lang w:eastAsia="zh-CN"/>
        </w:rPr>
      </w:pPr>
      <w:r>
        <w:rPr>
          <w:rFonts w:ascii="宋体" w:hAnsi="宋体" w:eastAsia="宋体" w:cs="宋体"/>
          <w:sz w:val="24"/>
          <w:szCs w:val="24"/>
          <w:lang w:eastAsia="zh-CN"/>
        </w:rPr>
        <w:t>8.1.1.2监测软件故障排查及响应要求</w:t>
      </w:r>
    </w:p>
    <w:p w14:paraId="39EF22B1">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监测软件故障包括但不限于软件启动失败、数据采集异常、数据分析错误、报表生成故障、与硬件设备通信中断等。</w:t>
      </w:r>
    </w:p>
    <w:p w14:paraId="1D6EADCE">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hint="default" w:ascii="宋体" w:hAnsi="宋体" w:eastAsia="宋体" w:cs="宋体"/>
          <w:sz w:val="24"/>
          <w:szCs w:val="24"/>
          <w:lang w:eastAsia="zh-CN"/>
        </w:rPr>
        <w:t>当监测软件出现故障时，响应时限参照故障等级划分执行。属于一级故障的，响应时限在30分钟内，故障处理方案在4小时内提交或反馈，业务恢复时限在24小时内，故障解决时限在48小时内；属于二级故障的，响应时限在2小时以内，故障处理方案在8小时内提交或反馈，业务恢复时限在48小时，故障解决时限在96小时以内；属于三级故障的，响应时限在12小时以内，故障处理方案在24小时内提交或反馈，业务恢复时限在72小时以内，故障解决时限在120小时以内。</w:t>
      </w:r>
    </w:p>
    <w:p w14:paraId="416E7242">
      <w:pPr>
        <w:pStyle w:val="9"/>
        <w:widowControl w:val="0"/>
        <w:wordWrap w:val="0"/>
        <w:spacing w:line="360" w:lineRule="auto"/>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排查过程中，需对软件的日志进行详细分析，检查配置文件、数据库连接、模块接口等，必要时联系软件开发商提供技术支持，确保及时排查并解决故障。</w:t>
      </w:r>
    </w:p>
    <w:p w14:paraId="241C1695">
      <w:pPr>
        <w:pStyle w:val="9"/>
        <w:widowControl w:val="0"/>
        <w:wordWrap w:val="0"/>
        <w:spacing w:line="360" w:lineRule="auto"/>
        <w:ind w:firstLine="480" w:firstLineChars="200"/>
        <w:outlineLvl w:val="5"/>
        <w:rPr>
          <w:rFonts w:hint="default" w:ascii="宋体" w:hAnsi="宋体" w:eastAsia="宋体" w:cs="宋体"/>
          <w:sz w:val="24"/>
          <w:szCs w:val="24"/>
          <w:lang w:eastAsia="zh-CN"/>
        </w:rPr>
      </w:pPr>
      <w:r>
        <w:rPr>
          <w:rFonts w:ascii="宋体" w:hAnsi="宋体" w:eastAsia="宋体" w:cs="宋体"/>
          <w:sz w:val="24"/>
          <w:szCs w:val="24"/>
          <w:lang w:eastAsia="zh-CN"/>
        </w:rPr>
        <w:t>8.1.2维修费用、备机费用包含在采购总价中，采购人不另支付任何费用。</w:t>
      </w:r>
    </w:p>
    <w:p w14:paraId="5AA1D2F7">
      <w:pPr>
        <w:pStyle w:val="9"/>
        <w:widowControl w:val="0"/>
        <w:wordWrap w:val="0"/>
        <w:spacing w:line="360" w:lineRule="auto"/>
        <w:ind w:firstLine="480" w:firstLineChars="200"/>
        <w:outlineLvl w:val="5"/>
        <w:rPr>
          <w:rFonts w:hint="default" w:ascii="宋体" w:hAnsi="宋体" w:eastAsia="宋体" w:cs="宋体"/>
          <w:sz w:val="24"/>
          <w:szCs w:val="24"/>
          <w:lang w:eastAsia="zh-CN"/>
        </w:rPr>
      </w:pPr>
      <w:r>
        <w:rPr>
          <w:rFonts w:ascii="宋体" w:hAnsi="宋体" w:eastAsia="宋体" w:cs="宋体"/>
          <w:sz w:val="24"/>
          <w:szCs w:val="24"/>
          <w:lang w:eastAsia="zh-CN"/>
        </w:rPr>
        <w:t>8.1.3站点应急处理</w:t>
      </w:r>
    </w:p>
    <w:p w14:paraId="7B729322">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维护范围内所有的站点，如有断电、断网等断站的突发情况，运维单位需按要求在规定时限内恢复。其中，断电情况若为站点内部供电设备故障，参照相应故障等级的解决时限处理；若为外部供电问题，需积极协调相关部门，确保在24小时内恢复供电（特殊情况除外，需经采购人同意）。必要时需采用油机发电的方式恢复站点供电。断网情况若为站点内部网络设备故障，参照相应故障等级的解决时限处理；若为外部网络线路问题，需及时联系网络运营商，确保在48小时内恢复网络连接（特殊情况除外，需经采购人同意）。应急处理过程及结果需详细记录并存档。</w:t>
      </w:r>
    </w:p>
    <w:p w14:paraId="4B4B8E7D">
      <w:pPr>
        <w:pStyle w:val="9"/>
        <w:widowControl w:val="0"/>
        <w:wordWrap w:val="0"/>
        <w:spacing w:line="360" w:lineRule="auto"/>
        <w:ind w:firstLine="480" w:firstLineChars="200"/>
        <w:outlineLvl w:val="4"/>
        <w:rPr>
          <w:rFonts w:hint="default" w:ascii="宋体" w:hAnsi="宋体" w:eastAsia="宋体" w:cs="宋体"/>
          <w:sz w:val="24"/>
          <w:szCs w:val="24"/>
        </w:rPr>
      </w:pPr>
      <w:r>
        <w:rPr>
          <w:rFonts w:ascii="宋体" w:hAnsi="宋体" w:eastAsia="宋体" w:cs="宋体"/>
          <w:sz w:val="24"/>
          <w:szCs w:val="24"/>
        </w:rPr>
        <w:t>8.2故障维修涵盖如下设备：</w:t>
      </w:r>
    </w:p>
    <w:p w14:paraId="21BDA0FF">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(1)监测接收机、测向设备、检测设备、压制设备、信号处理设备、仪器仪表、测试控制箱等系统主设备；</w:t>
      </w:r>
    </w:p>
    <w:p w14:paraId="6B84A7E6">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(2)各站点的电源、空调系统，如UPS、电池、稳压器、逆变器、充电器等；</w:t>
      </w:r>
    </w:p>
    <w:p w14:paraId="1EC29F2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(3)各站点的网络通信系统，如路由器、交换机、网关等；</w:t>
      </w:r>
    </w:p>
    <w:p w14:paraId="638CC165">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(4)各类监测站点、检测系统配置的计算机、服务器、控制器；</w:t>
      </w:r>
    </w:p>
    <w:p w14:paraId="038526A7">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(5)天线、伺服器、信号预处理装置；</w:t>
      </w:r>
    </w:p>
    <w:p w14:paraId="260C5F1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(6)维保范围内各监测站点、系统的附属专业设备及其非损耗附件。</w:t>
      </w:r>
    </w:p>
    <w:p w14:paraId="0864991A">
      <w:pPr>
        <w:pStyle w:val="9"/>
        <w:widowControl w:val="0"/>
        <w:wordWrap w:val="0"/>
        <w:spacing w:line="360" w:lineRule="auto"/>
        <w:ind w:firstLine="480" w:firstLineChars="200"/>
        <w:rPr>
          <w:rFonts w:hint="default" w:ascii="Segoe UI" w:hAnsi="Segoe UI" w:eastAsia="Segoe UI" w:cs="Segoe UI"/>
          <w:color w:val="1F2329"/>
          <w:sz w:val="24"/>
          <w:szCs w:val="24"/>
          <w:shd w:val="clear" w:color="auto" w:fill="FFFFFF"/>
        </w:rPr>
      </w:pPr>
      <w:r>
        <w:rPr>
          <w:rFonts w:ascii="宋体" w:hAnsi="宋体" w:eastAsia="宋体" w:cs="宋体"/>
          <w:sz w:val="24"/>
          <w:szCs w:val="24"/>
        </w:rPr>
        <w:t>(</w:t>
      </w:r>
      <w:r>
        <w:rPr>
          <w:rFonts w:ascii="宋体" w:hAnsi="宋体" w:eastAsia="宋体" w:cs="宋体"/>
          <w:sz w:val="24"/>
          <w:szCs w:val="24"/>
          <w:lang w:eastAsia="zh-CN"/>
        </w:rPr>
        <w:t>7</w:t>
      </w:r>
      <w:r>
        <w:rPr>
          <w:rFonts w:ascii="宋体" w:hAnsi="宋体" w:eastAsia="宋体" w:cs="宋体"/>
          <w:sz w:val="24"/>
          <w:szCs w:val="24"/>
        </w:rPr>
        <w:t>)</w:t>
      </w:r>
      <w:r>
        <w:rPr>
          <w:rFonts w:ascii="宋体" w:hAnsi="宋体" w:eastAsia="宋体" w:cs="宋体"/>
          <w:sz w:val="24"/>
          <w:szCs w:val="24"/>
          <w:lang w:eastAsia="zh-CN"/>
        </w:rPr>
        <w:t>站点相关的</w:t>
      </w:r>
      <w:r>
        <w:rPr>
          <w:rFonts w:ascii="Segoe UI" w:hAnsi="Segoe UI" w:eastAsia="Segoe UI" w:cs="Segoe UI"/>
          <w:color w:val="1F2329"/>
          <w:sz w:val="24"/>
          <w:szCs w:val="24"/>
          <w:shd w:val="clear" w:color="auto" w:fill="FFFFFF"/>
        </w:rPr>
        <w:t>监测软件。</w:t>
      </w:r>
    </w:p>
    <w:p w14:paraId="32711001">
      <w:pPr>
        <w:pStyle w:val="9"/>
        <w:widowControl w:val="0"/>
        <w:wordWrap w:val="0"/>
        <w:spacing w:line="360" w:lineRule="auto"/>
        <w:ind w:firstLine="480" w:firstLineChars="200"/>
        <w:outlineLvl w:val="4"/>
        <w:rPr>
          <w:rFonts w:hint="default" w:ascii="宋体" w:hAnsi="宋体" w:eastAsia="宋体" w:cs="宋体"/>
          <w:sz w:val="24"/>
          <w:szCs w:val="24"/>
          <w:lang w:eastAsia="zh-CN"/>
        </w:rPr>
      </w:pPr>
      <w:r>
        <w:rPr>
          <w:rFonts w:ascii="宋体" w:hAnsi="宋体" w:eastAsia="宋体" w:cs="宋体"/>
          <w:sz w:val="24"/>
          <w:szCs w:val="24"/>
          <w:lang w:eastAsia="zh-CN"/>
        </w:rPr>
        <w:t>8.3意外事故（雷击、火灾、浸水等自然灾害）造成的大范围设备故障以及仍处于质保期内的技术设施所需维修费用不纳入本次采购总价。</w:t>
      </w:r>
    </w:p>
    <w:p w14:paraId="543E3EA2">
      <w:pPr>
        <w:pStyle w:val="9"/>
        <w:widowControl w:val="0"/>
        <w:wordWrap w:val="0"/>
        <w:spacing w:line="360" w:lineRule="auto"/>
        <w:ind w:firstLine="482" w:firstLineChars="200"/>
        <w:outlineLvl w:val="3"/>
        <w:rPr>
          <w:rFonts w:hint="default" w:ascii="宋体" w:hAnsi="宋体" w:eastAsia="宋体" w:cs="宋体"/>
          <w:b/>
          <w:sz w:val="24"/>
          <w:szCs w:val="24"/>
          <w:lang w:eastAsia="zh-CN"/>
        </w:rPr>
      </w:pPr>
      <w:r>
        <w:rPr>
          <w:rFonts w:ascii="宋体" w:hAnsi="宋体" w:eastAsia="宋体" w:cs="宋体"/>
          <w:b/>
          <w:sz w:val="24"/>
          <w:szCs w:val="24"/>
        </w:rPr>
        <w:t>9.故障处置响应时效要求</w:t>
      </w:r>
    </w:p>
    <w:p w14:paraId="2C37F5D4">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9.1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14:paraId="02F39744">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9.2一级（重大）故障指技术设施（如监测测向主设备发生故障无法启动、监测测向天线故障、网络通信中断、供电系统断路等）和相关系统（如工控机故障、系统软件报错无法启动</w:t>
      </w:r>
      <w:r>
        <w:rPr>
          <w:rFonts w:ascii="宋体" w:hAnsi="宋体" w:eastAsia="宋体" w:cs="宋体"/>
          <w:sz w:val="24"/>
          <w:szCs w:val="24"/>
          <w:lang w:eastAsia="zh-CN"/>
        </w:rPr>
        <w:t>等</w:t>
      </w:r>
      <w:r>
        <w:rPr>
          <w:rFonts w:ascii="宋体" w:hAnsi="宋体" w:eastAsia="宋体" w:cs="宋体"/>
          <w:sz w:val="24"/>
          <w:szCs w:val="24"/>
        </w:rPr>
        <w:t>）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w:t>
      </w:r>
    </w:p>
    <w:p w14:paraId="39D9964F">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9.3二级（主要）故障指技术设施和相关系统部分功能出现故障（如监测及测向系统自检设备处于虚拟状态、安防动力环境监控系统发生告警</w:t>
      </w:r>
      <w:r>
        <w:rPr>
          <w:rFonts w:ascii="宋体" w:hAnsi="宋体" w:eastAsia="宋体" w:cs="宋体"/>
          <w:sz w:val="24"/>
          <w:szCs w:val="24"/>
          <w:lang w:eastAsia="zh-CN"/>
        </w:rPr>
        <w:t>、监测软件数据采集异常</w:t>
      </w:r>
      <w:r>
        <w:rPr>
          <w:rFonts w:ascii="宋体" w:hAnsi="宋体" w:eastAsia="宋体" w:cs="宋体"/>
          <w:sz w:val="24"/>
          <w:szCs w:val="24"/>
        </w:rPr>
        <w:t>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w:t>
      </w:r>
    </w:p>
    <w:p w14:paraId="274AF97A">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9.4三级（次要）故障指技术设施和相关系统部分功能和性能受影响（如视频监控系统故障、空调设备故障、防雷设施故障</w:t>
      </w:r>
      <w:r>
        <w:rPr>
          <w:rFonts w:ascii="宋体" w:hAnsi="宋体" w:eastAsia="宋体" w:cs="宋体"/>
          <w:sz w:val="24"/>
          <w:szCs w:val="24"/>
          <w:lang w:eastAsia="zh-CN"/>
        </w:rPr>
        <w:t>、监测软件报表生成故障</w:t>
      </w:r>
      <w:r>
        <w:rPr>
          <w:rFonts w:ascii="宋体" w:hAnsi="宋体" w:eastAsia="宋体" w:cs="宋体"/>
          <w:sz w:val="24"/>
          <w:szCs w:val="24"/>
        </w:rPr>
        <w:t>及其他配套设施故障等），但监测业务及其他主要功能仍可正常运行的情况。三级故障的响应时限应在12小时以内，故障处理方案应在24小时内提交或反馈，业务恢复时限应在72小时以内，故障解决时限应在120小时以内。</w:t>
      </w:r>
    </w:p>
    <w:p w14:paraId="0D6DB023">
      <w:pPr>
        <w:pStyle w:val="9"/>
        <w:widowControl w:val="0"/>
        <w:wordWrap w:val="0"/>
        <w:spacing w:line="360" w:lineRule="auto"/>
        <w:ind w:firstLine="482" w:firstLineChars="200"/>
        <w:outlineLvl w:val="3"/>
        <w:rPr>
          <w:rFonts w:hint="default" w:ascii="宋体" w:hAnsi="宋体" w:eastAsia="宋体" w:cs="宋体"/>
          <w:b/>
          <w:sz w:val="24"/>
          <w:szCs w:val="24"/>
        </w:rPr>
      </w:pPr>
      <w:r>
        <w:rPr>
          <w:rFonts w:ascii="宋体" w:hAnsi="宋体" w:eastAsia="宋体" w:cs="宋体"/>
          <w:b/>
          <w:sz w:val="24"/>
          <w:szCs w:val="24"/>
        </w:rPr>
        <w:t>10.其他内容</w:t>
      </w:r>
    </w:p>
    <w:p w14:paraId="6C8E46B5">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10.1项目交接：代维单位在进行首次巡检前需与上一个代维方完成项目交接事宜，包括设备清单核对，运行状态确认（含历史故障记录、维护档案等）、系统账号及权限移交。交接完成后，如设备出现故障，由中标人全权负责维修。</w:t>
      </w:r>
    </w:p>
    <w:p w14:paraId="25C7D621">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10.2电磁环境测试：代维单位应在运维服务开始后的第一个月内，对一、二、三类站点周边电磁环境情况进行评估，开展一次电磁环境测试（内容包括但不限于站点监测设备覆盖频率范围内的大占用度信号频率、强度电平等），并按要求出具电磁环境测试报告，报告需包含测试数据、分析结论及优化建议等，提交采购人审核。</w:t>
      </w:r>
    </w:p>
    <w:p w14:paraId="5152DA51">
      <w:pPr>
        <w:pStyle w:val="9"/>
        <w:widowControl w:val="0"/>
        <w:wordWrap w:val="0"/>
        <w:spacing w:line="360" w:lineRule="auto"/>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10.3站点搬迁服务：运维服务期内，根据采购人需求，代维单位提供不少于三次的四类站点的免费搬迁服务。站点选址工作由中标人负责</w:t>
      </w:r>
      <w:r>
        <w:rPr>
          <w:rFonts w:ascii="Segoe UI" w:hAnsi="Segoe UI" w:eastAsia="Segoe UI" w:cs="Segoe UI"/>
          <w:sz w:val="24"/>
          <w:szCs w:val="24"/>
          <w:shd w:val="clear" w:color="auto" w:fill="FFFFFF"/>
        </w:rPr>
        <w:t>（需符合监测业务需求及国家相关规范），</w:t>
      </w:r>
      <w:r>
        <w:rPr>
          <w:rFonts w:hint="default" w:ascii="Segoe UI" w:hAnsi="Segoe UI" w:eastAsia="Segoe UI" w:cs="Segoe UI"/>
          <w:sz w:val="24"/>
          <w:szCs w:val="24"/>
          <w:shd w:val="clear" w:color="auto" w:fill="FFFFFF"/>
        </w:rPr>
        <w:t>并需同步提供可供使用的</w:t>
      </w:r>
      <w:r>
        <w:rPr>
          <w:rFonts w:ascii="Segoe UI" w:hAnsi="Segoe UI" w:eastAsia="宋体" w:cs="Segoe UI"/>
          <w:sz w:val="24"/>
          <w:szCs w:val="24"/>
          <w:shd w:val="clear" w:color="auto" w:fill="FFFFFF"/>
          <w:lang w:eastAsia="zh-CN"/>
        </w:rPr>
        <w:t>备选</w:t>
      </w:r>
      <w:r>
        <w:rPr>
          <w:rFonts w:hint="default" w:ascii="Segoe UI" w:hAnsi="Segoe UI" w:eastAsia="Segoe UI" w:cs="Segoe UI"/>
          <w:sz w:val="24"/>
          <w:szCs w:val="24"/>
          <w:shd w:val="clear" w:color="auto" w:fill="FFFFFF"/>
        </w:rPr>
        <w:t>站址</w:t>
      </w:r>
      <w:r>
        <w:rPr>
          <w:rFonts w:ascii="Segoe UI" w:hAnsi="Segoe UI" w:eastAsia="Segoe UI" w:cs="Segoe UI"/>
          <w:sz w:val="24"/>
          <w:szCs w:val="24"/>
          <w:shd w:val="clear" w:color="auto" w:fill="FFFFFF"/>
        </w:rPr>
        <w:t>，搬迁过程中需保障设备安全、业务连续性，搬迁产生的相关费用包含在投标总价中。</w:t>
      </w:r>
    </w:p>
    <w:p w14:paraId="2C62BE2D">
      <w:pPr>
        <w:pStyle w:val="9"/>
        <w:widowControl w:val="0"/>
        <w:wordWrap w:val="0"/>
        <w:spacing w:line="360" w:lineRule="auto"/>
        <w:ind w:firstLine="480" w:firstLineChars="200"/>
        <w:outlineLvl w:val="4"/>
        <w:rPr>
          <w:rFonts w:hint="default" w:ascii="宋体" w:hAnsi="宋体" w:eastAsia="宋体" w:cs="宋体"/>
          <w:sz w:val="24"/>
          <w:szCs w:val="24"/>
          <w:lang w:eastAsia="zh-CN"/>
        </w:rPr>
      </w:pPr>
      <w:r>
        <w:rPr>
          <w:rFonts w:ascii="宋体" w:hAnsi="宋体" w:eastAsia="宋体" w:cs="宋体"/>
          <w:sz w:val="24"/>
          <w:szCs w:val="24"/>
        </w:rPr>
        <w:t>10.</w:t>
      </w:r>
      <w:r>
        <w:rPr>
          <w:rFonts w:ascii="宋体" w:hAnsi="宋体" w:eastAsia="宋体" w:cs="宋体"/>
          <w:sz w:val="24"/>
          <w:szCs w:val="24"/>
          <w:lang w:eastAsia="zh-CN"/>
        </w:rPr>
        <w:t>4</w:t>
      </w:r>
      <w:r>
        <w:rPr>
          <w:rFonts w:ascii="宋体" w:hAnsi="宋体" w:eastAsia="宋体" w:cs="宋体"/>
          <w:sz w:val="24"/>
          <w:szCs w:val="24"/>
        </w:rPr>
        <w:t>运维服务期内，代维单位应负责支付</w:t>
      </w:r>
      <w:r>
        <w:rPr>
          <w:rFonts w:ascii="宋体" w:hAnsi="宋体" w:eastAsia="宋体" w:cs="宋体"/>
          <w:sz w:val="24"/>
          <w:szCs w:val="24"/>
          <w:lang w:eastAsia="zh-CN"/>
        </w:rPr>
        <w:t>40个租赁站点的</w:t>
      </w:r>
      <w:r>
        <w:rPr>
          <w:rFonts w:ascii="宋体" w:hAnsi="宋体" w:eastAsia="宋体" w:cs="宋体"/>
          <w:sz w:val="24"/>
          <w:szCs w:val="24"/>
        </w:rPr>
        <w:t>场地租金、电费和输入供电保障、环境保洁等基础维护费用</w:t>
      </w:r>
      <w:r>
        <w:rPr>
          <w:rFonts w:ascii="宋体" w:hAnsi="宋体" w:eastAsia="宋体" w:cs="宋体"/>
          <w:sz w:val="24"/>
          <w:szCs w:val="24"/>
          <w:lang w:eastAsia="zh-CN"/>
        </w:rPr>
        <w:t>，其中租赁的设施主要包括机房使用、铁塔挂靠和抱杆架设等。在进出租赁站点时，应严格遵守业主的规章制度。人员进出站需提前报备申请并凭临时出入凭证核验进出；物料工器具进出站需详细列明清单并凭证明核验登记，紧急情况经负责人同意登记后可先行进入并于事后补办相关手续。同时定期检查规范执行情况，及时纠正违规行为，保障站点安全与秩序。</w:t>
      </w:r>
    </w:p>
    <w:p w14:paraId="581AC50D">
      <w:pPr>
        <w:pStyle w:val="9"/>
        <w:widowControl w:val="0"/>
        <w:wordWrap w:val="0"/>
        <w:spacing w:line="360" w:lineRule="auto"/>
        <w:ind w:firstLine="480" w:firstLineChars="200"/>
        <w:outlineLvl w:val="4"/>
        <w:rPr>
          <w:rFonts w:hint="default" w:ascii="宋体" w:hAnsi="宋体" w:eastAsia="宋体" w:cs="宋体"/>
          <w:sz w:val="24"/>
          <w:szCs w:val="24"/>
          <w:lang w:eastAsia="zh-CN"/>
        </w:rPr>
      </w:pPr>
      <w:r>
        <w:rPr>
          <w:rFonts w:ascii="宋体" w:hAnsi="宋体" w:eastAsia="宋体" w:cs="宋体"/>
          <w:sz w:val="24"/>
          <w:szCs w:val="24"/>
        </w:rPr>
        <w:t>10.</w:t>
      </w:r>
      <w:r>
        <w:rPr>
          <w:rFonts w:ascii="宋体" w:hAnsi="宋体" w:eastAsia="宋体" w:cs="宋体"/>
          <w:sz w:val="24"/>
          <w:szCs w:val="24"/>
          <w:lang w:eastAsia="zh-CN"/>
        </w:rPr>
        <w:t>5</w:t>
      </w:r>
      <w:r>
        <w:rPr>
          <w:rFonts w:ascii="宋体" w:hAnsi="宋体" w:eastAsia="宋体" w:cs="宋体"/>
          <w:sz w:val="24"/>
          <w:szCs w:val="24"/>
        </w:rPr>
        <w:t>代维单位应配备不少于2人的驻场技术人员，经采购人考核认可后方可上岗，</w:t>
      </w:r>
      <w:r>
        <w:rPr>
          <w:rFonts w:ascii="宋体" w:hAnsi="宋体" w:eastAsia="宋体" w:cs="宋体"/>
          <w:sz w:val="24"/>
          <w:szCs w:val="24"/>
          <w:lang w:eastAsia="zh-CN"/>
        </w:rPr>
        <w:t>主要</w:t>
      </w:r>
      <w:r>
        <w:rPr>
          <w:rFonts w:ascii="宋体" w:hAnsi="宋体" w:eastAsia="宋体" w:cs="宋体"/>
          <w:sz w:val="24"/>
          <w:szCs w:val="24"/>
        </w:rPr>
        <w:t>负责日常检查、故障处置等</w:t>
      </w:r>
      <w:r>
        <w:rPr>
          <w:rFonts w:ascii="宋体" w:hAnsi="宋体" w:eastAsia="宋体" w:cs="宋体"/>
          <w:sz w:val="24"/>
          <w:szCs w:val="24"/>
          <w:lang w:eastAsia="zh-CN"/>
        </w:rPr>
        <w:t>运维</w:t>
      </w:r>
      <w:r>
        <w:rPr>
          <w:rFonts w:ascii="宋体" w:hAnsi="宋体" w:eastAsia="宋体" w:cs="宋体"/>
          <w:sz w:val="24"/>
          <w:szCs w:val="24"/>
        </w:rPr>
        <w:t>工作。若</w:t>
      </w:r>
      <w:r>
        <w:rPr>
          <w:rFonts w:ascii="宋体" w:hAnsi="宋体" w:eastAsia="宋体" w:cs="宋体"/>
          <w:sz w:val="24"/>
          <w:szCs w:val="24"/>
          <w:lang w:eastAsia="zh-CN"/>
        </w:rPr>
        <w:t>需对驻场技术</w:t>
      </w:r>
      <w:r>
        <w:rPr>
          <w:rFonts w:ascii="宋体" w:hAnsi="宋体" w:eastAsia="宋体" w:cs="宋体"/>
          <w:sz w:val="24"/>
          <w:szCs w:val="24"/>
        </w:rPr>
        <w:t>人员</w:t>
      </w:r>
      <w:r>
        <w:rPr>
          <w:rFonts w:ascii="宋体" w:hAnsi="宋体" w:eastAsia="宋体" w:cs="宋体"/>
          <w:sz w:val="24"/>
          <w:szCs w:val="24"/>
          <w:lang w:eastAsia="zh-CN"/>
        </w:rPr>
        <w:t>进行</w:t>
      </w:r>
      <w:r>
        <w:rPr>
          <w:rFonts w:ascii="宋体" w:hAnsi="宋体" w:eastAsia="宋体" w:cs="宋体"/>
          <w:sz w:val="24"/>
          <w:szCs w:val="24"/>
        </w:rPr>
        <w:t>调整更换</w:t>
      </w:r>
      <w:r>
        <w:rPr>
          <w:rFonts w:ascii="宋体" w:hAnsi="宋体" w:eastAsia="宋体" w:cs="宋体"/>
          <w:sz w:val="24"/>
          <w:szCs w:val="24"/>
          <w:lang w:eastAsia="zh-CN"/>
        </w:rPr>
        <w:t>，代维单位须事先征得</w:t>
      </w:r>
      <w:r>
        <w:rPr>
          <w:rFonts w:ascii="宋体" w:hAnsi="宋体" w:eastAsia="宋体" w:cs="宋体"/>
          <w:sz w:val="24"/>
          <w:szCs w:val="24"/>
        </w:rPr>
        <w:t>采购人同意。</w:t>
      </w:r>
      <w:r>
        <w:rPr>
          <w:rFonts w:ascii="宋体" w:hAnsi="宋体" w:eastAsia="宋体" w:cs="宋体"/>
          <w:sz w:val="24"/>
          <w:szCs w:val="24"/>
          <w:lang w:eastAsia="zh-CN"/>
        </w:rPr>
        <w:t>驻场技术人员所产生的一切费用，涵盖五险一金、差旅费、补贴等，均已包含在采购总价中，采购人不再另行支付任何相关费用。</w:t>
      </w:r>
    </w:p>
    <w:p w14:paraId="29CEC440">
      <w:pPr>
        <w:pStyle w:val="9"/>
        <w:widowControl w:val="0"/>
        <w:wordWrap w:val="0"/>
        <w:spacing w:line="360" w:lineRule="auto"/>
        <w:outlineLvl w:val="2"/>
        <w:rPr>
          <w:rFonts w:hint="default" w:ascii="宋体" w:hAnsi="宋体" w:eastAsia="宋体" w:cs="宋体"/>
          <w:b/>
          <w:sz w:val="24"/>
          <w:szCs w:val="24"/>
          <w:lang w:eastAsia="zh-CN"/>
        </w:rPr>
      </w:pPr>
      <w:r>
        <w:rPr>
          <w:rFonts w:ascii="宋体" w:hAnsi="宋体" w:eastAsia="宋体" w:cs="宋体"/>
          <w:b/>
          <w:sz w:val="24"/>
          <w:szCs w:val="24"/>
        </w:rPr>
        <w:t>（五）运维服务方案要求</w:t>
      </w:r>
    </w:p>
    <w:p w14:paraId="6396951E">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应根据上述描述的运维服务范围、内容和要求，制定详细的运维服务方案，维修服务方案应科学、合理，并符合无线电技术设施的维护工作标准、规范和流程。可包括但不限于以下内容：</w:t>
      </w:r>
    </w:p>
    <w:p w14:paraId="2BA6004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1.代维单位技术力量及技术支持手段介绍、人员安排。</w:t>
      </w:r>
    </w:p>
    <w:p w14:paraId="1C9BB415">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2.运维服务的组织实施计划：包括技术支持与服务等。</w:t>
      </w:r>
    </w:p>
    <w:p w14:paraId="0D2051D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3.质量保证体系及其有关措施。</w:t>
      </w:r>
    </w:p>
    <w:p w14:paraId="349F45D2">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4.故障处理分析及预防和应急措施。</w:t>
      </w:r>
    </w:p>
    <w:p w14:paraId="78E3CB98">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5.现场服务、技术故障解决时间、软硬件故障解决时间承诺。</w:t>
      </w:r>
    </w:p>
    <w:p w14:paraId="3089B590">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shd w:val="clear" w:color="auto" w:fill="FFFFFF"/>
        </w:rPr>
        <w:t>6.提供巡检过程流程图。</w:t>
      </w:r>
    </w:p>
    <w:p w14:paraId="48204C08">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7.其他需要说明的内容。</w:t>
      </w:r>
    </w:p>
    <w:p w14:paraId="77B3164C">
      <w:pPr>
        <w:pStyle w:val="9"/>
        <w:widowControl w:val="0"/>
        <w:wordWrap w:val="0"/>
        <w:spacing w:line="360" w:lineRule="auto"/>
        <w:outlineLvl w:val="2"/>
        <w:rPr>
          <w:rFonts w:hint="default" w:ascii="宋体" w:hAnsi="宋体" w:eastAsia="宋体" w:cs="宋体"/>
          <w:b/>
          <w:sz w:val="24"/>
          <w:szCs w:val="24"/>
          <w:lang w:eastAsia="zh-CN"/>
        </w:rPr>
      </w:pPr>
      <w:r>
        <w:rPr>
          <w:rFonts w:ascii="宋体" w:hAnsi="宋体" w:eastAsia="宋体" w:cs="宋体"/>
          <w:b/>
          <w:sz w:val="24"/>
          <w:szCs w:val="24"/>
        </w:rPr>
        <w:t>（六）运维服务管理要求</w:t>
      </w:r>
    </w:p>
    <w:p w14:paraId="1917C7B4">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代维单位应为本项目成立专业运维服务团队，指定唯一联系人（项目经理），定期派遣专业运维服务人员根据既定的运维服务方案实施巡检计划，及时完成故障设备维修（送修）任务，每季度汇报服务项目完成情况，及时统计运维服务数据信息并提交给采购人。</w:t>
      </w:r>
    </w:p>
    <w:p w14:paraId="4B35C6F8">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代维单位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代维单位提出更换的要求，如发现工作上有弄虚作假情况，采购人有权做出相应处理，直至终止合同并追究运维服务方相应责任。</w:t>
      </w:r>
    </w:p>
    <w:p w14:paraId="5483C756">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代维单位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维项目的稳定、可靠和可持续运行。</w:t>
      </w:r>
    </w:p>
    <w:p w14:paraId="6EF3752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14:paraId="467367BC">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其他要求：在运维期间，代维单位即成为保证整个无线电监测网络正常运行的第一责任方，承担协调、组织、配合相关各方工作的责任，无论是何原因出现故障需要设备维修，无论“在保”或“过保”的设备维护维修，均以优先保证整个监测网络的正常运行为最高目标，不得以任何理由推诿代维方作为第一责任方应承担的责任。</w:t>
      </w:r>
    </w:p>
    <w:p w14:paraId="4BFD3CD1">
      <w:pPr>
        <w:pStyle w:val="9"/>
        <w:widowControl w:val="0"/>
        <w:wordWrap w:val="0"/>
        <w:spacing w:line="360" w:lineRule="auto"/>
        <w:outlineLvl w:val="2"/>
        <w:rPr>
          <w:rFonts w:hint="default" w:ascii="宋体" w:hAnsi="宋体" w:eastAsia="宋体" w:cs="宋体"/>
          <w:b/>
          <w:sz w:val="24"/>
          <w:szCs w:val="24"/>
        </w:rPr>
      </w:pPr>
      <w:r>
        <w:rPr>
          <w:rFonts w:ascii="宋体" w:hAnsi="宋体" w:eastAsia="宋体" w:cs="宋体"/>
          <w:b/>
          <w:sz w:val="24"/>
          <w:szCs w:val="24"/>
        </w:rPr>
        <w:t>（七）代维服务质量监督管理考核办法</w:t>
      </w:r>
    </w:p>
    <w:p w14:paraId="7DA94F5F">
      <w:pPr>
        <w:pStyle w:val="9"/>
        <w:widowControl w:val="0"/>
        <w:wordWrap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代维单位应接受采购人的运维服务考核管理，并依据采购人有关规定做好所承担的运维服务等工作，以提供优质的技术服务为目标，建立工作规范、服务流程和管理制度等。每个服务周期（三个月）结束后，采购人对代维单位履行合同情况及服务质量进行指导、检查和季度考核。所有服务项目均为采购人考核内容，考核采用现场检查、临时抽查等方式，依据事实和效益，客观评价，奖惩挂钩。</w:t>
      </w:r>
    </w:p>
    <w:p w14:paraId="0FE97653">
      <w:pPr>
        <w:pStyle w:val="9"/>
        <w:widowControl w:val="0"/>
        <w:wordWrap w:val="0"/>
        <w:spacing w:line="360" w:lineRule="auto"/>
        <w:ind w:firstLine="482" w:firstLineChars="200"/>
        <w:jc w:val="both"/>
        <w:outlineLvl w:val="3"/>
        <w:rPr>
          <w:rFonts w:hint="default" w:ascii="宋体" w:hAnsi="宋体" w:eastAsia="宋体" w:cs="宋体"/>
          <w:sz w:val="24"/>
          <w:szCs w:val="24"/>
        </w:rPr>
      </w:pPr>
      <w:r>
        <w:rPr>
          <w:rFonts w:ascii="宋体" w:hAnsi="宋体" w:eastAsia="宋体" w:cs="宋体"/>
          <w:b/>
          <w:color w:val="000000"/>
          <w:sz w:val="24"/>
          <w:szCs w:val="24"/>
          <w:shd w:val="clear" w:color="auto" w:fill="FFFFFF"/>
        </w:rPr>
        <w:t>一、考核说明</w:t>
      </w:r>
    </w:p>
    <w:p w14:paraId="29FBBFFE">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1.运维服务期代维考核评价办法</w:t>
      </w:r>
    </w:p>
    <w:p w14:paraId="240766B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1）运维服务期代维服务考核年度综合得分在90分以上（含90分）为优秀；</w:t>
      </w:r>
    </w:p>
    <w:p w14:paraId="0137624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2）运维服务期代维服务考核年度综合得分在80-89分（含80分）为合格；</w:t>
      </w:r>
    </w:p>
    <w:p w14:paraId="22E0D89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3）运维服务期代维服务考核年度综合得分在80分以下（不含80分）为不合格。</w:t>
      </w:r>
    </w:p>
    <w:p w14:paraId="596DEF6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2.季度考核评价办法</w:t>
      </w:r>
    </w:p>
    <w:p w14:paraId="4C5A43B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1）季度考核得分在80分以上（含80分），满足运维服务工作要求，全额支付当季度运维费用；</w:t>
      </w:r>
    </w:p>
    <w:p w14:paraId="17637A19">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2）季度考核得分在60-79分（含60分），部分工作无法满足运维服务工作要求，根据得分确认，低于80分的，每低1分，扣减当季度运维费用的2.5%，最多扣减50%；</w:t>
      </w:r>
    </w:p>
    <w:p w14:paraId="4DF30341">
      <w:pPr>
        <w:pStyle w:val="9"/>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3）季度考核得分在60分以下，完全无法满足运维服务工作要求，当季度全部运维费用不予支付，同时，采购人可以单方面解除合同，并要求代维单位支付合同总额的50%作为赔偿。</w:t>
      </w:r>
    </w:p>
    <w:p w14:paraId="7A38511C">
      <w:pPr>
        <w:pStyle w:val="9"/>
        <w:widowControl w:val="0"/>
        <w:wordWrap w:val="0"/>
        <w:spacing w:line="360" w:lineRule="auto"/>
        <w:ind w:firstLine="480" w:firstLineChars="200"/>
        <w:jc w:val="both"/>
        <w:rPr>
          <w:rFonts w:hint="default" w:ascii="宋体" w:hAnsi="宋体" w:eastAsia="宋体" w:cs="宋体"/>
          <w:color w:val="000000"/>
          <w:sz w:val="24"/>
          <w:szCs w:val="24"/>
          <w:shd w:val="clear" w:color="auto" w:fill="FFFFFF"/>
          <w:lang w:eastAsia="zh-CN"/>
        </w:rPr>
      </w:pPr>
      <w:r>
        <w:rPr>
          <w:rFonts w:ascii="宋体" w:hAnsi="宋体" w:eastAsia="宋体" w:cs="宋体"/>
          <w:color w:val="000000"/>
          <w:sz w:val="24"/>
          <w:szCs w:val="24"/>
          <w:shd w:val="clear" w:color="auto" w:fill="FFFFFF"/>
          <w:lang w:eastAsia="zh-CN"/>
        </w:rPr>
        <w:t>4</w:t>
      </w:r>
      <w:r>
        <w:rPr>
          <w:rFonts w:ascii="宋体" w:hAnsi="宋体" w:eastAsia="宋体" w:cs="宋体"/>
          <w:color w:val="000000"/>
          <w:sz w:val="24"/>
          <w:szCs w:val="24"/>
          <w:shd w:val="clear" w:color="auto" w:fill="FFFFFF"/>
        </w:rPr>
        <w:t>）故障发生后</w:t>
      </w:r>
      <w:r>
        <w:rPr>
          <w:rFonts w:ascii="宋体" w:hAnsi="宋体" w:eastAsia="宋体" w:cs="宋体"/>
          <w:color w:val="000000"/>
          <w:sz w:val="24"/>
          <w:szCs w:val="24"/>
          <w:shd w:val="clear" w:color="auto" w:fill="FFFFFF"/>
          <w:lang w:eastAsia="zh-CN"/>
        </w:rPr>
        <w:t>一个月内</w:t>
      </w:r>
      <w:r>
        <w:rPr>
          <w:rFonts w:ascii="宋体" w:hAnsi="宋体" w:eastAsia="宋体" w:cs="宋体"/>
          <w:color w:val="000000"/>
          <w:sz w:val="24"/>
          <w:szCs w:val="24"/>
          <w:shd w:val="clear" w:color="auto" w:fill="FFFFFF"/>
        </w:rPr>
        <w:t>未</w:t>
      </w:r>
      <w:r>
        <w:rPr>
          <w:rFonts w:ascii="宋体" w:hAnsi="宋体" w:eastAsia="宋体" w:cs="宋体"/>
          <w:color w:val="000000"/>
          <w:sz w:val="24"/>
          <w:szCs w:val="24"/>
          <w:shd w:val="clear" w:color="auto" w:fill="FFFFFF"/>
          <w:lang w:eastAsia="zh-CN"/>
        </w:rPr>
        <w:t>能</w:t>
      </w:r>
      <w:r>
        <w:rPr>
          <w:rFonts w:ascii="宋体" w:hAnsi="宋体" w:eastAsia="宋体" w:cs="宋体"/>
          <w:color w:val="000000"/>
          <w:sz w:val="24"/>
          <w:szCs w:val="24"/>
          <w:shd w:val="clear" w:color="auto" w:fill="FFFFFF"/>
        </w:rPr>
        <w:t>解决故障的，</w:t>
      </w:r>
      <w:r>
        <w:rPr>
          <w:rFonts w:ascii="宋体" w:hAnsi="宋体" w:eastAsia="宋体" w:cs="宋体"/>
          <w:color w:val="000000"/>
          <w:sz w:val="24"/>
          <w:szCs w:val="24"/>
          <w:shd w:val="clear" w:color="auto" w:fill="FFFFFF"/>
          <w:lang w:eastAsia="zh-CN"/>
        </w:rPr>
        <w:t>除了</w:t>
      </w:r>
      <w:r>
        <w:rPr>
          <w:rFonts w:ascii="宋体" w:hAnsi="宋体" w:eastAsia="宋体" w:cs="宋体"/>
          <w:color w:val="000000"/>
          <w:sz w:val="24"/>
          <w:szCs w:val="24"/>
          <w:shd w:val="clear" w:color="auto" w:fill="FFFFFF"/>
        </w:rPr>
        <w:t>扣</w:t>
      </w:r>
      <w:r>
        <w:rPr>
          <w:rFonts w:ascii="宋体" w:hAnsi="宋体" w:eastAsia="宋体" w:cs="宋体"/>
          <w:color w:val="000000"/>
          <w:sz w:val="24"/>
          <w:szCs w:val="24"/>
          <w:shd w:val="clear" w:color="auto" w:fill="FFFFFF"/>
          <w:lang w:eastAsia="zh-CN"/>
        </w:rPr>
        <w:t>除考核</w:t>
      </w:r>
      <w:r>
        <w:rPr>
          <w:rFonts w:ascii="宋体" w:hAnsi="宋体" w:eastAsia="宋体" w:cs="宋体"/>
          <w:color w:val="000000"/>
          <w:sz w:val="24"/>
          <w:szCs w:val="24"/>
          <w:shd w:val="clear" w:color="auto" w:fill="FFFFFF"/>
        </w:rPr>
        <w:t>分</w:t>
      </w:r>
      <w:r>
        <w:rPr>
          <w:rFonts w:ascii="宋体" w:hAnsi="宋体" w:eastAsia="宋体" w:cs="宋体"/>
          <w:color w:val="000000"/>
          <w:sz w:val="24"/>
          <w:szCs w:val="24"/>
          <w:shd w:val="clear" w:color="auto" w:fill="FFFFFF"/>
          <w:lang w:eastAsia="zh-CN"/>
        </w:rPr>
        <w:t>还需按设备价值</w:t>
      </w:r>
      <w:r>
        <w:rPr>
          <w:rFonts w:ascii="宋体" w:hAnsi="宋体" w:eastAsia="宋体" w:cs="宋体"/>
          <w:color w:val="000000"/>
          <w:sz w:val="24"/>
          <w:szCs w:val="24"/>
          <w:shd w:val="clear" w:color="auto" w:fill="FFFFFF"/>
        </w:rPr>
        <w:t>的</w:t>
      </w:r>
      <w:r>
        <w:rPr>
          <w:rFonts w:ascii="宋体" w:hAnsi="宋体" w:eastAsia="宋体" w:cs="宋体"/>
          <w:color w:val="000000"/>
          <w:sz w:val="24"/>
          <w:szCs w:val="24"/>
          <w:shd w:val="clear" w:color="auto" w:fill="FFFFFF"/>
          <w:lang w:eastAsia="zh-CN"/>
        </w:rPr>
        <w:t>3%</w:t>
      </w:r>
      <w:r>
        <w:rPr>
          <w:rFonts w:ascii="宋体" w:hAnsi="宋体" w:eastAsia="宋体" w:cs="宋体"/>
          <w:color w:val="000000"/>
          <w:sz w:val="24"/>
          <w:szCs w:val="24"/>
          <w:shd w:val="clear" w:color="auto" w:fill="FFFFFF"/>
        </w:rPr>
        <w:t>扣减运维费用。</w:t>
      </w:r>
    </w:p>
    <w:p w14:paraId="14A8651F">
      <w:pPr>
        <w:pStyle w:val="9"/>
        <w:widowControl w:val="0"/>
        <w:wordWrap w:val="0"/>
        <w:spacing w:line="360" w:lineRule="auto"/>
        <w:ind w:firstLine="482" w:firstLineChars="200"/>
        <w:jc w:val="both"/>
        <w:outlineLvl w:val="3"/>
        <w:rPr>
          <w:rFonts w:hint="default" w:ascii="宋体" w:hAnsi="宋体" w:eastAsia="宋体" w:cs="宋体"/>
          <w:sz w:val="24"/>
          <w:szCs w:val="24"/>
        </w:rPr>
      </w:pPr>
      <w:r>
        <w:rPr>
          <w:rFonts w:ascii="宋体" w:hAnsi="宋体" w:eastAsia="宋体" w:cs="宋体"/>
          <w:b/>
          <w:color w:val="000000"/>
          <w:sz w:val="24"/>
          <w:szCs w:val="24"/>
          <w:shd w:val="clear" w:color="auto" w:fill="FFFFFF"/>
        </w:rPr>
        <w:t>二、考核内容</w:t>
      </w:r>
    </w:p>
    <w:p w14:paraId="3EC659C6">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每个服务周期(三个月)季度服务结束后的15日内代维单位须提供一份满足要求的季度服务材料，每个服务周期(三个月)季度服务材料提交后的第一周内，采购人将按以下标准对服务情况进行考核，考核评价总分为100分，主要分为：</w:t>
      </w:r>
    </w:p>
    <w:p w14:paraId="0F80F83C">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1.定期巡检情况考核（20分）</w:t>
      </w:r>
    </w:p>
    <w:p w14:paraId="7B363BC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代维单位应根据服务周期要求按时提交定期巡检相关的报表、报告、日志记录、统计分析、评测报告等材料，并按规定完成技术设施的定期巡检工作。</w:t>
      </w:r>
    </w:p>
    <w:p w14:paraId="737B6EF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704BBFD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（1）材料和报告提交情况考核（分值10分）</w:t>
      </w:r>
    </w:p>
    <w:p w14:paraId="0A18116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①逾期提交的每次扣1分；</w:t>
      </w:r>
    </w:p>
    <w:p w14:paraId="28ECBEA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②逾期超过5天仍未提交的扣5分；</w:t>
      </w:r>
    </w:p>
    <w:p w14:paraId="06343D86">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③材料编制不规范且存在错误每发现一次扣2分；</w:t>
      </w:r>
    </w:p>
    <w:p w14:paraId="2281A35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④提交的材料每少一份扣1分；</w:t>
      </w:r>
    </w:p>
    <w:p w14:paraId="3D73C85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⑤提交的材料报告作假的，每发现一次扣5分。</w:t>
      </w:r>
    </w:p>
    <w:p w14:paraId="219254A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（2）现场巡检工作情况考核（分值10分）</w:t>
      </w:r>
    </w:p>
    <w:p w14:paraId="7063B6F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①逾期未进行现场巡检的，每个技术设施扣1分；</w:t>
      </w:r>
    </w:p>
    <w:p w14:paraId="431850D1">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②逾期超过10天仍未进行现场巡检的，每个技术设施的扣5分；</w:t>
      </w:r>
    </w:p>
    <w:p w14:paraId="2B8627B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③现场巡检工作事项未完成的，每发现一项扣2分；</w:t>
      </w:r>
    </w:p>
    <w:p w14:paraId="28534A3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④现场巡检弄虚作假的，每发现一次扣10分。</w:t>
      </w:r>
    </w:p>
    <w:p w14:paraId="6C2624B1">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2.日常检查情况考核（15分）</w:t>
      </w:r>
    </w:p>
    <w:p w14:paraId="3D98B841">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代维单位应根据服务周期要求按时提交日常检查相关的报表、报告、日志记录、统计分析、评测报告等材料，并按规定完成技术设施的日常检查工作。</w:t>
      </w:r>
    </w:p>
    <w:p w14:paraId="7808D946">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0A1D60F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（1）材料和报告提交情况考核（分值5分）</w:t>
      </w:r>
    </w:p>
    <w:p w14:paraId="5D23E0D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①逾期提交的每次扣1分；</w:t>
      </w:r>
    </w:p>
    <w:p w14:paraId="6AA85E9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②逾期超过5天仍未提交的扣3分；</w:t>
      </w:r>
    </w:p>
    <w:p w14:paraId="2CF56B00">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③材料编制不规范且存在错误每发现一次扣2分；</w:t>
      </w:r>
    </w:p>
    <w:p w14:paraId="27500FC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④提交的材料每少一份扣1分；</w:t>
      </w:r>
    </w:p>
    <w:p w14:paraId="07B389A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⑤提交的材料报告作假的，每发现一次扣3分。</w:t>
      </w:r>
    </w:p>
    <w:p w14:paraId="3C5D60E8">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（2）日常检查工作情况考核（分值10分）</w:t>
      </w:r>
    </w:p>
    <w:p w14:paraId="2BBF29FD">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①逾期未进行日常检查的，每个技术设施扣1分；</w:t>
      </w:r>
    </w:p>
    <w:p w14:paraId="784CB2C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②逾期超过10天仍未进行日常检查的，每个技术设施的扣5分；</w:t>
      </w:r>
    </w:p>
    <w:p w14:paraId="15FAACA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③日常检查工作事项未完成的，每发现一项扣2分；</w:t>
      </w:r>
    </w:p>
    <w:p w14:paraId="6ECF57E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④日常检查弄虚作假的，每发现一次扣10分。</w:t>
      </w:r>
    </w:p>
    <w:p w14:paraId="726C68FA">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3.故障排查及维修服务情况考核（20分）</w:t>
      </w:r>
    </w:p>
    <w:p w14:paraId="411439C9">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代维单位应根据设备故障处置维修响应级别规定的时间及时进行故障排查维修，并按要求提供相关故障排查分析、解决、处理等报告材料。</w:t>
      </w:r>
    </w:p>
    <w:p w14:paraId="62BFD82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3ED2A7E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（1）故障材料、报告提交情况考核（分值10分）</w:t>
      </w:r>
    </w:p>
    <w:p w14:paraId="6A9E32F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①逾期提交的每次扣1分；</w:t>
      </w:r>
    </w:p>
    <w:p w14:paraId="337AFFCC">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②逾期超过5天仍未提交的扣3分；</w:t>
      </w:r>
    </w:p>
    <w:p w14:paraId="5B44AC7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③材料编制不规范且存在错误每发现一次扣2分；</w:t>
      </w:r>
    </w:p>
    <w:p w14:paraId="6DEF2E26">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④提交的材料报告作假的，每发现一次扣5分。</w:t>
      </w:r>
    </w:p>
    <w:p w14:paraId="6378EBD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（2）故障排查及维修服务工作情况考核（分值10分）</w:t>
      </w:r>
    </w:p>
    <w:p w14:paraId="04795EA1">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①故障发生后响应不及时的，每次扣1分；</w:t>
      </w:r>
    </w:p>
    <w:p w14:paraId="04C81C9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②故障发生后未按要求到达现场处理的，每次扣2分；</w:t>
      </w:r>
    </w:p>
    <w:p w14:paraId="154B3836">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③故障发生后未按要求处理和解决故障的，每次扣3分；</w:t>
      </w:r>
    </w:p>
    <w:p w14:paraId="392EC4D7">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4.其他专项工作完成情况考核（15分）</w:t>
      </w:r>
    </w:p>
    <w:p w14:paraId="09D3AE0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实际情况，在四个服务周期内合理安排完成专项工作任务，包括但不限于：铁塔抱杆的检测维护及防锈处理、监测技术设施测试验证、实验室检测系统校准验证专项检查、应急及重大活动保障运维等。</w:t>
      </w:r>
    </w:p>
    <w:p w14:paraId="162AEF6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23A128C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（1）材料和报告提交情况考核（分值5分）</w:t>
      </w:r>
    </w:p>
    <w:p w14:paraId="3CDDAA2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①逾期提交的每次扣1分；</w:t>
      </w:r>
    </w:p>
    <w:p w14:paraId="2B5677B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②逾期超过5天仍未提交的扣3分；</w:t>
      </w:r>
    </w:p>
    <w:p w14:paraId="71B7DA2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③材料编制不规范且存在错误每发现一次扣2分；</w:t>
      </w:r>
    </w:p>
    <w:p w14:paraId="2072CC8C">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④提交的材料每少一份扣1分；</w:t>
      </w:r>
    </w:p>
    <w:p w14:paraId="4949A6D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⑤提交的材料报告作假的，每发现一次扣5分。</w:t>
      </w:r>
    </w:p>
    <w:p w14:paraId="4FE31B69">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（2）其他专项工作完成情况</w:t>
      </w:r>
      <w:bookmarkStart w:id="0" w:name="_GoBack"/>
      <w:bookmarkEnd w:id="0"/>
      <w:r>
        <w:rPr>
          <w:rFonts w:ascii="宋体" w:hAnsi="宋体" w:eastAsia="宋体" w:cs="宋体"/>
          <w:color w:val="000000"/>
          <w:sz w:val="24"/>
          <w:szCs w:val="24"/>
          <w:shd w:val="clear" w:color="auto" w:fill="FFFFFF"/>
        </w:rPr>
        <w:t>考核（分值10分）</w:t>
      </w:r>
    </w:p>
    <w:p w14:paraId="12E0C54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①针对铁塔、抱杆的监测维护及防锈处理专项任务：</w:t>
      </w:r>
    </w:p>
    <w:p w14:paraId="1C174C0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a.未按时完成铁塔抱杆维护工作的，每发现一处扣1分；</w:t>
      </w:r>
    </w:p>
    <w:p w14:paraId="684EF0F0">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b.维护质量不符合要求的，每发现一处扣2分；</w:t>
      </w:r>
    </w:p>
    <w:p w14:paraId="078BE57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②针对年度监测技术设施测试验证专项任务：</w:t>
      </w:r>
    </w:p>
    <w:p w14:paraId="7BE4C2F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a.未按时完成测试验证工作的，每缺少一个扣1分；</w:t>
      </w:r>
    </w:p>
    <w:p w14:paraId="59DF696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b.维护质量不符合要求的，每发现一处扣2分；</w:t>
      </w:r>
    </w:p>
    <w:p w14:paraId="7D1E508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③针对</w:t>
      </w:r>
      <w:r>
        <w:rPr>
          <w:rFonts w:ascii="宋体" w:hAnsi="宋体" w:eastAsia="宋体" w:cs="宋体"/>
          <w:color w:val="000000"/>
          <w:sz w:val="24"/>
          <w:szCs w:val="24"/>
          <w:shd w:val="clear" w:color="auto" w:fill="FFFFFF"/>
          <w:lang w:eastAsia="zh-CN"/>
        </w:rPr>
        <w:t>检测</w:t>
      </w:r>
      <w:r>
        <w:rPr>
          <w:rFonts w:ascii="宋体" w:hAnsi="宋体" w:eastAsia="宋体" w:cs="宋体"/>
          <w:color w:val="000000"/>
          <w:sz w:val="24"/>
          <w:szCs w:val="24"/>
          <w:shd w:val="clear" w:color="auto" w:fill="FFFFFF"/>
        </w:rPr>
        <w:t>实验室</w:t>
      </w:r>
      <w:r>
        <w:rPr>
          <w:rFonts w:ascii="宋体" w:hAnsi="宋体" w:eastAsia="宋体" w:cs="宋体"/>
          <w:color w:val="000000"/>
          <w:sz w:val="24"/>
          <w:szCs w:val="24"/>
          <w:shd w:val="clear" w:color="auto" w:fill="FFFFFF"/>
          <w:lang w:eastAsia="zh-CN"/>
        </w:rPr>
        <w:t>仪器仪表</w:t>
      </w:r>
      <w:r>
        <w:rPr>
          <w:rFonts w:ascii="宋体" w:hAnsi="宋体" w:eastAsia="宋体" w:cs="宋体"/>
          <w:color w:val="000000"/>
          <w:sz w:val="24"/>
          <w:szCs w:val="24"/>
          <w:shd w:val="clear" w:color="auto" w:fill="FFFFFF"/>
        </w:rPr>
        <w:t>校准验证专项检查工作任务：</w:t>
      </w:r>
    </w:p>
    <w:p w14:paraId="4948BD4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a.未按时完成</w:t>
      </w:r>
      <w:r>
        <w:rPr>
          <w:rFonts w:ascii="宋体" w:hAnsi="宋体" w:eastAsia="宋体" w:cs="宋体"/>
          <w:color w:val="000000"/>
          <w:sz w:val="24"/>
          <w:szCs w:val="24"/>
          <w:shd w:val="clear" w:color="auto" w:fill="FFFFFF"/>
          <w:lang w:eastAsia="zh-CN"/>
        </w:rPr>
        <w:t>检测</w:t>
      </w:r>
      <w:r>
        <w:rPr>
          <w:rFonts w:ascii="宋体" w:hAnsi="宋体" w:eastAsia="宋体" w:cs="宋体"/>
          <w:color w:val="000000"/>
          <w:sz w:val="24"/>
          <w:szCs w:val="24"/>
          <w:shd w:val="clear" w:color="auto" w:fill="FFFFFF"/>
        </w:rPr>
        <w:t>实验室</w:t>
      </w:r>
      <w:r>
        <w:rPr>
          <w:rFonts w:ascii="宋体" w:hAnsi="宋体" w:eastAsia="宋体" w:cs="宋体"/>
          <w:color w:val="000000"/>
          <w:sz w:val="24"/>
          <w:szCs w:val="24"/>
          <w:shd w:val="clear" w:color="auto" w:fill="FFFFFF"/>
          <w:lang w:eastAsia="zh-CN"/>
        </w:rPr>
        <w:t>仪器仪表</w:t>
      </w:r>
      <w:r>
        <w:rPr>
          <w:rFonts w:ascii="宋体" w:hAnsi="宋体" w:eastAsia="宋体" w:cs="宋体"/>
          <w:color w:val="000000"/>
          <w:sz w:val="24"/>
          <w:szCs w:val="24"/>
          <w:shd w:val="clear" w:color="auto" w:fill="FFFFFF"/>
        </w:rPr>
        <w:t>校准验证专项检查工作的，每发现一套扣1分；</w:t>
      </w:r>
    </w:p>
    <w:p w14:paraId="70CBBD5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b.开展检查工作未按规范进行操作的，发现一处扣1分；</w:t>
      </w:r>
    </w:p>
    <w:p w14:paraId="15B8678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c.未按要求完成年度</w:t>
      </w:r>
      <w:r>
        <w:rPr>
          <w:rFonts w:ascii="宋体" w:hAnsi="宋体" w:eastAsia="宋体" w:cs="宋体"/>
          <w:color w:val="000000"/>
          <w:sz w:val="24"/>
          <w:szCs w:val="24"/>
          <w:shd w:val="clear" w:color="auto" w:fill="FFFFFF"/>
          <w:lang w:eastAsia="zh-CN"/>
        </w:rPr>
        <w:t>检测</w:t>
      </w:r>
      <w:r>
        <w:rPr>
          <w:rFonts w:ascii="宋体" w:hAnsi="宋体" w:eastAsia="宋体" w:cs="宋体"/>
          <w:color w:val="000000"/>
          <w:sz w:val="24"/>
          <w:szCs w:val="24"/>
          <w:shd w:val="clear" w:color="auto" w:fill="FFFFFF"/>
        </w:rPr>
        <w:t>实验室</w:t>
      </w:r>
      <w:r>
        <w:rPr>
          <w:rFonts w:ascii="宋体" w:hAnsi="宋体" w:eastAsia="宋体" w:cs="宋体"/>
          <w:color w:val="000000"/>
          <w:sz w:val="24"/>
          <w:szCs w:val="24"/>
          <w:shd w:val="clear" w:color="auto" w:fill="FFFFFF"/>
          <w:lang w:eastAsia="zh-CN"/>
        </w:rPr>
        <w:t>仪器仪表</w:t>
      </w:r>
      <w:r>
        <w:rPr>
          <w:rFonts w:ascii="宋体" w:hAnsi="宋体" w:eastAsia="宋体" w:cs="宋体"/>
          <w:color w:val="000000"/>
          <w:sz w:val="24"/>
          <w:szCs w:val="24"/>
          <w:shd w:val="clear" w:color="auto" w:fill="FFFFFF"/>
        </w:rPr>
        <w:t>检定的，扣5分；</w:t>
      </w:r>
    </w:p>
    <w:p w14:paraId="30FB8CE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④针对应急维护及重大活动保障运维：</w:t>
      </w:r>
    </w:p>
    <w:p w14:paraId="10AA3D56">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a.未做好应急维护工作的，每次扣1分；</w:t>
      </w:r>
    </w:p>
    <w:p w14:paraId="5D3FBAB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b.未按时完成灾后恢复工作的，每次扣2分；</w:t>
      </w:r>
    </w:p>
    <w:p w14:paraId="486110D3">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c.重大活动保障提供的服务不到位，每次扣1分；</w:t>
      </w:r>
    </w:p>
    <w:p w14:paraId="33D1155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d.未做好专项巡检工作的，每次扣2分。</w:t>
      </w:r>
    </w:p>
    <w:p w14:paraId="1A46FEB5">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5.运维服务抽查考核（10分）</w:t>
      </w:r>
    </w:p>
    <w:p w14:paraId="2B60B31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代维单位应根据服务要求及时处理好故障问题，保证设备系统运行完好率，采购人抽查设备的完好率。</w:t>
      </w:r>
    </w:p>
    <w:p w14:paraId="6A2E298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4EE704E9">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（1）设备完好率考核（分值10分）</w:t>
      </w:r>
    </w:p>
    <w:p w14:paraId="37409D8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①代维单位每个季度上报设备完好率，完好率低于90%的，每次扣1分；</w:t>
      </w:r>
    </w:p>
    <w:p w14:paraId="6356202D">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②经抽查后完好率未达90%的，完好率每下降2个百分点扣1分；</w:t>
      </w:r>
    </w:p>
    <w:p w14:paraId="29F5697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③采购人抽查后每发现一次完好率未达90%的，每次扣2分；</w:t>
      </w:r>
    </w:p>
    <w:p w14:paraId="58BEEA59">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备注：由于进口设备、天线故障及运营商原因导致的网络故障等情况，且经采购人同意后正在维修的故障情况，不计入完好率考核。</w:t>
      </w:r>
    </w:p>
    <w:p w14:paraId="4E6E8D2B">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6.运维服务态度情况考核（10分）</w:t>
      </w:r>
    </w:p>
    <w:p w14:paraId="715DBE0A">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代维单位应按本项目要求提供运维服务。</w:t>
      </w:r>
    </w:p>
    <w:p w14:paraId="534C86E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31C21650">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（1）服务态度情况考核（分值10分）</w:t>
      </w:r>
    </w:p>
    <w:p w14:paraId="20046AE2">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①服务态度原因发生用户投诉的，每次扣1分；</w:t>
      </w:r>
    </w:p>
    <w:p w14:paraId="7A34402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②参与协助配合的服务工作不积极或接受服务任务讨价还价的，每次扣3分；</w:t>
      </w:r>
    </w:p>
    <w:p w14:paraId="45EE7287">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③提供维护服务工作态度差，服务热情低的，每次扣1分；</w:t>
      </w:r>
    </w:p>
    <w:p w14:paraId="26DDE19E">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④不服从采购人管理的，每次扣5分。</w:t>
      </w:r>
    </w:p>
    <w:p w14:paraId="46A1D21C">
      <w:pPr>
        <w:pStyle w:val="9"/>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7.服务单位遵守规章情况考核（10分）</w:t>
      </w:r>
    </w:p>
    <w:p w14:paraId="56F36EB8">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代维单位应按本项目要求遵守相应的规章。</w:t>
      </w:r>
    </w:p>
    <w:p w14:paraId="63235D9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79D0F248">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（1）遵守规章情况考核（分值10分）</w:t>
      </w:r>
    </w:p>
    <w:p w14:paraId="46A0B14B">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①违反安全、保密管理规定的，每次扣2分；</w:t>
      </w:r>
    </w:p>
    <w:p w14:paraId="44523F54">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②未遵守采购人的规章制度和工作守则的，每次扣1分；</w:t>
      </w:r>
    </w:p>
    <w:p w14:paraId="39A533D5">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③未做好机房环境卫生和安全等日常管理和应急事项的紧急处置，每次扣2分；</w:t>
      </w:r>
    </w:p>
    <w:p w14:paraId="3B1174FF">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④安全管理未落实到位的，每次扣1分；</w:t>
      </w:r>
    </w:p>
    <w:p w14:paraId="7B67C99C">
      <w:pPr>
        <w:pStyle w:val="9"/>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⑤每发现一次违反采购人工作规则的，每次扣2分。</w:t>
      </w:r>
    </w:p>
    <w:p w14:paraId="13E341AB">
      <w:pPr>
        <w:pStyle w:val="9"/>
        <w:widowControl w:val="0"/>
        <w:wordWrap w:val="0"/>
        <w:spacing w:line="360" w:lineRule="auto"/>
        <w:rPr>
          <w:rFonts w:hint="default" w:ascii="宋体" w:hAnsi="宋体" w:eastAsia="宋体" w:cs="宋体"/>
          <w:sz w:val="24"/>
          <w:szCs w:val="24"/>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D8E5">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7778153">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QzOGUzYmRhMmY5NDk5NzM1YTEzNTM4NTU4YzhkMzYifQ=="/>
  </w:docVars>
  <w:rsids>
    <w:rsidRoot w:val="53B52B8D"/>
    <w:rsid w:val="000742A8"/>
    <w:rsid w:val="002F1E1C"/>
    <w:rsid w:val="00503416"/>
    <w:rsid w:val="00584BE1"/>
    <w:rsid w:val="005D665B"/>
    <w:rsid w:val="00601471"/>
    <w:rsid w:val="006D2AA6"/>
    <w:rsid w:val="007C6F57"/>
    <w:rsid w:val="00E179DD"/>
    <w:rsid w:val="01C506B1"/>
    <w:rsid w:val="022E44A8"/>
    <w:rsid w:val="025E07E6"/>
    <w:rsid w:val="029259B4"/>
    <w:rsid w:val="034F46D6"/>
    <w:rsid w:val="03CD4915"/>
    <w:rsid w:val="03E8481E"/>
    <w:rsid w:val="051F4D05"/>
    <w:rsid w:val="0541731E"/>
    <w:rsid w:val="057C380E"/>
    <w:rsid w:val="060B18CA"/>
    <w:rsid w:val="061B4D44"/>
    <w:rsid w:val="06F832D7"/>
    <w:rsid w:val="079319AA"/>
    <w:rsid w:val="07A50D69"/>
    <w:rsid w:val="087F559D"/>
    <w:rsid w:val="08956211"/>
    <w:rsid w:val="09413606"/>
    <w:rsid w:val="095F52E8"/>
    <w:rsid w:val="096648C3"/>
    <w:rsid w:val="09B31CA6"/>
    <w:rsid w:val="09E30D43"/>
    <w:rsid w:val="09F03198"/>
    <w:rsid w:val="0A642F0E"/>
    <w:rsid w:val="0A9469B8"/>
    <w:rsid w:val="0ABF1974"/>
    <w:rsid w:val="0AC96D38"/>
    <w:rsid w:val="0B9C0318"/>
    <w:rsid w:val="0C842999"/>
    <w:rsid w:val="0E0F3C4A"/>
    <w:rsid w:val="0E2E7F22"/>
    <w:rsid w:val="0EFE3455"/>
    <w:rsid w:val="0F910921"/>
    <w:rsid w:val="100827DD"/>
    <w:rsid w:val="106372A9"/>
    <w:rsid w:val="12A14E7D"/>
    <w:rsid w:val="12E50BB3"/>
    <w:rsid w:val="13160D6D"/>
    <w:rsid w:val="13E939FC"/>
    <w:rsid w:val="15AD34AD"/>
    <w:rsid w:val="16527EE1"/>
    <w:rsid w:val="177F50ED"/>
    <w:rsid w:val="1838749A"/>
    <w:rsid w:val="1AAB623F"/>
    <w:rsid w:val="1B5434BA"/>
    <w:rsid w:val="1BFC4B0E"/>
    <w:rsid w:val="1CFC393C"/>
    <w:rsid w:val="1D4026AC"/>
    <w:rsid w:val="1D733EAC"/>
    <w:rsid w:val="1ED3043E"/>
    <w:rsid w:val="1EEE0DF0"/>
    <w:rsid w:val="1F8B663F"/>
    <w:rsid w:val="20530AD5"/>
    <w:rsid w:val="21347FB6"/>
    <w:rsid w:val="21585AAE"/>
    <w:rsid w:val="226118D9"/>
    <w:rsid w:val="22F664C5"/>
    <w:rsid w:val="25486445"/>
    <w:rsid w:val="257E5AB7"/>
    <w:rsid w:val="25875AFA"/>
    <w:rsid w:val="259E6F1E"/>
    <w:rsid w:val="25AF2942"/>
    <w:rsid w:val="25DF2A30"/>
    <w:rsid w:val="26070F4C"/>
    <w:rsid w:val="26EF270A"/>
    <w:rsid w:val="26F910BC"/>
    <w:rsid w:val="2707105B"/>
    <w:rsid w:val="2745110E"/>
    <w:rsid w:val="27492919"/>
    <w:rsid w:val="27B40DEF"/>
    <w:rsid w:val="288B50C2"/>
    <w:rsid w:val="29355545"/>
    <w:rsid w:val="2A574325"/>
    <w:rsid w:val="2A8E7E1A"/>
    <w:rsid w:val="2AC403C9"/>
    <w:rsid w:val="2B6D4E69"/>
    <w:rsid w:val="2E357E99"/>
    <w:rsid w:val="2E372F00"/>
    <w:rsid w:val="2EBD0E37"/>
    <w:rsid w:val="2F416D1A"/>
    <w:rsid w:val="2FF34932"/>
    <w:rsid w:val="30576DE8"/>
    <w:rsid w:val="306D204F"/>
    <w:rsid w:val="31067AB6"/>
    <w:rsid w:val="3142608C"/>
    <w:rsid w:val="31D90180"/>
    <w:rsid w:val="324059AE"/>
    <w:rsid w:val="324B19B3"/>
    <w:rsid w:val="3391478E"/>
    <w:rsid w:val="36145CCE"/>
    <w:rsid w:val="36464E91"/>
    <w:rsid w:val="3704445A"/>
    <w:rsid w:val="380E6B66"/>
    <w:rsid w:val="39C742BF"/>
    <w:rsid w:val="3A0278D1"/>
    <w:rsid w:val="3A7672BB"/>
    <w:rsid w:val="3D6434C3"/>
    <w:rsid w:val="3D8B1217"/>
    <w:rsid w:val="3DFD4754"/>
    <w:rsid w:val="3ED454B4"/>
    <w:rsid w:val="3F0F346C"/>
    <w:rsid w:val="3F1C7C61"/>
    <w:rsid w:val="3F8526D6"/>
    <w:rsid w:val="4091581B"/>
    <w:rsid w:val="416C142E"/>
    <w:rsid w:val="418015D5"/>
    <w:rsid w:val="41A63BF5"/>
    <w:rsid w:val="41DB4805"/>
    <w:rsid w:val="41E2613A"/>
    <w:rsid w:val="424E557E"/>
    <w:rsid w:val="42D25F66"/>
    <w:rsid w:val="44CB1108"/>
    <w:rsid w:val="45062140"/>
    <w:rsid w:val="450926D0"/>
    <w:rsid w:val="467D3578"/>
    <w:rsid w:val="473705AC"/>
    <w:rsid w:val="47DF130A"/>
    <w:rsid w:val="4934503E"/>
    <w:rsid w:val="4C143394"/>
    <w:rsid w:val="4D4C014F"/>
    <w:rsid w:val="4E9C7592"/>
    <w:rsid w:val="4EA355D2"/>
    <w:rsid w:val="4FAB04B3"/>
    <w:rsid w:val="4FE02171"/>
    <w:rsid w:val="500E5086"/>
    <w:rsid w:val="50FD0D1C"/>
    <w:rsid w:val="517B4E9D"/>
    <w:rsid w:val="52316C19"/>
    <w:rsid w:val="53915C12"/>
    <w:rsid w:val="53B52B8D"/>
    <w:rsid w:val="53F23EF6"/>
    <w:rsid w:val="540C609F"/>
    <w:rsid w:val="5472193F"/>
    <w:rsid w:val="553D280B"/>
    <w:rsid w:val="55FE508E"/>
    <w:rsid w:val="56505911"/>
    <w:rsid w:val="570701C8"/>
    <w:rsid w:val="57CE5C2B"/>
    <w:rsid w:val="583E38FE"/>
    <w:rsid w:val="58613227"/>
    <w:rsid w:val="58677DAE"/>
    <w:rsid w:val="595F0856"/>
    <w:rsid w:val="59EE18A4"/>
    <w:rsid w:val="5B5419FF"/>
    <w:rsid w:val="5B6D486F"/>
    <w:rsid w:val="5B8207A1"/>
    <w:rsid w:val="5B995693"/>
    <w:rsid w:val="5C76653E"/>
    <w:rsid w:val="5C8F2290"/>
    <w:rsid w:val="5CC84515"/>
    <w:rsid w:val="5D5522D8"/>
    <w:rsid w:val="5DEC21C1"/>
    <w:rsid w:val="5E5A4AB5"/>
    <w:rsid w:val="5E8B3C4B"/>
    <w:rsid w:val="5EAA7C48"/>
    <w:rsid w:val="611973CB"/>
    <w:rsid w:val="618A26B5"/>
    <w:rsid w:val="61FC3E67"/>
    <w:rsid w:val="623D2523"/>
    <w:rsid w:val="62876006"/>
    <w:rsid w:val="62D8379B"/>
    <w:rsid w:val="644E03A0"/>
    <w:rsid w:val="65583605"/>
    <w:rsid w:val="664D59C9"/>
    <w:rsid w:val="67CB129B"/>
    <w:rsid w:val="67FD69CA"/>
    <w:rsid w:val="6ACD3676"/>
    <w:rsid w:val="6C3F7030"/>
    <w:rsid w:val="6F6D4C84"/>
    <w:rsid w:val="6FCF2A35"/>
    <w:rsid w:val="71B05929"/>
    <w:rsid w:val="724C46B5"/>
    <w:rsid w:val="72B82BE4"/>
    <w:rsid w:val="72EE4888"/>
    <w:rsid w:val="74147B26"/>
    <w:rsid w:val="74D64367"/>
    <w:rsid w:val="74D6513D"/>
    <w:rsid w:val="75BA5E27"/>
    <w:rsid w:val="75E34603"/>
    <w:rsid w:val="76873D69"/>
    <w:rsid w:val="76DE441B"/>
    <w:rsid w:val="76F01BD6"/>
    <w:rsid w:val="76F27229"/>
    <w:rsid w:val="77F79321"/>
    <w:rsid w:val="78AC657F"/>
    <w:rsid w:val="78B35E1B"/>
    <w:rsid w:val="79A96F62"/>
    <w:rsid w:val="79DE4E5E"/>
    <w:rsid w:val="7B4354DC"/>
    <w:rsid w:val="7CA54E8A"/>
    <w:rsid w:val="7E817B69"/>
    <w:rsid w:val="7F14627E"/>
    <w:rsid w:val="7FEC3340"/>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CN" w:bidi="ar-SA"/>
    </w:r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1331</Words>
  <Characters>1491</Characters>
  <Lines>38</Lines>
  <Paragraphs>57</Paragraphs>
  <TotalTime>2</TotalTime>
  <ScaleCrop>false</ScaleCrop>
  <LinksUpToDate>false</LinksUpToDate>
  <CharactersWithSpaces>1497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2025-08-28T07:45:00Z</dcterms:created>
  <dc:creator>五块钱</dc:creator>
  <cp:lastModifiedBy>彩虹</cp:lastModifiedBy>
  <dcterms:modified xsi:type="dcterms:W3CDTF">2025-09-05T02:35:15Z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1348A3C8C34540EDABE138C6F504A7AB_13</vt:lpwstr>
  </property>
  <property fmtid="{D5CDD505-2E9C-101B-9397-08002B2CF9AE}" pid="4" name="KSOTemplateDocerSaveRecord">
    <vt:lpwstr>eyJoZGlkIjoiYjJiMWYxZTE5Yjc0ZGJlZDgzYzFjYjA3NzQ2NDMzYTEiLCJ1c2VySWQiOiIxMDQ0MjkxMTYxIn0=</vt:lpwstr>
  </property>
</Properties>
</file>