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outlineLvl w:val="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w:t>
      </w:r>
      <w:r>
        <w:rPr>
          <w:rFonts w:hint="eastAsia" w:asciiTheme="majorEastAsia" w:hAnsiTheme="majorEastAsia" w:eastAsiaTheme="majorEastAsia" w:cstheme="majorEastAsia"/>
          <w:bCs/>
          <w:sz w:val="24"/>
          <w:lang w:eastAsia="zh-CN"/>
        </w:rPr>
        <w:t>二</w:t>
      </w:r>
      <w:r>
        <w:rPr>
          <w:rFonts w:hint="eastAsia" w:asciiTheme="majorEastAsia" w:hAnsiTheme="majorEastAsia" w:eastAsiaTheme="majorEastAsia" w:cstheme="majorEastAsia"/>
          <w:bCs/>
          <w:sz w:val="24"/>
        </w:rPr>
        <w:t>：</w:t>
      </w:r>
      <w:bookmarkStart w:id="0" w:name="_GoBack"/>
      <w:bookmarkEnd w:id="0"/>
    </w:p>
    <w:p>
      <w:pPr>
        <w:wordWrap w:val="0"/>
        <w:spacing w:line="360" w:lineRule="auto"/>
        <w:jc w:val="center"/>
        <w:outlineLvl w:val="0"/>
        <w:rPr>
          <w:rFonts w:hint="eastAsia" w:asciiTheme="majorEastAsia" w:hAnsiTheme="majorEastAsia" w:eastAsiaTheme="majorEastAsia" w:cstheme="majorEastAsia"/>
          <w:b/>
          <w:bCs/>
          <w:sz w:val="36"/>
          <w:szCs w:val="44"/>
          <w:lang w:val="en-US" w:eastAsia="zh-CN"/>
        </w:rPr>
      </w:pPr>
      <w:r>
        <w:rPr>
          <w:rFonts w:hint="eastAsia" w:asciiTheme="majorEastAsia" w:hAnsiTheme="majorEastAsia" w:eastAsiaTheme="majorEastAsia" w:cstheme="majorEastAsia"/>
          <w:b/>
          <w:bCs/>
          <w:sz w:val="36"/>
          <w:szCs w:val="44"/>
          <w:lang w:val="en-US" w:eastAsia="zh-CN"/>
        </w:rPr>
        <w:t>福建省无线电监测站平潭直属分站2024-2025</w:t>
      </w:r>
    </w:p>
    <w:p>
      <w:pPr>
        <w:wordWrap w:val="0"/>
        <w:spacing w:line="360" w:lineRule="auto"/>
        <w:jc w:val="center"/>
        <w:outlineLvl w:val="0"/>
        <w:rPr>
          <w:rFonts w:hint="eastAsia" w:asciiTheme="majorEastAsia" w:hAnsiTheme="majorEastAsia" w:eastAsiaTheme="majorEastAsia" w:cstheme="majorEastAsia"/>
          <w:b/>
          <w:bCs/>
          <w:sz w:val="36"/>
          <w:szCs w:val="44"/>
          <w:lang w:val="en-US" w:eastAsia="zh-CN"/>
        </w:rPr>
      </w:pPr>
      <w:r>
        <w:rPr>
          <w:rFonts w:hint="eastAsia" w:asciiTheme="majorEastAsia" w:hAnsiTheme="majorEastAsia" w:eastAsiaTheme="majorEastAsia" w:cstheme="majorEastAsia"/>
          <w:b/>
          <w:bCs/>
          <w:sz w:val="36"/>
          <w:szCs w:val="44"/>
          <w:lang w:val="en-US" w:eastAsia="zh-CN"/>
        </w:rPr>
        <w:t>年度无线电管理技术设施运行维护</w:t>
      </w:r>
    </w:p>
    <w:p>
      <w:pPr>
        <w:wordWrap w:val="0"/>
        <w:spacing w:line="360" w:lineRule="auto"/>
        <w:jc w:val="center"/>
        <w:outlineLvl w:val="0"/>
        <w:rPr>
          <w:rFonts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lang w:val="en-US" w:eastAsia="zh-CN"/>
        </w:rPr>
        <w:t>服务项目</w:t>
      </w:r>
      <w:r>
        <w:rPr>
          <w:rFonts w:hint="eastAsia" w:asciiTheme="majorEastAsia" w:hAnsiTheme="majorEastAsia" w:eastAsiaTheme="majorEastAsia" w:cstheme="majorEastAsia"/>
          <w:b/>
          <w:bCs/>
          <w:sz w:val="36"/>
          <w:szCs w:val="44"/>
        </w:rPr>
        <w:t>参选文件所需提供材料</w:t>
      </w:r>
    </w:p>
    <w:p>
      <w:pPr>
        <w:pStyle w:val="2"/>
        <w:wordWrap w:val="0"/>
        <w:spacing w:beforeAutospacing="0" w:afterAutospacing="0" w:line="360" w:lineRule="auto"/>
        <w:rPr>
          <w:rFonts w:ascii="宋体" w:hAnsi="宋体" w:eastAsia="宋体" w:cs="宋体"/>
          <w:b/>
          <w:bCs/>
          <w:color w:val="000000"/>
          <w:shd w:val="clear" w:color="auto" w:fill="FFFFFF"/>
        </w:rPr>
      </w:pPr>
    </w:p>
    <w:p>
      <w:pPr>
        <w:pStyle w:val="2"/>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1.资格条件证明文件</w:t>
      </w:r>
    </w:p>
    <w:tbl>
      <w:tblPr>
        <w:tblStyle w:val="5"/>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3"/>
        <w:gridCol w:w="2441"/>
        <w:gridCol w:w="4545"/>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5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44"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1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具有独立承担民事责任的能力</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提供营业执照复印件和法人身份证正反面复印件并加盖公章</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2</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具有良好的商业信誉和健全的财务会计制度</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提供202</w:t>
            </w: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年度财务审计报告复印件（至少包含资产负债表、利润表、现金流量表）或自202</w:t>
            </w: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年12月1日之后单位开户银行出具的资信证明复印件并加盖公章</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3</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有依法缴纳税收良好记录</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提供自202</w:t>
            </w: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年12月1日之后任意一个月的税收缴纳凭据复印件并加盖公章</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4</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有依法缴纳社会保障资金的良好记录</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提供自202</w:t>
            </w: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年12月1日之后任意一个月的社会保障资金缴纳凭据复印件并加盖公章</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5</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具有履行合同所必需的设备和专业技术能力</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提供具备履行合同所必需设备和专业技术能力的声明函并加盖公章</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6</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参加政府采购活动前三年内，在经营活动中没有重大违法记录</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提供参加采购活动前三年内在经营活动中没有重大违法记录书面声明并加盖公章</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7</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参加政府采购活动前三年内，未有被列入失信被执行人名单、重大税收违法案件当事人名单、政府采购严重违法失信行为记录名单</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在比价公告发布后参选文件提交截止时间前在中国执行信息公开网失信被执行人查询页面（http://zxgk.court.gov.cn/shixin/）、信用中国网站重大税收违法失信主体查询页面（https://www.creditchina.gov.cn/xinyongfuwu/zhongdashuishouweifaanjian/）及信用中国网站政府采购严重违法失信行为记录名单查询页面（https://www.creditchina.gov.cn/xinyongfuwu/zhengfucaigouyanzhongweifashixinmingdan/）获取的查询结果原始页面的打印件或完整截图复印件并加盖公章</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8</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满足相关法律、法规、管理办法中规定的其它条件</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提供满足相关法律、法规、管理办法中规定的其它条件书面声明并加盖公章</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9</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根据《政府采购促进中小企业发展管理办法》（财库〔2020〕46号）文件的相关规定，本项目专门面向中小微企业采购（中小微企业划分标准所属行业为“软件和信息服务技术业”）</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提供中小企业声明函</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10</w:t>
            </w:r>
          </w:p>
        </w:tc>
        <w:tc>
          <w:tcPr>
            <w:tcW w:w="125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本次采购不接受联合体参选</w:t>
            </w:r>
          </w:p>
        </w:tc>
        <w:tc>
          <w:tcPr>
            <w:tcW w:w="234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提供非联合体参选书面声明</w:t>
            </w:r>
          </w:p>
        </w:tc>
        <w:tc>
          <w:tcPr>
            <w:tcW w:w="111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bl>
    <w:p>
      <w:pPr>
        <w:pStyle w:val="2"/>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2.技术和服务要求证明文件</w:t>
      </w:r>
    </w:p>
    <w:tbl>
      <w:tblPr>
        <w:tblStyle w:val="5"/>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2456"/>
        <w:gridCol w:w="45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6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4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24"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w:t>
            </w:r>
          </w:p>
        </w:tc>
        <w:tc>
          <w:tcPr>
            <w:tcW w:w="126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是否完全响应附件一中的“技术和服务要求”</w:t>
            </w:r>
          </w:p>
        </w:tc>
        <w:tc>
          <w:tcPr>
            <w:tcW w:w="234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提供技术和服务要求完全响应书面声明函并加盖公章</w:t>
            </w:r>
          </w:p>
        </w:tc>
        <w:tc>
          <w:tcPr>
            <w:tcW w:w="112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bl>
    <w:p>
      <w:pPr>
        <w:pStyle w:val="2"/>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3.商务条件证明文件</w:t>
      </w:r>
    </w:p>
    <w:tbl>
      <w:tblPr>
        <w:tblStyle w:val="5"/>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2456"/>
        <w:gridCol w:w="45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6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49"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24"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w:t>
            </w:r>
          </w:p>
        </w:tc>
        <w:tc>
          <w:tcPr>
            <w:tcW w:w="126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是否完全响应附件一中的“商务条件”</w:t>
            </w:r>
          </w:p>
        </w:tc>
        <w:tc>
          <w:tcPr>
            <w:tcW w:w="2349"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提供商务条件完全响应书面声明函并加盖公章</w:t>
            </w:r>
          </w:p>
        </w:tc>
        <w:tc>
          <w:tcPr>
            <w:tcW w:w="1124" w:type="pct"/>
          </w:tcPr>
          <w:p>
            <w:pPr>
              <w:pStyle w:val="2"/>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bl>
    <w:p>
      <w:pPr>
        <w:rPr>
          <w:rFonts w:hint="eastAsia" w:ascii="宋体" w:hAnsi="宋体" w:eastAsia="宋体" w:cs="宋体"/>
          <w:b/>
          <w:bCs/>
          <w:color w:val="000000"/>
          <w:shd w:val="clear" w:color="auto" w:fill="FFFFFF"/>
        </w:rPr>
      </w:pPr>
      <w:r>
        <w:rPr>
          <w:rFonts w:hint="eastAsia" w:ascii="宋体" w:hAnsi="宋体" w:eastAsia="宋体" w:cs="宋体"/>
          <w:b/>
          <w:bCs/>
          <w:color w:val="000000"/>
          <w:shd w:val="clear" w:color="auto" w:fill="FFFFFF"/>
        </w:rPr>
        <w:br w:type="page"/>
      </w:r>
    </w:p>
    <w:p>
      <w:pPr>
        <w:pStyle w:val="2"/>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4.其他事项要求证明文件</w:t>
      </w:r>
    </w:p>
    <w:tbl>
      <w:tblPr>
        <w:tblStyle w:val="5"/>
        <w:tblW w:w="50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2"/>
        <w:gridCol w:w="2442"/>
        <w:gridCol w:w="4582"/>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3"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5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5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35" w:type="pct"/>
            <w:vAlign w:val="center"/>
          </w:tcPr>
          <w:p>
            <w:pPr>
              <w:pStyle w:val="2"/>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3" w:type="pct"/>
            <w:vAlign w:val="center"/>
          </w:tcPr>
          <w:p>
            <w:pPr>
              <w:pStyle w:val="2"/>
              <w:wordWrap w:val="0"/>
              <w:spacing w:beforeAutospacing="0" w:afterAutospacing="0" w:line="360" w:lineRule="auto"/>
              <w:jc w:val="center"/>
              <w:outlineLvl w:val="1"/>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1</w:t>
            </w:r>
          </w:p>
        </w:tc>
        <w:tc>
          <w:tcPr>
            <w:tcW w:w="1255" w:type="pct"/>
          </w:tcPr>
          <w:p>
            <w:pPr>
              <w:pStyle w:val="2"/>
              <w:wordWrap w:val="0"/>
              <w:spacing w:beforeAutospacing="0" w:afterAutospacing="0" w:line="360" w:lineRule="auto"/>
              <w:outlineLvl w:val="1"/>
              <w:rPr>
                <w:rFonts w:ascii="宋体" w:hAnsi="宋体" w:eastAsia="宋体" w:cs="宋体"/>
                <w:color w:val="000000"/>
                <w:highlight w:val="none"/>
                <w:shd w:val="clear" w:color="auto" w:fill="FFFFFF"/>
              </w:rPr>
            </w:pPr>
            <w:r>
              <w:rPr>
                <w:rFonts w:hint="eastAsia" w:ascii="宋体" w:hAnsi="宋体" w:cs="宋体"/>
                <w:highlight w:val="none"/>
              </w:rPr>
              <w:t>由于成交人承担提出优化</w:t>
            </w:r>
            <w:r>
              <w:rPr>
                <w:rFonts w:hint="eastAsia" w:ascii="宋体" w:hAnsi="宋体" w:cs="宋体"/>
                <w:highlight w:val="none"/>
                <w:lang w:eastAsia="zh-CN"/>
              </w:rPr>
              <w:t>、维修</w:t>
            </w:r>
            <w:r>
              <w:rPr>
                <w:rFonts w:hint="eastAsia" w:ascii="宋体" w:hAnsi="宋体" w:cs="宋体"/>
                <w:highlight w:val="none"/>
              </w:rPr>
              <w:t>或升级改造等合理化建议的责任和义务，故成交人应在自</w:t>
            </w:r>
            <w:r>
              <w:rPr>
                <w:rFonts w:hint="eastAsia" w:ascii="宋体" w:hAnsi="宋体" w:cs="宋体"/>
                <w:highlight w:val="none"/>
                <w:lang w:eastAsia="zh-CN"/>
              </w:rPr>
              <w:t>2020</w:t>
            </w:r>
            <w:r>
              <w:rPr>
                <w:rFonts w:hint="eastAsia" w:ascii="宋体" w:hAnsi="宋体" w:cs="宋体"/>
                <w:highlight w:val="none"/>
              </w:rPr>
              <w:t>年1月1日起至今具有承接</w:t>
            </w:r>
            <w:r>
              <w:rPr>
                <w:rFonts w:hint="eastAsia" w:ascii="宋体" w:hAnsi="宋体" w:eastAsia="宋体" w:cs="宋体"/>
                <w:color w:val="000000"/>
                <w:highlight w:val="none"/>
                <w:shd w:val="clear" w:color="auto" w:fill="FFFFFF"/>
              </w:rPr>
              <w:t>无线电管理技术设施建站</w:t>
            </w:r>
            <w:r>
              <w:rPr>
                <w:rFonts w:hint="eastAsia" w:ascii="宋体" w:hAnsi="宋体" w:eastAsia="宋体" w:cs="宋体"/>
                <w:color w:val="000000"/>
                <w:highlight w:val="none"/>
                <w:shd w:val="clear" w:color="auto" w:fill="FFFFFF"/>
                <w:lang w:eastAsia="zh-CN"/>
              </w:rPr>
              <w:t>、维修、</w:t>
            </w:r>
            <w:r>
              <w:rPr>
                <w:rFonts w:hint="eastAsia" w:ascii="宋体" w:hAnsi="宋体" w:eastAsia="宋体" w:cs="宋体"/>
                <w:color w:val="000000"/>
                <w:highlight w:val="none"/>
                <w:shd w:val="clear" w:color="auto" w:fill="FFFFFF"/>
              </w:rPr>
              <w:t>升级改造</w:t>
            </w:r>
            <w:r>
              <w:rPr>
                <w:rFonts w:hint="eastAsia" w:ascii="宋体" w:hAnsi="宋体" w:eastAsia="宋体" w:cs="宋体"/>
                <w:color w:val="000000"/>
                <w:highlight w:val="none"/>
                <w:shd w:val="clear" w:color="auto" w:fill="FFFFFF"/>
                <w:lang w:eastAsia="zh-CN"/>
              </w:rPr>
              <w:t>或测试验证</w:t>
            </w:r>
            <w:r>
              <w:rPr>
                <w:rFonts w:hint="eastAsia" w:ascii="宋体" w:hAnsi="宋体" w:eastAsia="宋体" w:cs="宋体"/>
                <w:color w:val="000000"/>
                <w:highlight w:val="none"/>
                <w:shd w:val="clear" w:color="auto" w:fill="FFFFFF"/>
              </w:rPr>
              <w:t>类项目</w:t>
            </w:r>
            <w:r>
              <w:rPr>
                <w:rFonts w:hint="eastAsia" w:ascii="宋体" w:hAnsi="宋体" w:cs="宋体"/>
                <w:highlight w:val="none"/>
              </w:rPr>
              <w:t>的相关经验，以便更好的服务于本项目</w:t>
            </w:r>
          </w:p>
        </w:tc>
        <w:tc>
          <w:tcPr>
            <w:tcW w:w="2355" w:type="pct"/>
            <w:vAlign w:val="center"/>
          </w:tcPr>
          <w:p>
            <w:pPr>
              <w:pStyle w:val="2"/>
              <w:wordWrap w:val="0"/>
              <w:spacing w:beforeAutospacing="0" w:afterAutospacing="0" w:line="360" w:lineRule="auto"/>
              <w:jc w:val="both"/>
              <w:outlineLvl w:val="1"/>
              <w:rPr>
                <w:rFonts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提供至少</w:t>
            </w:r>
            <w:r>
              <w:rPr>
                <w:rFonts w:hint="eastAsia" w:ascii="宋体" w:hAnsi="宋体" w:eastAsia="宋体" w:cs="宋体"/>
                <w:color w:val="000000"/>
                <w:highlight w:val="none"/>
                <w:shd w:val="clear" w:color="auto" w:fill="FFFFFF"/>
                <w:lang w:eastAsia="zh-CN"/>
              </w:rPr>
              <w:t>壹</w:t>
            </w:r>
            <w:r>
              <w:rPr>
                <w:rFonts w:hint="eastAsia" w:ascii="宋体" w:hAnsi="宋体" w:eastAsia="宋体" w:cs="宋体"/>
                <w:color w:val="000000"/>
                <w:highlight w:val="none"/>
                <w:shd w:val="clear" w:color="auto" w:fill="FFFFFF"/>
              </w:rPr>
              <w:t>份自</w:t>
            </w:r>
            <w:r>
              <w:rPr>
                <w:rFonts w:hint="eastAsia" w:ascii="宋体" w:hAnsi="宋体" w:eastAsia="宋体" w:cs="宋体"/>
                <w:color w:val="000000"/>
                <w:highlight w:val="none"/>
                <w:shd w:val="clear" w:color="auto" w:fill="FFFFFF"/>
                <w:lang w:eastAsia="zh-CN"/>
              </w:rPr>
              <w:t>2020</w:t>
            </w:r>
            <w:r>
              <w:rPr>
                <w:rFonts w:hint="eastAsia" w:ascii="宋体" w:hAnsi="宋体" w:eastAsia="宋体" w:cs="宋体"/>
                <w:color w:val="000000"/>
                <w:highlight w:val="none"/>
                <w:shd w:val="clear" w:color="auto" w:fill="FFFFFF"/>
              </w:rPr>
              <w:t>年01月01日以来（日期以合同签订日期为准）已完成的无线电管理技术设施建站</w:t>
            </w:r>
            <w:r>
              <w:rPr>
                <w:rFonts w:hint="eastAsia" w:ascii="宋体" w:hAnsi="宋体" w:eastAsia="宋体" w:cs="宋体"/>
                <w:color w:val="000000"/>
                <w:highlight w:val="none"/>
                <w:shd w:val="clear" w:color="auto" w:fill="FFFFFF"/>
                <w:lang w:eastAsia="zh-CN"/>
              </w:rPr>
              <w:t>、维修、</w:t>
            </w:r>
            <w:r>
              <w:rPr>
                <w:rFonts w:hint="eastAsia" w:ascii="宋体" w:hAnsi="宋体" w:eastAsia="宋体" w:cs="宋体"/>
                <w:color w:val="000000"/>
                <w:highlight w:val="none"/>
                <w:shd w:val="clear" w:color="auto" w:fill="FFFFFF"/>
              </w:rPr>
              <w:t>升级改造</w:t>
            </w:r>
            <w:r>
              <w:rPr>
                <w:rFonts w:hint="eastAsia" w:ascii="宋体" w:hAnsi="宋体" w:eastAsia="宋体" w:cs="宋体"/>
                <w:color w:val="000000"/>
                <w:highlight w:val="none"/>
                <w:shd w:val="clear" w:color="auto" w:fill="FFFFFF"/>
                <w:lang w:eastAsia="zh-CN"/>
              </w:rPr>
              <w:t>或测试验证</w:t>
            </w:r>
            <w:r>
              <w:rPr>
                <w:rFonts w:hint="eastAsia" w:ascii="宋体" w:hAnsi="宋体" w:eastAsia="宋体" w:cs="宋体"/>
                <w:color w:val="000000"/>
                <w:highlight w:val="none"/>
                <w:shd w:val="clear" w:color="auto" w:fill="FFFFFF"/>
              </w:rPr>
              <w:t>类项目的项目证明文件，项目证明文件应包括采购合同文本复印件</w:t>
            </w:r>
          </w:p>
        </w:tc>
        <w:tc>
          <w:tcPr>
            <w:tcW w:w="1135"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3" w:type="pct"/>
            <w:vAlign w:val="center"/>
          </w:tcPr>
          <w:p>
            <w:pPr>
              <w:pStyle w:val="2"/>
              <w:wordWrap w:val="0"/>
              <w:spacing w:beforeAutospacing="0" w:afterAutospacing="0" w:line="360" w:lineRule="auto"/>
              <w:jc w:val="center"/>
              <w:outlineLvl w:val="1"/>
              <w:rPr>
                <w:rFonts w:hint="eastAsia" w:ascii="宋体" w:hAnsi="宋体" w:eastAsia="宋体" w:cs="宋体"/>
                <w:b/>
                <w:bCs/>
                <w:color w:val="000000"/>
                <w:highlight w:val="none"/>
                <w:shd w:val="clear" w:color="auto" w:fill="FFFFFF"/>
                <w:lang w:eastAsia="zh-CN"/>
              </w:rPr>
            </w:pPr>
            <w:r>
              <w:rPr>
                <w:rFonts w:hint="eastAsia" w:ascii="宋体" w:hAnsi="宋体" w:eastAsia="宋体" w:cs="宋体"/>
                <w:b/>
                <w:bCs/>
                <w:color w:val="000000"/>
                <w:highlight w:val="none"/>
                <w:shd w:val="clear" w:color="auto" w:fill="FFFFFF"/>
                <w:lang w:val="en-US" w:eastAsia="zh-CN"/>
              </w:rPr>
              <w:t>2</w:t>
            </w:r>
          </w:p>
        </w:tc>
        <w:tc>
          <w:tcPr>
            <w:tcW w:w="1255" w:type="pct"/>
          </w:tcPr>
          <w:p>
            <w:pPr>
              <w:pStyle w:val="2"/>
              <w:wordWrap w:val="0"/>
              <w:spacing w:beforeAutospacing="0" w:afterAutospacing="0" w:line="360" w:lineRule="auto"/>
              <w:outlineLvl w:val="1"/>
              <w:rPr>
                <w:rFonts w:ascii="宋体" w:hAnsi="宋体" w:cs="宋体"/>
                <w:highlight w:val="none"/>
              </w:rPr>
            </w:pPr>
            <w:r>
              <w:rPr>
                <w:rFonts w:hint="eastAsia" w:ascii="宋体" w:hAnsi="宋体" w:cs="宋体"/>
                <w:highlight w:val="none"/>
              </w:rPr>
              <w:t>成交人应在自</w:t>
            </w:r>
            <w:r>
              <w:rPr>
                <w:rFonts w:hint="eastAsia" w:ascii="宋体" w:hAnsi="宋体" w:cs="宋体"/>
                <w:highlight w:val="none"/>
                <w:lang w:eastAsia="zh-CN"/>
              </w:rPr>
              <w:t>2020</w:t>
            </w:r>
            <w:r>
              <w:rPr>
                <w:rFonts w:hint="eastAsia" w:ascii="宋体" w:hAnsi="宋体" w:cs="宋体"/>
                <w:highlight w:val="none"/>
              </w:rPr>
              <w:t>年1月1日起至今具有承接无线电管理技术设施运维项目的相关经验，以便更好的服务于本项目</w:t>
            </w:r>
          </w:p>
        </w:tc>
        <w:tc>
          <w:tcPr>
            <w:tcW w:w="2355" w:type="pct"/>
          </w:tcPr>
          <w:p>
            <w:pPr>
              <w:pStyle w:val="2"/>
              <w:wordWrap w:val="0"/>
              <w:spacing w:beforeAutospacing="0" w:afterAutospacing="0" w:line="360" w:lineRule="auto"/>
              <w:outlineLvl w:val="1"/>
              <w:rPr>
                <w:rFonts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提供至少</w:t>
            </w:r>
            <w:r>
              <w:rPr>
                <w:rFonts w:hint="eastAsia" w:ascii="宋体" w:hAnsi="宋体" w:eastAsia="宋体" w:cs="宋体"/>
                <w:color w:val="000000"/>
                <w:highlight w:val="none"/>
                <w:shd w:val="clear" w:color="auto" w:fill="FFFFFF"/>
                <w:lang w:eastAsia="zh-CN"/>
              </w:rPr>
              <w:t>壹</w:t>
            </w:r>
            <w:r>
              <w:rPr>
                <w:rFonts w:hint="eastAsia" w:ascii="宋体" w:hAnsi="宋体" w:eastAsia="宋体" w:cs="宋体"/>
                <w:color w:val="000000"/>
                <w:highlight w:val="none"/>
                <w:shd w:val="clear" w:color="auto" w:fill="FFFFFF"/>
              </w:rPr>
              <w:t>份自</w:t>
            </w:r>
            <w:r>
              <w:rPr>
                <w:rFonts w:hint="eastAsia" w:ascii="宋体" w:hAnsi="宋体" w:eastAsia="宋体" w:cs="宋体"/>
                <w:color w:val="000000"/>
                <w:highlight w:val="none"/>
                <w:shd w:val="clear" w:color="auto" w:fill="FFFFFF"/>
                <w:lang w:eastAsia="zh-CN"/>
              </w:rPr>
              <w:t>2020</w:t>
            </w:r>
            <w:r>
              <w:rPr>
                <w:rFonts w:hint="eastAsia" w:ascii="宋体" w:hAnsi="宋体" w:eastAsia="宋体" w:cs="宋体"/>
                <w:color w:val="000000"/>
                <w:highlight w:val="none"/>
                <w:shd w:val="clear" w:color="auto" w:fill="FFFFFF"/>
              </w:rPr>
              <w:t>年01月01日以来（日期以合同签订日期为准）已完成的无线电管理技术设施运行维护项目的项目证明文件，项目证明文件应包括采购合同文本复印件</w:t>
            </w:r>
          </w:p>
        </w:tc>
        <w:tc>
          <w:tcPr>
            <w:tcW w:w="1135" w:type="pct"/>
          </w:tcPr>
          <w:p>
            <w:pPr>
              <w:pStyle w:val="2"/>
              <w:wordWrap w:val="0"/>
              <w:spacing w:beforeAutospacing="0" w:afterAutospacing="0" w:line="360" w:lineRule="auto"/>
              <w:outlineLvl w:val="1"/>
              <w:rPr>
                <w:rFonts w:ascii="宋体" w:hAnsi="宋体" w:eastAsia="宋体" w:cs="宋体"/>
                <w:color w:val="000000"/>
                <w:shd w:val="clear" w:color="auto" w:fill="FFFFFF"/>
              </w:rPr>
            </w:pPr>
          </w:p>
        </w:tc>
      </w:tr>
    </w:tbl>
    <w:p>
      <w:pPr>
        <w:wordWrap w:val="0"/>
        <w:spacing w:line="360" w:lineRule="auto"/>
        <w:rPr>
          <w:rFonts w:ascii="宋体" w:hAnsi="宋体" w:eastAsia="宋体" w:cs="宋体"/>
          <w:b/>
          <w:bCs/>
          <w:i/>
          <w:iCs/>
          <w:color w:val="000000"/>
          <w:kern w:val="0"/>
          <w:sz w:val="24"/>
          <w:u w:val="double"/>
          <w:shd w:val="clear" w:color="auto" w:fill="FFFFFF"/>
        </w:rPr>
      </w:pPr>
    </w:p>
    <w:p>
      <w:pPr>
        <w:wordWrap w:val="0"/>
        <w:spacing w:line="360" w:lineRule="auto"/>
        <w:rPr>
          <w:rFonts w:ascii="宋体" w:hAnsi="宋体" w:eastAsia="宋体" w:cs="宋体"/>
          <w:b/>
          <w:bCs/>
          <w:i/>
          <w:iCs/>
          <w:color w:val="000000"/>
          <w:kern w:val="0"/>
          <w:sz w:val="24"/>
          <w:u w:val="double"/>
          <w:shd w:val="clear" w:color="auto" w:fill="FFFFFF"/>
        </w:rPr>
      </w:pPr>
      <w:r>
        <w:rPr>
          <w:rFonts w:hint="eastAsia" w:ascii="宋体" w:hAnsi="宋体" w:eastAsia="宋体" w:cs="宋体"/>
          <w:b/>
          <w:bCs/>
          <w:i/>
          <w:iCs/>
          <w:color w:val="000000"/>
          <w:kern w:val="0"/>
          <w:sz w:val="24"/>
          <w:u w:val="double"/>
          <w:shd w:val="clear" w:color="auto" w:fill="FFFFFF"/>
        </w:rPr>
        <w:t>注：以上材料均为不可或缺的内容，资质审查阶段将对上述内容进行确认，如有不满足将直接淘汰，不予进入比价环节，请各参选单位仔细阅读并完整提供材料。</w:t>
      </w:r>
    </w:p>
    <w:p>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pPr>
        <w:pStyle w:val="2"/>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5.相关模板</w:t>
      </w:r>
    </w:p>
    <w:p>
      <w:pPr>
        <w:pStyle w:val="2"/>
        <w:wordWrap w:val="0"/>
        <w:spacing w:beforeAutospacing="0" w:afterAutospacing="0" w:line="360" w:lineRule="auto"/>
        <w:jc w:val="center"/>
        <w:outlineLvl w:val="2"/>
        <w:rPr>
          <w:rFonts w:ascii="宋体" w:hAnsi="宋体" w:eastAsia="宋体" w:cs="宋体"/>
        </w:rPr>
      </w:pPr>
      <w:r>
        <w:rPr>
          <w:rStyle w:val="7"/>
          <w:rFonts w:hint="eastAsia" w:ascii="宋体" w:hAnsi="宋体" w:eastAsia="宋体" w:cs="宋体"/>
        </w:rPr>
        <w:t>具备履行合同所必需设备和专业技术能力的声明函（模板）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福建省无线电监测站平潭直属分站</w:t>
      </w:r>
      <w:r>
        <w:rPr>
          <w:rFonts w:hint="eastAsia" w:ascii="宋体" w:hAnsi="宋体" w:eastAsia="宋体" w:cs="宋体"/>
          <w:u w:val="single"/>
        </w:rPr>
        <w:t xml:space="preserve">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我单位具备履行合同所必需的设备和专业技术能力，否则产生不利后果由我单位承担责任。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pPr>
        <w:pStyle w:val="2"/>
        <w:wordWrap w:val="0"/>
        <w:spacing w:beforeAutospacing="0" w:afterAutospacing="0" w:line="360" w:lineRule="auto"/>
        <w:jc w:val="center"/>
        <w:outlineLvl w:val="2"/>
        <w:rPr>
          <w:rFonts w:ascii="宋体" w:hAnsi="宋体" w:eastAsia="宋体" w:cs="宋体"/>
        </w:rPr>
      </w:pPr>
      <w:r>
        <w:rPr>
          <w:rStyle w:val="7"/>
          <w:rFonts w:hint="eastAsia" w:ascii="宋体" w:hAnsi="宋体" w:eastAsia="宋体" w:cs="宋体"/>
        </w:rPr>
        <w:t>参加采购活动前三年内在经营活动中没有重大违法记录书面声明（模板）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福建省无线电监测站平潭直属分站</w:t>
      </w:r>
      <w:r>
        <w:rPr>
          <w:rFonts w:hint="eastAsia" w:ascii="宋体" w:hAnsi="宋体" w:eastAsia="宋体" w:cs="宋体"/>
          <w:u w:val="single"/>
        </w:rPr>
        <w:t xml:space="preserve">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参加采购活动前三年内，我单位在经营活动中没有重大违法记录，即没有因违法经营受到刑事处罚或责令停产停业、吊销许可证或执照、较大数额罚款等行政处罚。否则产生不利后果由我单位承担责任。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pPr>
        <w:pStyle w:val="2"/>
        <w:wordWrap w:val="0"/>
        <w:spacing w:beforeAutospacing="0" w:afterAutospacing="0" w:line="360" w:lineRule="auto"/>
        <w:jc w:val="center"/>
        <w:outlineLvl w:val="2"/>
        <w:rPr>
          <w:rFonts w:ascii="宋体" w:hAnsi="宋体" w:eastAsia="宋体" w:cs="宋体"/>
        </w:rPr>
      </w:pPr>
      <w:r>
        <w:rPr>
          <w:rStyle w:val="7"/>
          <w:rFonts w:hint="eastAsia" w:ascii="宋体" w:hAnsi="宋体" w:eastAsia="宋体" w:cs="宋体"/>
        </w:rPr>
        <w:t>满足相关法律、法规、管理办法中规定的其它条件书面声明（模板）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福建省无线电监测站平潭直属分站</w:t>
      </w:r>
      <w:r>
        <w:rPr>
          <w:rFonts w:hint="eastAsia" w:ascii="宋体" w:hAnsi="宋体" w:eastAsia="宋体" w:cs="宋体"/>
          <w:u w:val="single"/>
        </w:rPr>
        <w:t xml:space="preserve">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我单位满足相关法律、法规、管理办法中规定的其它条件。否则产生不利后果由我单位承担责任。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pPr>
        <w:pStyle w:val="2"/>
        <w:wordWrap w:val="0"/>
        <w:spacing w:beforeAutospacing="0" w:afterAutospacing="0" w:line="360" w:lineRule="auto"/>
        <w:jc w:val="center"/>
        <w:outlineLvl w:val="2"/>
        <w:rPr>
          <w:rFonts w:ascii="宋体" w:hAnsi="宋体" w:eastAsia="宋体" w:cs="宋体"/>
        </w:rPr>
      </w:pPr>
      <w:r>
        <w:rPr>
          <w:rStyle w:val="7"/>
          <w:rFonts w:hint="eastAsia" w:ascii="宋体" w:hAnsi="宋体" w:eastAsia="宋体" w:cs="宋体"/>
        </w:rPr>
        <w:t>中小企业声明函（模板）</w:t>
      </w:r>
    </w:p>
    <w:p>
      <w:pPr>
        <w:pStyle w:val="2"/>
        <w:wordWrap w:val="0"/>
        <w:spacing w:beforeAutospacing="0" w:afterAutospacing="0" w:line="360" w:lineRule="auto"/>
        <w:ind w:firstLine="480" w:firstLineChars="200"/>
        <w:rPr>
          <w:rFonts w:ascii="宋体" w:hAnsi="宋体" w:eastAsia="宋体" w:cs="宋体"/>
        </w:rPr>
      </w:pP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我单位郑重声明，根据《政府采购促进中小企业发展管理办法》（财库﹝2020﹞46 号）的规定，我单位参加</w:t>
      </w:r>
      <w:r>
        <w:rPr>
          <w:rFonts w:hint="eastAsia" w:ascii="宋体" w:hAnsi="宋体" w:eastAsia="宋体" w:cs="宋体"/>
          <w:u w:val="single"/>
        </w:rPr>
        <w:t xml:space="preserve"> </w:t>
      </w:r>
      <w:r>
        <w:rPr>
          <w:rFonts w:hint="eastAsia" w:ascii="宋体" w:hAnsi="宋体" w:eastAsia="宋体" w:cs="宋体"/>
          <w:u w:val="single"/>
          <w:lang w:eastAsia="zh-CN"/>
        </w:rPr>
        <w:t>福建省无线电监测站平潭直属分站</w:t>
      </w:r>
      <w:r>
        <w:rPr>
          <w:rFonts w:hint="eastAsia" w:ascii="宋体" w:hAnsi="宋体" w:eastAsia="宋体" w:cs="宋体"/>
          <w:u w:val="single"/>
        </w:rPr>
        <w:t xml:space="preserve"> </w:t>
      </w:r>
      <w:r>
        <w:rPr>
          <w:rFonts w:hint="eastAsia" w:ascii="宋体" w:hAnsi="宋体" w:eastAsia="宋体" w:cs="宋体"/>
        </w:rPr>
        <w:t>的</w:t>
      </w:r>
      <w:r>
        <w:rPr>
          <w:rFonts w:hint="eastAsia" w:ascii="宋体" w:hAnsi="宋体" w:eastAsia="宋体" w:cs="宋体"/>
          <w:u w:val="single"/>
        </w:rPr>
        <w:t xml:space="preserve"> </w:t>
      </w:r>
      <w:r>
        <w:rPr>
          <w:rFonts w:hint="eastAsia" w:ascii="宋体" w:hAnsi="宋体" w:eastAsia="宋体" w:cs="宋体"/>
          <w:u w:val="single"/>
          <w:lang w:val="en-US" w:eastAsia="zh-CN"/>
        </w:rPr>
        <w:t>福建省无线电监测站平潭直属分站2024-2025 年度无线电管理技术设施运行维护服务项目</w:t>
      </w:r>
      <w:r>
        <w:rPr>
          <w:rFonts w:hint="eastAsia" w:ascii="宋体" w:hAnsi="宋体" w:eastAsia="宋体" w:cs="宋体"/>
          <w:u w:val="single"/>
        </w:rPr>
        <w:t xml:space="preserve"> </w:t>
      </w:r>
      <w:r>
        <w:rPr>
          <w:rFonts w:hint="eastAsia" w:ascii="宋体" w:hAnsi="宋体" w:eastAsia="宋体" w:cs="宋体"/>
        </w:rPr>
        <w:t>采购活动，服务全部由符合政策要求的中小企业承接。相关企业的具体情况如下：</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u w:val="single"/>
          <w:lang w:val="en-US" w:eastAsia="zh-CN"/>
        </w:rPr>
        <w:t>福建省无线电监测站平潭直属分站2024-2025 年度无线电管理技术设施运行维护服务项目</w:t>
      </w:r>
      <w:r>
        <w:rPr>
          <w:rFonts w:hint="eastAsia" w:ascii="宋体" w:hAnsi="宋体" w:eastAsia="宋体" w:cs="宋体"/>
          <w:u w:val="single"/>
        </w:rPr>
        <w:t xml:space="preserve"> </w:t>
      </w:r>
      <w:r>
        <w:rPr>
          <w:rFonts w:hint="eastAsia" w:ascii="宋体" w:hAnsi="宋体" w:eastAsia="宋体" w:cs="宋体"/>
        </w:rPr>
        <w:t>，属于</w:t>
      </w:r>
      <w:r>
        <w:rPr>
          <w:rFonts w:hint="eastAsia" w:ascii="宋体" w:hAnsi="宋体" w:eastAsia="宋体" w:cs="宋体"/>
          <w:u w:val="single"/>
        </w:rPr>
        <w:t xml:space="preserve"> 软件和信息服务技术业 </w:t>
      </w:r>
      <w:r>
        <w:rPr>
          <w:rFonts w:hint="eastAsia" w:ascii="宋体" w:hAnsi="宋体" w:eastAsia="宋体" w:cs="宋体"/>
        </w:rPr>
        <w:t>；承接企业为</w:t>
      </w:r>
      <w:r>
        <w:rPr>
          <w:rFonts w:hint="eastAsia" w:ascii="宋体" w:hAnsi="宋体" w:eastAsia="宋体" w:cs="宋体"/>
          <w:u w:val="single"/>
        </w:rPr>
        <w:t xml:space="preserve"> （企业名称） </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w:t>
      </w:r>
      <w:r>
        <w:rPr>
          <w:rFonts w:hint="eastAsia" w:ascii="宋体" w:hAnsi="宋体" w:eastAsia="宋体" w:cs="宋体"/>
          <w:vertAlign w:val="superscript"/>
        </w:rPr>
        <w:t>1</w:t>
      </w:r>
      <w:r>
        <w:rPr>
          <w:rFonts w:hint="eastAsia" w:ascii="宋体" w:hAnsi="宋体" w:eastAsia="宋体" w:cs="宋体"/>
        </w:rPr>
        <w:t>，属于</w:t>
      </w:r>
      <w:r>
        <w:rPr>
          <w:rFonts w:hint="eastAsia" w:ascii="宋体" w:hAnsi="宋体" w:eastAsia="宋体" w:cs="宋体"/>
          <w:u w:val="single"/>
        </w:rPr>
        <w:t xml:space="preserve"> （中型企业、小型企业、微型企业） </w:t>
      </w:r>
      <w:r>
        <w:rPr>
          <w:rFonts w:hint="eastAsia" w:ascii="宋体" w:hAnsi="宋体" w:eastAsia="宋体" w:cs="宋体"/>
        </w:rPr>
        <w:t>；</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我单位对上述声明内容的真实性负责。如有虚假，将依法承担相应责任。</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企业名称（盖章）：</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日期：</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1、从业人员、营业收入、资产总额填报上一年度数据，无上一年度数据的新成立企业可不填报。</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2、参选单位应当对其出具的《中小企业声明函》真实性负责，参选单位出具的《中小企业声明函》内容不实的，</w:t>
      </w:r>
      <w:r>
        <w:rPr>
          <w:rStyle w:val="7"/>
          <w:rFonts w:hint="eastAsia" w:ascii="宋体" w:hAnsi="宋体" w:eastAsia="宋体" w:cs="宋体"/>
          <w:sz w:val="21"/>
          <w:szCs w:val="21"/>
        </w:rPr>
        <w:t>视为提供虚假材料</w:t>
      </w:r>
      <w:r>
        <w:rPr>
          <w:rFonts w:hint="eastAsia" w:ascii="宋体" w:hAnsi="宋体" w:eastAsia="宋体" w:cs="宋体"/>
          <w:sz w:val="21"/>
          <w:szCs w:val="21"/>
        </w:rPr>
        <w:t>。</w:t>
      </w:r>
    </w:p>
    <w:p>
      <w:pPr>
        <w:wordWrap w:val="0"/>
        <w:spacing w:line="360" w:lineRule="auto"/>
        <w:rPr>
          <w:rFonts w:ascii="宋体" w:hAnsi="宋体" w:eastAsia="宋体" w:cs="宋体"/>
          <w:szCs w:val="21"/>
        </w:rPr>
      </w:pPr>
      <w:r>
        <w:rPr>
          <w:rFonts w:hint="eastAsia" w:ascii="宋体" w:hAnsi="宋体" w:eastAsia="宋体" w:cs="宋体"/>
          <w:szCs w:val="21"/>
        </w:rPr>
        <w:br w:type="page"/>
      </w:r>
    </w:p>
    <w:p>
      <w:pPr>
        <w:pStyle w:val="2"/>
        <w:wordWrap w:val="0"/>
        <w:spacing w:beforeAutospacing="0" w:afterAutospacing="0" w:line="360" w:lineRule="auto"/>
        <w:jc w:val="center"/>
        <w:outlineLvl w:val="2"/>
        <w:rPr>
          <w:rFonts w:ascii="宋体" w:hAnsi="宋体" w:eastAsia="宋体" w:cs="宋体"/>
        </w:rPr>
      </w:pPr>
      <w:r>
        <w:rPr>
          <w:rStyle w:val="7"/>
          <w:rFonts w:hint="eastAsia" w:ascii="宋体" w:hAnsi="宋体" w:eastAsia="宋体" w:cs="宋体"/>
        </w:rPr>
        <w:t>非联合体参选书面声明（模板）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福建省无线电监测站平潭直属分站</w:t>
      </w:r>
      <w:r>
        <w:rPr>
          <w:rFonts w:hint="eastAsia" w:ascii="宋体" w:hAnsi="宋体" w:eastAsia="宋体" w:cs="宋体"/>
          <w:u w:val="single"/>
        </w:rPr>
        <w:t xml:space="preserve">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我单位独立参与本项目的比价活动，</w:t>
      </w:r>
      <w:r>
        <w:rPr>
          <w:rFonts w:hint="eastAsia" w:ascii="宋体" w:hAnsi="宋体" w:eastAsia="宋体" w:cs="宋体"/>
          <w:color w:val="000000"/>
          <w:shd w:val="clear" w:color="auto" w:fill="FFFFFF"/>
        </w:rPr>
        <w:t>非联合体参选</w:t>
      </w:r>
      <w:r>
        <w:rPr>
          <w:rFonts w:hint="eastAsia" w:ascii="宋体" w:hAnsi="宋体" w:eastAsia="宋体" w:cs="宋体"/>
        </w:rPr>
        <w:t>，否则产生不利后果由我单位承担责任。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wordWrap w:val="0"/>
        <w:spacing w:line="360" w:lineRule="auto"/>
        <w:rPr>
          <w:rFonts w:ascii="宋体" w:hAnsi="宋体" w:eastAsia="宋体" w:cs="宋体"/>
          <w:szCs w:val="21"/>
        </w:rPr>
      </w:pPr>
      <w:r>
        <w:rPr>
          <w:rFonts w:hint="eastAsia" w:ascii="宋体" w:hAnsi="宋体" w:eastAsia="宋体" w:cs="宋体"/>
          <w:szCs w:val="21"/>
        </w:rPr>
        <w:br w:type="page"/>
      </w:r>
    </w:p>
    <w:p>
      <w:pPr>
        <w:pStyle w:val="2"/>
        <w:wordWrap w:val="0"/>
        <w:spacing w:beforeAutospacing="0" w:afterAutospacing="0" w:line="360" w:lineRule="auto"/>
        <w:jc w:val="center"/>
        <w:outlineLvl w:val="2"/>
        <w:rPr>
          <w:rStyle w:val="7"/>
          <w:rFonts w:ascii="宋体" w:hAnsi="宋体" w:eastAsia="宋体" w:cs="宋体"/>
        </w:rPr>
      </w:pPr>
      <w:r>
        <w:rPr>
          <w:rStyle w:val="7"/>
          <w:rFonts w:hint="eastAsia" w:ascii="宋体" w:hAnsi="宋体" w:eastAsia="宋体" w:cs="宋体"/>
        </w:rPr>
        <w:t>技术和服务要求完全响应书面声明函（模板）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福建省无线电监测站平潭直属分站</w:t>
      </w:r>
      <w:r>
        <w:rPr>
          <w:rFonts w:hint="eastAsia" w:ascii="宋体" w:hAnsi="宋体" w:eastAsia="宋体" w:cs="宋体"/>
          <w:u w:val="single"/>
        </w:rPr>
        <w:t xml:space="preserve">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我单位参与</w:t>
      </w:r>
      <w:r>
        <w:rPr>
          <w:rFonts w:hint="eastAsia" w:ascii="宋体" w:hAnsi="宋体" w:eastAsia="宋体" w:cs="宋体"/>
          <w:u w:val="single"/>
        </w:rPr>
        <w:t xml:space="preserve"> </w:t>
      </w:r>
      <w:r>
        <w:rPr>
          <w:rFonts w:hint="eastAsia" w:ascii="宋体" w:hAnsi="宋体" w:eastAsia="宋体" w:cs="宋体"/>
          <w:u w:val="single"/>
          <w:lang w:val="en-US" w:eastAsia="zh-CN"/>
        </w:rPr>
        <w:t>福建省无线电监测站平潭直属分站2024-2025 年度无线电管理技术设施运行维护服务项目</w:t>
      </w:r>
      <w:r>
        <w:rPr>
          <w:rFonts w:hint="eastAsia" w:ascii="宋体" w:hAnsi="宋体" w:eastAsia="宋体" w:cs="宋体"/>
          <w:u w:val="single"/>
        </w:rPr>
        <w:t xml:space="preserve"> </w:t>
      </w:r>
      <w:r>
        <w:rPr>
          <w:rFonts w:hint="eastAsia" w:ascii="宋体" w:hAnsi="宋体" w:eastAsia="宋体" w:cs="宋体"/>
        </w:rPr>
        <w:t>的比价活动，</w:t>
      </w:r>
      <w:r>
        <w:rPr>
          <w:rFonts w:hint="eastAsia" w:ascii="宋体" w:hAnsi="宋体" w:eastAsia="宋体" w:cs="宋体"/>
          <w:color w:val="000000"/>
          <w:shd w:val="clear" w:color="auto" w:fill="FFFFFF"/>
        </w:rPr>
        <w:t>完全响应本项目相关采购文件中提出的“技术和服务要求”</w:t>
      </w:r>
      <w:r>
        <w:rPr>
          <w:rFonts w:hint="eastAsia" w:ascii="宋体" w:hAnsi="宋体" w:eastAsia="宋体" w:cs="宋体"/>
        </w:rPr>
        <w:t>，无任何不满足项，如我单位中选，将严格按照其中要求开展服务，否则产生不利后果由我单位承担责任。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wordWrap w:val="0"/>
        <w:spacing w:line="360" w:lineRule="auto"/>
        <w:rPr>
          <w:rStyle w:val="7"/>
          <w:rFonts w:ascii="宋体" w:hAnsi="宋体" w:eastAsia="宋体" w:cs="宋体"/>
          <w:sz w:val="24"/>
        </w:rPr>
      </w:pPr>
      <w:r>
        <w:rPr>
          <w:rStyle w:val="7"/>
          <w:rFonts w:hint="eastAsia" w:ascii="宋体" w:hAnsi="宋体" w:eastAsia="宋体" w:cs="宋体"/>
          <w:sz w:val="24"/>
        </w:rPr>
        <w:br w:type="page"/>
      </w:r>
    </w:p>
    <w:p>
      <w:pPr>
        <w:pStyle w:val="2"/>
        <w:wordWrap w:val="0"/>
        <w:spacing w:beforeAutospacing="0" w:afterAutospacing="0" w:line="360" w:lineRule="auto"/>
        <w:jc w:val="center"/>
        <w:outlineLvl w:val="2"/>
        <w:rPr>
          <w:rStyle w:val="7"/>
          <w:rFonts w:ascii="宋体" w:hAnsi="宋体" w:eastAsia="宋体" w:cs="宋体"/>
        </w:rPr>
      </w:pPr>
      <w:r>
        <w:rPr>
          <w:rStyle w:val="7"/>
          <w:rFonts w:hint="eastAsia" w:ascii="宋体" w:hAnsi="宋体" w:eastAsia="宋体" w:cs="宋体"/>
        </w:rPr>
        <w:t>商务条件完全响应书面声明函（模板）</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福建省无线电监测站平潭直属分站</w:t>
      </w:r>
      <w:r>
        <w:rPr>
          <w:rFonts w:hint="eastAsia" w:ascii="宋体" w:hAnsi="宋体" w:eastAsia="宋体" w:cs="宋体"/>
          <w:u w:val="single"/>
        </w:rPr>
        <w:t xml:space="preserve"> </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我单位参与</w:t>
      </w:r>
      <w:r>
        <w:rPr>
          <w:rFonts w:hint="eastAsia" w:ascii="宋体" w:hAnsi="宋体" w:eastAsia="宋体" w:cs="宋体"/>
          <w:u w:val="single"/>
        </w:rPr>
        <w:t xml:space="preserve"> </w:t>
      </w:r>
      <w:r>
        <w:rPr>
          <w:rFonts w:hint="eastAsia" w:ascii="宋体" w:hAnsi="宋体" w:eastAsia="宋体" w:cs="宋体"/>
          <w:u w:val="single"/>
          <w:lang w:val="en-US" w:eastAsia="zh-CN"/>
        </w:rPr>
        <w:t>福建省无线电监测站平潭直属分站2024-2025 年度无线电管理技术设施运行维护服务项目</w:t>
      </w:r>
      <w:r>
        <w:rPr>
          <w:rFonts w:hint="eastAsia" w:ascii="宋体" w:hAnsi="宋体" w:eastAsia="宋体" w:cs="宋体"/>
          <w:u w:val="single"/>
        </w:rPr>
        <w:t xml:space="preserve"> </w:t>
      </w:r>
      <w:r>
        <w:rPr>
          <w:rFonts w:hint="eastAsia" w:ascii="宋体" w:hAnsi="宋体" w:eastAsia="宋体" w:cs="宋体"/>
        </w:rPr>
        <w:t>的比价活动，</w:t>
      </w:r>
      <w:r>
        <w:rPr>
          <w:rFonts w:hint="eastAsia" w:ascii="宋体" w:hAnsi="宋体" w:eastAsia="宋体" w:cs="宋体"/>
          <w:color w:val="000000"/>
          <w:shd w:val="clear" w:color="auto" w:fill="FFFFFF"/>
        </w:rPr>
        <w:t>完全响应本项目相关采购文件中提出的“商务条件”</w:t>
      </w:r>
      <w:r>
        <w:rPr>
          <w:rFonts w:hint="eastAsia" w:ascii="宋体" w:hAnsi="宋体" w:eastAsia="宋体" w:cs="宋体"/>
        </w:rPr>
        <w:t>，无任何不满足项，如我单位中选，将严格按照其中条件开展服务，否则产生不利后果由我单位承担责任。</w:t>
      </w:r>
    </w:p>
    <w:p>
      <w:pPr>
        <w:pStyle w:val="2"/>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pPr>
        <w:pStyle w:val="2"/>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7"/>
          <w:rFonts w:hint="eastAsia" w:ascii="宋体" w:hAnsi="宋体" w:eastAsia="宋体" w:cs="宋体"/>
          <w:sz w:val="21"/>
          <w:szCs w:val="21"/>
        </w:rPr>
        <w:t>视为提供虚假材料。</w:t>
      </w: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p>
    <w:p>
      <w:pPr>
        <w:pStyle w:val="2"/>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pPr>
        <w:pStyle w:val="2"/>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2"/>
        <w:wordWrap w:val="0"/>
        <w:spacing w:beforeAutospacing="0" w:afterAutospacing="0" w:line="360" w:lineRule="auto"/>
        <w:jc w:val="center"/>
        <w:rPr>
          <w:rStyle w:val="7"/>
          <w:rFonts w:ascii="宋体" w:hAnsi="宋体" w:eastAsia="宋体" w:cs="宋体"/>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xYmFlZTQ3YTQ3YWFlZTZkYWI0Y2I0YWI2Y2EzNTcifQ=="/>
  </w:docVars>
  <w:rsids>
    <w:rsidRoot w:val="008178F5"/>
    <w:rsid w:val="007013B1"/>
    <w:rsid w:val="008178F5"/>
    <w:rsid w:val="00A4361E"/>
    <w:rsid w:val="014B08FF"/>
    <w:rsid w:val="016043AA"/>
    <w:rsid w:val="01E40A39"/>
    <w:rsid w:val="03280EF8"/>
    <w:rsid w:val="06D97516"/>
    <w:rsid w:val="083D6DEB"/>
    <w:rsid w:val="08512C9F"/>
    <w:rsid w:val="08BA4CE8"/>
    <w:rsid w:val="09E85885"/>
    <w:rsid w:val="0C1C7A68"/>
    <w:rsid w:val="0C37664F"/>
    <w:rsid w:val="0C403756"/>
    <w:rsid w:val="0D8D29CB"/>
    <w:rsid w:val="0DA371D4"/>
    <w:rsid w:val="0E4D215A"/>
    <w:rsid w:val="0FB3423F"/>
    <w:rsid w:val="11317B11"/>
    <w:rsid w:val="11F320DD"/>
    <w:rsid w:val="11FA2C92"/>
    <w:rsid w:val="12271CAF"/>
    <w:rsid w:val="139F5206"/>
    <w:rsid w:val="13C74AF8"/>
    <w:rsid w:val="14BE009A"/>
    <w:rsid w:val="15BB5BFB"/>
    <w:rsid w:val="167364D6"/>
    <w:rsid w:val="16AB3EC2"/>
    <w:rsid w:val="16B56AEF"/>
    <w:rsid w:val="16C62AAA"/>
    <w:rsid w:val="17A74689"/>
    <w:rsid w:val="18243F2C"/>
    <w:rsid w:val="185C36C6"/>
    <w:rsid w:val="188624F1"/>
    <w:rsid w:val="18FE477D"/>
    <w:rsid w:val="190A1374"/>
    <w:rsid w:val="194B7296"/>
    <w:rsid w:val="1A206975"/>
    <w:rsid w:val="1A4268EB"/>
    <w:rsid w:val="1BFE4A94"/>
    <w:rsid w:val="1C0B3DD1"/>
    <w:rsid w:val="1C6B037B"/>
    <w:rsid w:val="1C8054A9"/>
    <w:rsid w:val="1F777F18"/>
    <w:rsid w:val="1F825885"/>
    <w:rsid w:val="203476BB"/>
    <w:rsid w:val="216607B4"/>
    <w:rsid w:val="21CD2F3E"/>
    <w:rsid w:val="25BF5294"/>
    <w:rsid w:val="26F23447"/>
    <w:rsid w:val="26F70A5D"/>
    <w:rsid w:val="277B343D"/>
    <w:rsid w:val="28F214DC"/>
    <w:rsid w:val="2907142C"/>
    <w:rsid w:val="2B395AE8"/>
    <w:rsid w:val="2D32459D"/>
    <w:rsid w:val="2EC21951"/>
    <w:rsid w:val="2F266384"/>
    <w:rsid w:val="2FC54BD5"/>
    <w:rsid w:val="30795651"/>
    <w:rsid w:val="31070819"/>
    <w:rsid w:val="31880C30"/>
    <w:rsid w:val="320209E2"/>
    <w:rsid w:val="320A67D4"/>
    <w:rsid w:val="321B1AA4"/>
    <w:rsid w:val="32655415"/>
    <w:rsid w:val="32D305D1"/>
    <w:rsid w:val="32DA54BB"/>
    <w:rsid w:val="32E50E73"/>
    <w:rsid w:val="33680D19"/>
    <w:rsid w:val="33983F4A"/>
    <w:rsid w:val="33C323F3"/>
    <w:rsid w:val="33D53ED4"/>
    <w:rsid w:val="33FC2B54"/>
    <w:rsid w:val="34036C94"/>
    <w:rsid w:val="347F6565"/>
    <w:rsid w:val="34E70363"/>
    <w:rsid w:val="353E4427"/>
    <w:rsid w:val="35E548A3"/>
    <w:rsid w:val="37531CE0"/>
    <w:rsid w:val="38704532"/>
    <w:rsid w:val="399D7C36"/>
    <w:rsid w:val="3A1219DE"/>
    <w:rsid w:val="3A287454"/>
    <w:rsid w:val="3AA06FEA"/>
    <w:rsid w:val="3AAB598F"/>
    <w:rsid w:val="3AAF722D"/>
    <w:rsid w:val="3AEC222F"/>
    <w:rsid w:val="3CC03974"/>
    <w:rsid w:val="3DD671C7"/>
    <w:rsid w:val="3F8A64BB"/>
    <w:rsid w:val="436B68EF"/>
    <w:rsid w:val="43DB72E5"/>
    <w:rsid w:val="44CE29A6"/>
    <w:rsid w:val="46780E1B"/>
    <w:rsid w:val="470E352E"/>
    <w:rsid w:val="47E30E5E"/>
    <w:rsid w:val="48050DD4"/>
    <w:rsid w:val="485633DE"/>
    <w:rsid w:val="49490E9D"/>
    <w:rsid w:val="49793F77"/>
    <w:rsid w:val="49B01706"/>
    <w:rsid w:val="4A3C6604"/>
    <w:rsid w:val="4A6A4F1F"/>
    <w:rsid w:val="4B471BCD"/>
    <w:rsid w:val="4F416B96"/>
    <w:rsid w:val="4F8C47C9"/>
    <w:rsid w:val="51452242"/>
    <w:rsid w:val="51D14E70"/>
    <w:rsid w:val="52F67C97"/>
    <w:rsid w:val="531C426E"/>
    <w:rsid w:val="53C03E02"/>
    <w:rsid w:val="57014E5D"/>
    <w:rsid w:val="58075A05"/>
    <w:rsid w:val="582B03E3"/>
    <w:rsid w:val="58704048"/>
    <w:rsid w:val="590D5D3B"/>
    <w:rsid w:val="596A6CE9"/>
    <w:rsid w:val="59AD4E28"/>
    <w:rsid w:val="5B647768"/>
    <w:rsid w:val="5C25339C"/>
    <w:rsid w:val="5C3D2493"/>
    <w:rsid w:val="5C3E7830"/>
    <w:rsid w:val="5CCC1A69"/>
    <w:rsid w:val="5D67646D"/>
    <w:rsid w:val="606B3EB2"/>
    <w:rsid w:val="61897F29"/>
    <w:rsid w:val="621A5F31"/>
    <w:rsid w:val="6315416A"/>
    <w:rsid w:val="63F75454"/>
    <w:rsid w:val="64992B79"/>
    <w:rsid w:val="650E70C3"/>
    <w:rsid w:val="664A237C"/>
    <w:rsid w:val="678C2521"/>
    <w:rsid w:val="68FB170C"/>
    <w:rsid w:val="691357BD"/>
    <w:rsid w:val="69434E61"/>
    <w:rsid w:val="69C11A8B"/>
    <w:rsid w:val="69E71C90"/>
    <w:rsid w:val="6EE82400"/>
    <w:rsid w:val="6F23376B"/>
    <w:rsid w:val="70497201"/>
    <w:rsid w:val="70B76860"/>
    <w:rsid w:val="70C26FB3"/>
    <w:rsid w:val="71285068"/>
    <w:rsid w:val="71D56D84"/>
    <w:rsid w:val="72DA05E4"/>
    <w:rsid w:val="72E26492"/>
    <w:rsid w:val="735D3FB1"/>
    <w:rsid w:val="7799660A"/>
    <w:rsid w:val="795804B5"/>
    <w:rsid w:val="7CD2057E"/>
    <w:rsid w:val="7D96563A"/>
    <w:rsid w:val="7EBF4B32"/>
    <w:rsid w:val="7F91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paragraph" w:styleId="3">
    <w:name w:val="Body Text First Indent 2"/>
    <w:basedOn w:val="1"/>
    <w:next w:val="1"/>
    <w:autoRedefine/>
    <w:qFormat/>
    <w:uiPriority w:val="99"/>
    <w:pPr>
      <w:ind w:firstLine="420" w:firstLineChars="200"/>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563</Words>
  <Characters>3215</Characters>
  <Lines>26</Lines>
  <Paragraphs>7</Paragraphs>
  <TotalTime>22</TotalTime>
  <ScaleCrop>false</ScaleCrop>
  <LinksUpToDate>false</LinksUpToDate>
  <CharactersWithSpaces>3771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2023-04-13T07:57:00Z</dcterms:created>
  <dc:creator>Administrator</dc:creator>
  <cp:lastModifiedBy>WPS</cp:lastModifiedBy>
  <dcterms:modified xsi:type="dcterms:W3CDTF">2024-05-11T02:37:39Z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F24A494646754E6288422C112AC3FC54</vt:lpwstr>
  </property>
</Properties>
</file>